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46" w:rsidRPr="00122F6C" w:rsidRDefault="00840446" w:rsidP="008404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6C">
        <w:rPr>
          <w:rFonts w:ascii="Times New Roman" w:hAnsi="Times New Roman" w:cs="Times New Roman"/>
          <w:b/>
          <w:sz w:val="28"/>
          <w:szCs w:val="28"/>
        </w:rPr>
        <w:t>Добрый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Pr="00122F6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122F6C">
        <w:rPr>
          <w:rFonts w:ascii="Times New Roman" w:hAnsi="Times New Roman" w:cs="Times New Roman"/>
          <w:b/>
          <w:sz w:val="28"/>
          <w:szCs w:val="28"/>
        </w:rPr>
        <w:t>уважаемые</w:t>
      </w:r>
      <w:proofErr w:type="gramEnd"/>
      <w:r w:rsidRPr="00122F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сосновоборцы</w:t>
      </w:r>
      <w:proofErr w:type="spellEnd"/>
      <w:r w:rsidRPr="00122F6C">
        <w:rPr>
          <w:rFonts w:ascii="Times New Roman" w:hAnsi="Times New Roman" w:cs="Times New Roman"/>
          <w:b/>
          <w:sz w:val="28"/>
          <w:szCs w:val="28"/>
        </w:rPr>
        <w:t>!</w:t>
      </w:r>
    </w:p>
    <w:p w:rsidR="00840446" w:rsidRPr="00122F6C" w:rsidRDefault="00840446" w:rsidP="00840446">
      <w:pPr>
        <w:spacing w:after="0" w:line="360" w:lineRule="auto"/>
        <w:ind w:firstLine="709"/>
        <w:rPr>
          <w:sz w:val="28"/>
          <w:szCs w:val="28"/>
        </w:rPr>
      </w:pP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расскажу о результатах нашей работы по итогам 2023 года и</w:t>
      </w:r>
      <w:r w:rsidR="003D2AC5">
        <w:rPr>
          <w:rFonts w:ascii="Times New Roman" w:hAnsi="Times New Roman" w:cs="Times New Roman"/>
          <w:sz w:val="28"/>
          <w:szCs w:val="28"/>
        </w:rPr>
        <w:t>, конечно, не могу не остановиться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AC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прошедших 5 лет. Почему я говорю </w:t>
      </w:r>
      <w:r w:rsidR="003D2AC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нашей работе, потому что все те успехи, которых мы добились - это результат нашего с вами взаимодействия, это успехи каждого из нас. Я всегда говорю о том, что в решении </w:t>
      </w:r>
      <w:r w:rsidRPr="00BA35E1">
        <w:rPr>
          <w:rFonts w:ascii="Times New Roman" w:hAnsi="Times New Roman" w:cs="Times New Roman"/>
          <w:sz w:val="28"/>
          <w:szCs w:val="28"/>
        </w:rPr>
        <w:t>задач - 80% успеха</w:t>
      </w:r>
      <w:r>
        <w:rPr>
          <w:rFonts w:ascii="Times New Roman" w:hAnsi="Times New Roman" w:cs="Times New Roman"/>
          <w:sz w:val="28"/>
          <w:szCs w:val="28"/>
        </w:rPr>
        <w:t xml:space="preserve"> достигается благодаря диалогу с жителями. По возникающим вопросам мы всегда обращались за советом к горожанам, и все, что сделано сегодня, сделано в соответст</w:t>
      </w:r>
      <w:r w:rsidR="008D7F05">
        <w:rPr>
          <w:rFonts w:ascii="Times New Roman" w:hAnsi="Times New Roman" w:cs="Times New Roman"/>
          <w:sz w:val="28"/>
          <w:szCs w:val="28"/>
        </w:rPr>
        <w:t xml:space="preserve">вии с пожеланиями </w:t>
      </w:r>
      <w:proofErr w:type="spellStart"/>
      <w:r w:rsidR="008D7F05">
        <w:rPr>
          <w:rFonts w:ascii="Times New Roman" w:hAnsi="Times New Roman" w:cs="Times New Roman"/>
          <w:sz w:val="28"/>
          <w:szCs w:val="28"/>
        </w:rPr>
        <w:t>сосновоборцев</w:t>
      </w:r>
      <w:proofErr w:type="spellEnd"/>
      <w:r w:rsidR="008D7F05">
        <w:rPr>
          <w:rFonts w:ascii="Times New Roman" w:hAnsi="Times New Roman" w:cs="Times New Roman"/>
          <w:sz w:val="28"/>
          <w:szCs w:val="28"/>
        </w:rPr>
        <w:t>!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одна команда, и важно, чтобы каждый из нас это понимал: я и есть мой город, мой регион, моя страна. Такое мировоззрение во многом помогает нам продолжать жить,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работать и развиваться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больших вызовов: пандемии, открытого противостояния со странами запада и беспрецедентными санкциями, введенными в отношении нашей страны. Всё это объединило нас вокруг решения общих государственных задач. 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A">
        <w:rPr>
          <w:rFonts w:ascii="Times New Roman" w:hAnsi="Times New Roman" w:cs="Times New Roman"/>
          <w:sz w:val="28"/>
          <w:szCs w:val="28"/>
        </w:rPr>
        <w:t>2023 знаменателен для нашего города тем, что это юбилейный год.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1A">
        <w:rPr>
          <w:rFonts w:ascii="Times New Roman" w:hAnsi="Times New Roman" w:cs="Times New Roman"/>
          <w:sz w:val="28"/>
          <w:szCs w:val="28"/>
        </w:rPr>
        <w:t>Свое 50-летие наш любимый город отметил множеством культурных, спортивных и образовательных мероприятий для детей и молодежи.</w:t>
      </w:r>
      <w:r w:rsidRPr="00750BAA">
        <w:rPr>
          <w:rFonts w:ascii="Times New Roman" w:hAnsi="Times New Roman" w:cs="Times New Roman"/>
          <w:sz w:val="28"/>
          <w:szCs w:val="28"/>
        </w:rPr>
        <w:t xml:space="preserve"> В течение всего года мы чествовали ветеранов, вспоминали всех тех, кто стоял у истоков </w:t>
      </w:r>
      <w:r w:rsidRPr="00A5061A">
        <w:rPr>
          <w:rFonts w:ascii="Times New Roman" w:hAnsi="Times New Roman" w:cs="Times New Roman"/>
          <w:sz w:val="28"/>
          <w:szCs w:val="28"/>
        </w:rPr>
        <w:t>создания градообразующих предприятий</w:t>
      </w:r>
      <w:r w:rsidRPr="00750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A">
        <w:rPr>
          <w:rFonts w:ascii="Times New Roman" w:hAnsi="Times New Roman" w:cs="Times New Roman"/>
          <w:sz w:val="28"/>
          <w:szCs w:val="28"/>
        </w:rPr>
        <w:t>Успех нашего города неразрывно связан с успешным и стремительным развитием нашей страны и региона.</w:t>
      </w:r>
      <w:r>
        <w:rPr>
          <w:rFonts w:ascii="Times New Roman" w:hAnsi="Times New Roman" w:cs="Times New Roman"/>
          <w:sz w:val="28"/>
          <w:szCs w:val="28"/>
        </w:rPr>
        <w:t xml:space="preserve"> Развитием атомной промышленности.</w:t>
      </w:r>
      <w:r w:rsidRPr="00750BAA">
        <w:rPr>
          <w:rFonts w:ascii="Times New Roman" w:hAnsi="Times New Roman" w:cs="Times New Roman"/>
          <w:sz w:val="28"/>
          <w:szCs w:val="28"/>
        </w:rPr>
        <w:t xml:space="preserve"> Совместными усилиями мы продолжаем реализовывать </w:t>
      </w:r>
      <w:proofErr w:type="gramStart"/>
      <w:r w:rsidRPr="00750BAA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Pr="00750BAA">
        <w:rPr>
          <w:rFonts w:ascii="Times New Roman" w:hAnsi="Times New Roman" w:cs="Times New Roman"/>
          <w:sz w:val="28"/>
          <w:szCs w:val="28"/>
        </w:rPr>
        <w:t xml:space="preserve"> проекты. 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начались работы по строительству 3 и 4 энергоблоков замещающих мощностей Ленинградской атомной электростанции. И нашей общей задачей является создать все условия для этого большого проекта государственного значения. И мы уверенно идем к ее выполнению.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446" w:rsidRPr="00BA35E1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BA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прошедшем году</w:t>
      </w:r>
      <w:r w:rsidRPr="00750BAA">
        <w:rPr>
          <w:rFonts w:ascii="Times New Roman" w:hAnsi="Times New Roman" w:cs="Times New Roman"/>
          <w:sz w:val="28"/>
          <w:szCs w:val="28"/>
        </w:rPr>
        <w:t xml:space="preserve"> открыл свои двери для дошколят</w:t>
      </w:r>
      <w:r>
        <w:rPr>
          <w:rFonts w:ascii="Times New Roman" w:hAnsi="Times New Roman" w:cs="Times New Roman"/>
          <w:sz w:val="28"/>
          <w:szCs w:val="28"/>
        </w:rPr>
        <w:t xml:space="preserve"> новый детский сад в 7 микрорайоне. </w:t>
      </w:r>
      <w:r w:rsidRPr="00750BAA">
        <w:rPr>
          <w:rFonts w:ascii="Times New Roman" w:hAnsi="Times New Roman" w:cs="Times New Roman"/>
          <w:sz w:val="28"/>
          <w:szCs w:val="28"/>
        </w:rPr>
        <w:t xml:space="preserve">Мы гуляем по благоустроенному бульвару </w:t>
      </w:r>
      <w:proofErr w:type="gramStart"/>
      <w:r w:rsidRPr="00750BAA">
        <w:rPr>
          <w:rFonts w:ascii="Times New Roman" w:hAnsi="Times New Roman" w:cs="Times New Roman"/>
          <w:sz w:val="28"/>
          <w:szCs w:val="28"/>
        </w:rPr>
        <w:t>имени героя Советского Союза Владимира Ко</w:t>
      </w:r>
      <w:r>
        <w:rPr>
          <w:rFonts w:ascii="Times New Roman" w:hAnsi="Times New Roman" w:cs="Times New Roman"/>
          <w:sz w:val="28"/>
          <w:szCs w:val="28"/>
        </w:rPr>
        <w:t>нстантиновича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Булыгина (</w:t>
      </w:r>
      <w:r>
        <w:rPr>
          <w:rFonts w:ascii="Times New Roman" w:hAnsi="Times New Roman" w:cs="Times New Roman"/>
          <w:i/>
          <w:sz w:val="28"/>
          <w:szCs w:val="28"/>
        </w:rPr>
        <w:t>своими словами)</w:t>
      </w:r>
      <w:r w:rsidRPr="00750BAA">
        <w:rPr>
          <w:rFonts w:ascii="Times New Roman" w:hAnsi="Times New Roman" w:cs="Times New Roman"/>
          <w:sz w:val="28"/>
          <w:szCs w:val="28"/>
        </w:rPr>
        <w:t xml:space="preserve"> наслаждаемся красотой обновленного сквера с фонтаном у Дворца Культуры «Строитель», наблюдаем невероятные закаты </w:t>
      </w:r>
      <w:r>
        <w:rPr>
          <w:rFonts w:ascii="Times New Roman" w:hAnsi="Times New Roman" w:cs="Times New Roman"/>
          <w:sz w:val="28"/>
          <w:szCs w:val="28"/>
        </w:rPr>
        <w:t xml:space="preserve">со смотровой площадки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своими словами)</w:t>
      </w:r>
    </w:p>
    <w:p w:rsidR="00840446" w:rsidRDefault="00840446" w:rsidP="008404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Крупными мазками пробегусь о том, что сделано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лет, ведь, как говорят горожане, результат впечатляет. </w:t>
      </w:r>
      <w:r w:rsidRPr="00BA3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построили множество крупных городских объектов: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федерального проекта «Формирование комфортной городской среды»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построили новый</w:t>
      </w:r>
      <w:r w:rsidRPr="00BA3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35E1">
        <w:rPr>
          <w:rFonts w:ascii="Times New Roman" w:hAnsi="Times New Roman" w:cs="Times New Roman"/>
          <w:sz w:val="28"/>
          <w:szCs w:val="28"/>
        </w:rPr>
        <w:t>сквер</w:t>
      </w:r>
      <w:r w:rsidR="0028654D">
        <w:rPr>
          <w:rFonts w:ascii="Times New Roman" w:hAnsi="Times New Roman" w:cs="Times New Roman"/>
          <w:sz w:val="28"/>
          <w:szCs w:val="28"/>
        </w:rPr>
        <w:t xml:space="preserve"> и присвоили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28654D">
        <w:rPr>
          <w:rFonts w:ascii="Times New Roman" w:hAnsi="Times New Roman" w:cs="Times New Roman"/>
          <w:sz w:val="28"/>
          <w:szCs w:val="28"/>
        </w:rPr>
        <w:t xml:space="preserve">имя </w:t>
      </w:r>
      <w:r w:rsidRPr="00BA35E1">
        <w:rPr>
          <w:rFonts w:ascii="Times New Roman" w:hAnsi="Times New Roman" w:cs="Times New Roman"/>
          <w:sz w:val="28"/>
          <w:szCs w:val="28"/>
        </w:rPr>
        <w:t>Героя России Андрея Владимировича Воскресенского</w:t>
      </w:r>
      <w:r w:rsidR="0028654D">
        <w:rPr>
          <w:rFonts w:ascii="Times New Roman" w:hAnsi="Times New Roman" w:cs="Times New Roman"/>
          <w:sz w:val="28"/>
          <w:szCs w:val="28"/>
        </w:rPr>
        <w:t xml:space="preserve"> (</w:t>
      </w:r>
      <w:r w:rsidR="0028654D">
        <w:rPr>
          <w:rFonts w:ascii="Times New Roman" w:hAnsi="Times New Roman" w:cs="Times New Roman"/>
          <w:i/>
          <w:sz w:val="28"/>
          <w:szCs w:val="28"/>
        </w:rPr>
        <w:t>своими словами)</w:t>
      </w:r>
      <w:r w:rsidRPr="00BA3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A35E1">
        <w:rPr>
          <w:rFonts w:ascii="Times New Roman" w:hAnsi="Times New Roman" w:cs="Times New Roman"/>
          <w:sz w:val="28"/>
          <w:szCs w:val="28"/>
        </w:rPr>
        <w:t>сквер у школы №6, благоустроили улицу Соколова.</w:t>
      </w:r>
      <w:r w:rsidRPr="00795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был открыт современнейший спортивный многофункциональный центр, ставший домашней площадкой волейбольного клуба «Динамо ЛО».</w:t>
      </w:r>
    </w:p>
    <w:p w:rsidR="00840446" w:rsidRDefault="00840446" w:rsidP="008404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Масштабно преобразился парк «Приморский» и входная группа на городской пляж. </w:t>
      </w:r>
      <w:r>
        <w:rPr>
          <w:color w:val="000000"/>
          <w:sz w:val="28"/>
          <w:szCs w:val="28"/>
          <w:shd w:val="clear" w:color="auto" w:fill="FFFFFF"/>
        </w:rPr>
        <w:t>При финансировании</w:t>
      </w:r>
      <w:r w:rsidRPr="00786737">
        <w:rPr>
          <w:color w:val="000000"/>
          <w:sz w:val="28"/>
          <w:szCs w:val="28"/>
          <w:shd w:val="clear" w:color="auto" w:fill="FFFFFF"/>
        </w:rPr>
        <w:t xml:space="preserve"> Концерна «Росэнергоатом» </w:t>
      </w:r>
      <w:r>
        <w:rPr>
          <w:color w:val="000000"/>
          <w:sz w:val="28"/>
          <w:szCs w:val="28"/>
          <w:shd w:val="clear" w:color="auto" w:fill="FFFFFF"/>
        </w:rPr>
        <w:t xml:space="preserve">и Ленинградской атомной станции завершили работы по благоустройству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пешеходный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зоны вдоль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Глуховки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построили современный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памп-трек</w:t>
      </w:r>
      <w:proofErr w:type="spellEnd"/>
      <w:r>
        <w:rPr>
          <w:color w:val="000000"/>
          <w:sz w:val="28"/>
          <w:szCs w:val="28"/>
          <w:shd w:val="clear" w:color="auto" w:fill="FFFFFF"/>
        </w:rPr>
        <w:t>, обустроили две детские площадки и зону отдыха. Появилась уникальная для нашего региона баскетбольная площадка</w:t>
      </w:r>
      <w:r w:rsidR="008D7F05">
        <w:rPr>
          <w:color w:val="000000"/>
          <w:sz w:val="28"/>
          <w:szCs w:val="28"/>
          <w:shd w:val="clear" w:color="auto" w:fill="FFFFFF"/>
        </w:rPr>
        <w:t>.</w:t>
      </w:r>
    </w:p>
    <w:p w:rsidR="0028654D" w:rsidRDefault="0028654D" w:rsidP="008404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 всех </w:t>
      </w:r>
      <w:proofErr w:type="spellStart"/>
      <w:r>
        <w:rPr>
          <w:sz w:val="28"/>
          <w:szCs w:val="28"/>
        </w:rPr>
        <w:t>сосновоборцев</w:t>
      </w:r>
      <w:proofErr w:type="spellEnd"/>
      <w:r>
        <w:rPr>
          <w:sz w:val="28"/>
          <w:szCs w:val="28"/>
        </w:rPr>
        <w:t xml:space="preserve"> и гостей города появилась возможность прокатиться на велосипеде от базы отдыха «Командор» до ЛАЭС, наслаждаясь великолепными видами Финского залива.</w:t>
      </w:r>
    </w:p>
    <w:p w:rsidR="00840446" w:rsidRDefault="00840446" w:rsidP="008404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86F">
        <w:rPr>
          <w:rFonts w:ascii="Times New Roman" w:hAnsi="Times New Roman" w:cs="Times New Roman"/>
          <w:sz w:val="28"/>
          <w:szCs w:val="28"/>
        </w:rPr>
        <w:t xml:space="preserve">Мы ставили своей задачей впервые в истории стать площадкой празднования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1686F">
        <w:rPr>
          <w:rFonts w:ascii="Times New Roman" w:hAnsi="Times New Roman" w:cs="Times New Roman"/>
          <w:sz w:val="28"/>
          <w:szCs w:val="28"/>
        </w:rPr>
        <w:t xml:space="preserve">ня Ленинградской области. И с этой задачей мы успешно справились. </w:t>
      </w:r>
      <w:r>
        <w:rPr>
          <w:rFonts w:ascii="Times New Roman" w:hAnsi="Times New Roman" w:cs="Times New Roman"/>
          <w:sz w:val="28"/>
          <w:szCs w:val="28"/>
        </w:rPr>
        <w:t>Еще раз хочу подчеркнуть, что в течение одного года мы полностью завершили масштабное благоустройство нового сквера на улице Космонавтов, который за короткий промежуток времени стал излюбленным местом горожан.</w:t>
      </w:r>
    </w:p>
    <w:p w:rsidR="00840446" w:rsidRPr="00795305" w:rsidRDefault="00840446" w:rsidP="008404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A">
        <w:rPr>
          <w:rFonts w:ascii="Times New Roman" w:hAnsi="Times New Roman" w:cs="Times New Roman"/>
          <w:sz w:val="28"/>
          <w:szCs w:val="28"/>
        </w:rPr>
        <w:lastRenderedPageBreak/>
        <w:t>Это результат синергии</w:t>
      </w:r>
      <w:r>
        <w:rPr>
          <w:rFonts w:ascii="Times New Roman" w:hAnsi="Times New Roman" w:cs="Times New Roman"/>
          <w:sz w:val="28"/>
          <w:szCs w:val="28"/>
        </w:rPr>
        <w:t xml:space="preserve"> между муниципалитетом,</w:t>
      </w:r>
      <w:r w:rsidRPr="00750BAA">
        <w:rPr>
          <w:rFonts w:ascii="Times New Roman" w:hAnsi="Times New Roman" w:cs="Times New Roman"/>
          <w:sz w:val="28"/>
          <w:szCs w:val="28"/>
        </w:rPr>
        <w:t xml:space="preserve">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и регионом.</w:t>
      </w:r>
      <w:r w:rsidRPr="0075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все </w:t>
      </w:r>
      <w:r w:rsidRPr="00750BAA">
        <w:rPr>
          <w:rFonts w:ascii="Times New Roman" w:hAnsi="Times New Roman" w:cs="Times New Roman"/>
          <w:sz w:val="28"/>
          <w:szCs w:val="28"/>
        </w:rPr>
        <w:t xml:space="preserve">примеры успешной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проектов, инициированных Президентом и правительством нашей страны. Но, самое главное, все это было бы невозможно без участия самих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выбирали места для благоустройства и решали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будет выглядеть та или иная территория.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город, остается одним из самых благоустроенных в Ленинградской области. Нам удалось достичь этого статуса благодаря системной работе в сфере городского хозяйства.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 нерешенные задачи есть. Но мы, шаг за шагом двигаемся к их реализации.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мероприятия по созданию новых общественных пространств, благоустройству, обслуживанию дорог и системы освещения ид</w:t>
      </w:r>
      <w:r w:rsidR="008D7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неразрывно с развитием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Спецавтотранса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5 лет нам удалось проделать, без преувеличения, огромную работу по развитию предприятия.</w:t>
      </w:r>
    </w:p>
    <w:p w:rsidR="00840446" w:rsidRDefault="0028654D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Автопарк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Спецавтотранса</w:t>
      </w:r>
      <w:proofErr w:type="spellEnd"/>
      <w:r w:rsidR="00840446" w:rsidRPr="00105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общей сложности пополнился на</w:t>
      </w:r>
      <w:r w:rsidR="00105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единиц</w:t>
      </w:r>
      <w:r w:rsidR="00840446" w:rsidRPr="00105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общую сумму</w:t>
      </w:r>
      <w:r w:rsidR="00105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151 млн. рублей.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Штат предприятия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увеличился н</w:t>
      </w:r>
      <w:r w:rsidR="00286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146 человек и составляет</w:t>
      </w:r>
      <w:proofErr w:type="gramEnd"/>
      <w:r w:rsidR="00286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258 человек.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это позволило нам выполнять большой фронт работ, не привлекая сторонних подрядчиков, которые, зачастую, крайне </w:t>
      </w:r>
      <w:r w:rsidRPr="00FA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неблагонадежны.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эта зима, в очередной раз показала, что мы выбрали верный путь.  В минувший осенне-зимний период предприятие с уборкой городских дорог в целом справилось.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безусловно, есть ошибки, работа над которыми проделана. И в следующем году, я уверен, 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справимся с вызовами и достигнем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</w:t>
      </w:r>
      <w:r w:rsidR="00A7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аимопонимания с автомобилистами в части уборки внутри дворов</w:t>
      </w:r>
      <w:r w:rsidR="008D7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проездов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Безусловно, важнейшим направлением является ремонт дорог и тротуаров. В 2023 году на эти цели было израсходовано более 45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Упор был сделан на проведение ремонта дорог картами и увеличения объемов ямочного ремонта.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был приобретен второй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рециклер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асфальтобетона на сэкономленные от конкурсных процедур средства.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за последние 5 лет на мероприятия связанные с ремонтом дорог был израсходовано почти 627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 Из них 173 млн. нам поступило из областного бюджета и почти 454!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было направлено из средств местного бюджета.</w:t>
      </w:r>
      <w:r w:rsidRPr="0097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площадь ремонта составила 364 тыс.</w:t>
      </w:r>
      <w:r w:rsidRPr="00DF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0BC3">
        <w:rPr>
          <w:rFonts w:ascii="Times New Roman" w:eastAsia="Calibri" w:hAnsi="Times New Roman" w:cs="Times New Roman"/>
          <w:color w:val="000000"/>
          <w:sz w:val="28"/>
          <w:szCs w:val="28"/>
        </w:rPr>
        <w:t>квадратных метров.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Скептики могут сказать, что дороги «сходят» вместе со снегом. Но подчеркиваю еще раз, в негодность приходят те дороги, которые находятся в эксплуатации более 15 лет.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Но, как я говорил, города создаются, прежде всего, не для автомобилей, а для людей. Поэтому особое внимание было уделено ремонту тротуаров и пешеходных дорожек с обязательным соблюдением норм для обеспечения потребностей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маломобильных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населения. Для этого обязательным условием выполнения работ по ремонту дорожек стало занижение бордюрного камня в местах пересечения с автомобильными проездами.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Советом депутатов проводилась работа по постановке дорог на кадастровый учет и оформлению права муниципальной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дорог, </w:t>
      </w:r>
      <w:r w:rsidRPr="00471EA9">
        <w:rPr>
          <w:rFonts w:ascii="Times New Roman" w:hAnsi="Times New Roman" w:cs="Times New Roman"/>
          <w:sz w:val="28"/>
          <w:szCs w:val="28"/>
        </w:rPr>
        <w:t xml:space="preserve">примыкающих к территориям 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1EA9">
        <w:rPr>
          <w:rFonts w:ascii="Times New Roman" w:hAnsi="Times New Roman" w:cs="Times New Roman"/>
          <w:sz w:val="28"/>
          <w:szCs w:val="28"/>
        </w:rPr>
        <w:t xml:space="preserve"> территориям огороднических, садоводческих, дачных и гаражных некоммерческих товариществ.</w:t>
      </w:r>
      <w:r>
        <w:rPr>
          <w:rFonts w:ascii="Times New Roman" w:hAnsi="Times New Roman" w:cs="Times New Roman"/>
          <w:sz w:val="28"/>
          <w:szCs w:val="28"/>
        </w:rPr>
        <w:t xml:space="preserve"> С 2019 года в муниципальную собственность зарегистрировано </w:t>
      </w:r>
      <w:r w:rsidR="00A712C7">
        <w:rPr>
          <w:rFonts w:ascii="Times New Roman" w:hAnsi="Times New Roman" w:cs="Times New Roman"/>
          <w:sz w:val="28"/>
          <w:szCs w:val="28"/>
        </w:rPr>
        <w:t xml:space="preserve">19 автодорог и проездов. </w:t>
      </w:r>
      <w:proofErr w:type="gramStart"/>
      <w:r w:rsidR="00A712C7">
        <w:rPr>
          <w:rFonts w:ascii="Times New Roman" w:hAnsi="Times New Roman" w:cs="Times New Roman"/>
          <w:sz w:val="28"/>
          <w:szCs w:val="28"/>
        </w:rPr>
        <w:t>Уверен</w:t>
      </w:r>
      <w:r>
        <w:rPr>
          <w:rFonts w:ascii="Times New Roman" w:hAnsi="Times New Roman" w:cs="Times New Roman"/>
          <w:sz w:val="28"/>
          <w:szCs w:val="28"/>
        </w:rPr>
        <w:t>, что в установленные сроки будут поставлены на государственный кадастровый учет оставшиеся 8 объектов.</w:t>
      </w:r>
      <w:proofErr w:type="gramEnd"/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важным мероприятием 2023 года, назревавшим давно и которое нам удалось реализовать, стали выполненные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благоустройству примыкающей территории к дороге между карьерами «Северное» и «Южное»,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находилась в аварийном состоянии и могла обрушиться в</w:t>
      </w:r>
      <w:r w:rsidR="00A712C7">
        <w:rPr>
          <w:rFonts w:ascii="Times New Roman" w:hAnsi="Times New Roman" w:cs="Times New Roman"/>
          <w:sz w:val="28"/>
          <w:szCs w:val="28"/>
        </w:rPr>
        <w:t xml:space="preserve"> любой момент. На эти цели было 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14,5 млн. руб.</w:t>
      </w:r>
    </w:p>
    <w:p w:rsidR="00840446" w:rsidRPr="00AD3221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пять лет важной составляющей нашей работы являлось обеспечение безопасности дорожного движения на улицах города. </w:t>
      </w:r>
      <w:r w:rsidR="00A712C7">
        <w:rPr>
          <w:rFonts w:ascii="Times New Roman" w:hAnsi="Times New Roman" w:cs="Times New Roman"/>
          <w:sz w:val="28"/>
          <w:szCs w:val="28"/>
        </w:rPr>
        <w:t xml:space="preserve">Эти мероприятия включают в себя </w:t>
      </w:r>
      <w:r>
        <w:rPr>
          <w:rFonts w:ascii="Times New Roman" w:hAnsi="Times New Roman" w:cs="Times New Roman"/>
          <w:sz w:val="28"/>
          <w:szCs w:val="28"/>
        </w:rPr>
        <w:t>установку искусственных дор</w:t>
      </w:r>
      <w:r w:rsidR="00A712C7">
        <w:rPr>
          <w:rFonts w:ascii="Times New Roman" w:hAnsi="Times New Roman" w:cs="Times New Roman"/>
          <w:sz w:val="28"/>
          <w:szCs w:val="28"/>
        </w:rPr>
        <w:t>ожных неровностей,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новых светофорных постов, улучшение освещенности проезжей части и пр</w:t>
      </w:r>
      <w:r w:rsidR="00A712C7">
        <w:rPr>
          <w:rFonts w:ascii="Times New Roman" w:hAnsi="Times New Roman" w:cs="Times New Roman"/>
          <w:sz w:val="28"/>
          <w:szCs w:val="28"/>
        </w:rPr>
        <w:t>илегающих территории, установку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камер контроля скоростного режима. </w:t>
      </w:r>
      <w:r w:rsidR="00656723">
        <w:rPr>
          <w:rFonts w:ascii="Times New Roman" w:hAnsi="Times New Roman" w:cs="Times New Roman"/>
          <w:sz w:val="28"/>
          <w:szCs w:val="28"/>
        </w:rPr>
        <w:t xml:space="preserve">Выполнен громадный объем работ. Общая сумма затрат составила 168 млн. рублей. </w:t>
      </w:r>
      <w:r>
        <w:rPr>
          <w:rFonts w:ascii="Times New Roman" w:hAnsi="Times New Roman" w:cs="Times New Roman"/>
          <w:sz w:val="28"/>
          <w:szCs w:val="28"/>
        </w:rPr>
        <w:t>Совместно с ГИБДД регулярно проводились различные профилактические мероприятия. И нам удалось добиться значительно прогресса. Количество ДТП зарегистрированных в 2019</w:t>
      </w:r>
      <w:r w:rsidR="00A712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на уровне 848, каждый год оно неуклонно снижалось и в 2023 было зарегистрировано всего 537 дорожно-транспортных происшествий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22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D322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D3221">
        <w:rPr>
          <w:rFonts w:ascii="Times New Roman" w:hAnsi="Times New Roman" w:cs="Times New Roman"/>
          <w:i/>
          <w:sz w:val="28"/>
          <w:szCs w:val="28"/>
        </w:rPr>
        <w:t>воими словами про трагичный 2022 год)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5 лет мы вели масштабную, беспрецедентную для нашего города работу по модернизации системы уличного освещения. Когда мы начинали эту работу мы получали много заслуженной критики в этой части.  Люди справедливо напирали на то, что у нас город энергетиков, а освещенность городских улиц, мягко говоря, оставляла желать лучшего. Система не модернизировалась десятилетиями. Одних светильников было почти 4000.  Не без гордости могу сказать, что нам удалось переломить эту ситуацию. 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2023 года у нас в городской системе освещения насчитывается 4 817 светильников. </w:t>
      </w:r>
      <w:r w:rsidRPr="009D61B8">
        <w:rPr>
          <w:rFonts w:ascii="Times New Roman" w:eastAsia="Calibri" w:hAnsi="Times New Roman" w:cs="Times New Roman"/>
          <w:color w:val="000000"/>
          <w:sz w:val="28"/>
          <w:szCs w:val="28"/>
        </w:rPr>
        <w:t>90 % светильников города заменены на светодиодные, что позволило значительно сократить объем потребляемой электроэнергии.</w:t>
      </w:r>
      <w:proofErr w:type="gramEnd"/>
      <w:r w:rsidRPr="009D6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74A96">
        <w:rPr>
          <w:rFonts w:ascii="Times New Roman" w:eastAsia="Calibri" w:hAnsi="Times New Roman" w:cs="Times New Roman"/>
          <w:color w:val="000000"/>
          <w:sz w:val="28"/>
          <w:szCs w:val="28"/>
        </w:rPr>
        <w:t>Так в 2019 году было потреблено 2,5 млн. кВт, а по итогам 2023 года, с учетом принятия на обслуживание новых линий освещения, потребление составило 2 млн. кВт</w:t>
      </w:r>
      <w:r w:rsidR="00735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денежном </w:t>
      </w:r>
      <w:proofErr w:type="gramStart"/>
      <w:r w:rsidR="00735E67">
        <w:rPr>
          <w:rFonts w:ascii="Times New Roman" w:eastAsia="Calibri" w:hAnsi="Times New Roman" w:cs="Times New Roman"/>
          <w:color w:val="000000"/>
          <w:sz w:val="28"/>
          <w:szCs w:val="28"/>
        </w:rPr>
        <w:t>эквиваленте</w:t>
      </w:r>
      <w:proofErr w:type="gramEnd"/>
      <w:r w:rsidR="00735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экономия составила 5,5 млн. рублей</w:t>
      </w:r>
      <w:r w:rsidR="00A712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ценах 2023 года).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работа по модернизации уличного освещения была неразрывно связана с работой наши</w:t>
      </w:r>
      <w:r w:rsidR="00874A96">
        <w:rPr>
          <w:rFonts w:ascii="Times New Roman" w:hAnsi="Times New Roman" w:cs="Times New Roman"/>
          <w:sz w:val="28"/>
          <w:szCs w:val="28"/>
        </w:rPr>
        <w:t>х управляющих компаний, к</w:t>
      </w:r>
      <w:r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874A96">
        <w:rPr>
          <w:rFonts w:ascii="Times New Roman" w:hAnsi="Times New Roman" w:cs="Times New Roman"/>
          <w:sz w:val="28"/>
          <w:szCs w:val="28"/>
        </w:rPr>
        <w:lastRenderedPageBreak/>
        <w:t>помогли</w:t>
      </w:r>
      <w:r>
        <w:rPr>
          <w:rFonts w:ascii="Times New Roman" w:hAnsi="Times New Roman" w:cs="Times New Roman"/>
          <w:sz w:val="28"/>
          <w:szCs w:val="28"/>
        </w:rPr>
        <w:t xml:space="preserve"> нам системно решить вопрос с фасадным и придомовым освещением.</w:t>
      </w:r>
      <w:r w:rsidRPr="0043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эта работа продолжается.</w:t>
      </w:r>
      <w:r w:rsidRPr="0043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обращения от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носят единичный характер и в основном касаются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 территории, которые никогда не были освещены. </w:t>
      </w:r>
    </w:p>
    <w:p w:rsidR="00A712C7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</w:t>
      </w:r>
      <w:r w:rsidR="00A712C7">
        <w:rPr>
          <w:rFonts w:ascii="Times New Roman" w:hAnsi="Times New Roman" w:cs="Times New Roman"/>
          <w:sz w:val="28"/>
          <w:szCs w:val="28"/>
        </w:rPr>
        <w:t xml:space="preserve">о же, за 5 лет, на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модернизации системы освещения, израсходовано </w:t>
      </w:r>
      <w:r w:rsidR="00A712C7">
        <w:rPr>
          <w:rFonts w:ascii="Times New Roman" w:hAnsi="Times New Roman" w:cs="Times New Roman"/>
          <w:sz w:val="28"/>
          <w:szCs w:val="28"/>
        </w:rPr>
        <w:t xml:space="preserve">около 50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="0080333D">
        <w:rPr>
          <w:rFonts w:ascii="Times New Roman" w:hAnsi="Times New Roman" w:cs="Times New Roman"/>
          <w:sz w:val="28"/>
          <w:szCs w:val="28"/>
        </w:rPr>
        <w:t>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2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12C7">
        <w:rPr>
          <w:rFonts w:ascii="Times New Roman" w:hAnsi="Times New Roman" w:cs="Times New Roman"/>
          <w:sz w:val="28"/>
          <w:szCs w:val="28"/>
        </w:rPr>
        <w:t xml:space="preserve"> оплата за электроэнергию составила около 100 млн. рублей. 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</w:t>
      </w:r>
      <w:r w:rsidR="00A7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нашей стране начала реализовываться реформа по обращению с отходами.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задачей реформы является построение такой схемы обращения с отходами, при которой эта сфера станет отлаженным механизмом, с понятной схемой по сбору, вывозу, переработке и утилизации отходов.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старте реформы была очень широкая дискуссия по вопросам устанавливаемого тарифа, расположения вновь создаваемых контейнерных площадок и порядка согласования размещения таких мест.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конец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 у нас завершены работы по обустройству 97 площадок ТКО, приобретено 528 емкостей для накопления отходов, в том числе 165 контейнеров для раздельного сбора отходов. </w:t>
      </w:r>
      <w:r w:rsidR="00A7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на мероприятия по обращению с отходами за 5 лет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64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ыло израсходовано более 200 млн.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</w:p>
    <w:p w:rsidR="00840446" w:rsidRPr="00471EA9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 мы впервые организовали централизованный сбор автомобильных шин для последующей их переработки. За прошедшие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 было собрано более 4000 кубометров шин, для понимания объемов - это сравнимо с вместимостью 30 железнодорожных вагонов. Могу с уверенностью сказать, что эта инициатива позволила нам избавиться от хаотичных завалов покрышек в городе.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по содержанию, уходу за зелеными насаждениями, ежедневной рутинной работе по</w:t>
      </w:r>
      <w:r w:rsidR="00A7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уборке города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оставляет, пожалуй, основную часть работы городских хозяйственных служб. На конец 2023 года общая площадь убираемой территории составила 4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600 тысяч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квадратных метров или 460 Гектар. Хочу отметить, что мы с каждым годом повышали уровень содержания этих территорий.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указа Президента нашей страны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догазификации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выполнены работы по строительству распределительных газопроводов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Ракопежах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Ручьях и газопроводов для снабжения районов индивидуального жилищного строительства «Устье» и «Искра». </w:t>
      </w:r>
      <w:proofErr w:type="gramEnd"/>
    </w:p>
    <w:p w:rsidR="00840446" w:rsidRPr="00DF0BC3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Параллел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 велась работа муниципалитета </w:t>
      </w:r>
      <w:r w:rsidRPr="00DF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информированию жителей о возможности подключения домовладений к сетям газоснабжения</w:t>
      </w:r>
      <w:proofErr w:type="gramStart"/>
      <w:r w:rsidRPr="00DF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F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F0B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0BC3">
        <w:rPr>
          <w:rFonts w:ascii="Times New Roman" w:hAnsi="Times New Roman" w:cs="Times New Roman"/>
          <w:sz w:val="28"/>
          <w:szCs w:val="28"/>
        </w:rPr>
        <w:t xml:space="preserve"> 2021 года собственники 284  домовладений подали заявку на </w:t>
      </w:r>
      <w:proofErr w:type="spellStart"/>
      <w:r w:rsidRPr="00DF0BC3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Pr="00DF0BC3">
        <w:rPr>
          <w:rFonts w:ascii="Times New Roman" w:hAnsi="Times New Roman" w:cs="Times New Roman"/>
          <w:sz w:val="28"/>
          <w:szCs w:val="28"/>
        </w:rPr>
        <w:t xml:space="preserve">, в 52 дома пущен газ. </w:t>
      </w:r>
    </w:p>
    <w:p w:rsidR="00BC5FB2" w:rsidRPr="00A712C7" w:rsidRDefault="00840446" w:rsidP="00BC5FB2">
      <w:pPr>
        <w:pStyle w:val="a3"/>
        <w:spacing w:before="24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C5FB2">
        <w:rPr>
          <w:sz w:val="28"/>
          <w:szCs w:val="28"/>
        </w:rPr>
        <w:t xml:space="preserve">Еще раз хочу обратить внимание, что программа </w:t>
      </w:r>
      <w:proofErr w:type="spellStart"/>
      <w:r w:rsidRPr="00BC5FB2">
        <w:rPr>
          <w:sz w:val="28"/>
          <w:szCs w:val="28"/>
        </w:rPr>
        <w:t>догазификации</w:t>
      </w:r>
      <w:proofErr w:type="spellEnd"/>
      <w:r w:rsidRPr="00BC5FB2">
        <w:rPr>
          <w:sz w:val="28"/>
          <w:szCs w:val="28"/>
        </w:rPr>
        <w:t xml:space="preserve"> - это отличная возможность </w:t>
      </w:r>
      <w:proofErr w:type="gramStart"/>
      <w:r w:rsidRPr="00BC5FB2">
        <w:rPr>
          <w:sz w:val="28"/>
          <w:szCs w:val="28"/>
        </w:rPr>
        <w:t>воспользоваться государственной поддержкой и подвести</w:t>
      </w:r>
      <w:proofErr w:type="gramEnd"/>
      <w:r w:rsidRPr="00BC5FB2">
        <w:rPr>
          <w:sz w:val="28"/>
          <w:szCs w:val="28"/>
        </w:rPr>
        <w:t xml:space="preserve"> газ к границам своего участка.</w:t>
      </w:r>
      <w:r w:rsidR="00BC5FB2" w:rsidRPr="00BC5FB2">
        <w:rPr>
          <w:sz w:val="28"/>
          <w:szCs w:val="28"/>
        </w:rPr>
        <w:t xml:space="preserve"> </w:t>
      </w:r>
      <w:proofErr w:type="gramStart"/>
      <w:r w:rsidR="00BC5FB2" w:rsidRPr="00A712C7">
        <w:rPr>
          <w:bCs/>
          <w:i/>
          <w:color w:val="000000"/>
          <w:sz w:val="28"/>
          <w:szCs w:val="28"/>
          <w:u w:val="single"/>
        </w:rPr>
        <w:t>На льготы могут претендовать следующие категории</w:t>
      </w:r>
      <w:r w:rsidR="00BC5FB2" w:rsidRPr="00A712C7">
        <w:rPr>
          <w:i/>
          <w:color w:val="000000"/>
          <w:sz w:val="28"/>
          <w:szCs w:val="28"/>
        </w:rPr>
        <w:t> </w:t>
      </w:r>
      <w:r w:rsidR="00BC5FB2" w:rsidRPr="00A712C7">
        <w:rPr>
          <w:i/>
          <w:color w:val="000000"/>
          <w:sz w:val="28"/>
          <w:szCs w:val="28"/>
          <w:u w:val="single"/>
        </w:rPr>
        <w:t>граждан</w:t>
      </w:r>
      <w:r w:rsidR="00BC5FB2" w:rsidRPr="00A712C7">
        <w:rPr>
          <w:i/>
          <w:color w:val="000000"/>
          <w:sz w:val="28"/>
          <w:szCs w:val="28"/>
        </w:rPr>
        <w:t>:</w:t>
      </w:r>
      <w:r w:rsidR="00BC5FB2" w:rsidRPr="00A712C7">
        <w:rPr>
          <w:i/>
          <w:sz w:val="28"/>
          <w:szCs w:val="28"/>
        </w:rPr>
        <w:t xml:space="preserve"> </w:t>
      </w:r>
      <w:r w:rsidR="00BC5FB2" w:rsidRPr="00A712C7">
        <w:rPr>
          <w:i/>
          <w:color w:val="000000"/>
          <w:sz w:val="28"/>
          <w:szCs w:val="28"/>
        </w:rPr>
        <w:t>получатели страховой пенсии, пенсии по государственному пенсионному обеспечению;</w:t>
      </w:r>
      <w:r w:rsidR="00BC5FB2" w:rsidRPr="00A712C7">
        <w:rPr>
          <w:i/>
          <w:sz w:val="28"/>
          <w:szCs w:val="28"/>
        </w:rPr>
        <w:t xml:space="preserve"> м</w:t>
      </w:r>
      <w:r w:rsidR="00BC5FB2" w:rsidRPr="00A712C7">
        <w:rPr>
          <w:i/>
          <w:color w:val="000000"/>
          <w:sz w:val="28"/>
          <w:szCs w:val="28"/>
        </w:rPr>
        <w:t>ногодетные семьи;</w:t>
      </w:r>
      <w:r w:rsidR="00BC5FB2" w:rsidRPr="00A712C7">
        <w:rPr>
          <w:i/>
          <w:sz w:val="28"/>
          <w:szCs w:val="28"/>
        </w:rPr>
        <w:t xml:space="preserve"> р</w:t>
      </w:r>
      <w:r w:rsidR="00BC5FB2" w:rsidRPr="00A712C7">
        <w:rPr>
          <w:i/>
          <w:color w:val="000000"/>
          <w:sz w:val="28"/>
          <w:szCs w:val="28"/>
        </w:rPr>
        <w:t>одители (усыновители), воспитывающие детей-инвалидов;</w:t>
      </w:r>
      <w:r w:rsidR="00BC5FB2" w:rsidRPr="00A712C7">
        <w:rPr>
          <w:i/>
          <w:sz w:val="28"/>
          <w:szCs w:val="28"/>
        </w:rPr>
        <w:t xml:space="preserve"> м</w:t>
      </w:r>
      <w:r w:rsidR="00BC5FB2" w:rsidRPr="00A712C7">
        <w:rPr>
          <w:i/>
          <w:color w:val="000000"/>
          <w:sz w:val="28"/>
          <w:szCs w:val="28"/>
        </w:rPr>
        <w:t>олодые семьи;</w:t>
      </w:r>
      <w:r w:rsidR="00BC5FB2" w:rsidRPr="00A712C7">
        <w:rPr>
          <w:i/>
          <w:sz w:val="28"/>
          <w:szCs w:val="28"/>
        </w:rPr>
        <w:t xml:space="preserve"> и</w:t>
      </w:r>
      <w:r w:rsidR="00BC5FB2" w:rsidRPr="00A712C7">
        <w:rPr>
          <w:i/>
          <w:color w:val="000000"/>
          <w:sz w:val="28"/>
          <w:szCs w:val="28"/>
        </w:rPr>
        <w:t>нвалиды I, II и III групп;</w:t>
      </w:r>
      <w:r w:rsidR="00BC5FB2" w:rsidRPr="00A712C7">
        <w:rPr>
          <w:i/>
          <w:sz w:val="28"/>
          <w:szCs w:val="28"/>
        </w:rPr>
        <w:t xml:space="preserve"> Г</w:t>
      </w:r>
      <w:r w:rsidR="00BC5FB2" w:rsidRPr="00A712C7">
        <w:rPr>
          <w:i/>
          <w:color w:val="000000"/>
          <w:sz w:val="28"/>
          <w:szCs w:val="28"/>
        </w:rPr>
        <w:t>ерои Советского Союза, Герои РФ, Герои социалистического труда (СССР), Герои Труда РФ, полные кавалеры ордена Славы;</w:t>
      </w:r>
      <w:r w:rsidR="00BC5FB2" w:rsidRPr="00A712C7">
        <w:rPr>
          <w:i/>
          <w:sz w:val="28"/>
          <w:szCs w:val="28"/>
        </w:rPr>
        <w:t xml:space="preserve"> в</w:t>
      </w:r>
      <w:r w:rsidR="00BC5FB2" w:rsidRPr="00A712C7">
        <w:rPr>
          <w:i/>
          <w:color w:val="000000"/>
          <w:sz w:val="28"/>
          <w:szCs w:val="28"/>
        </w:rPr>
        <w:t>етераны и инвалиды боевых действий, ветераны труда;</w:t>
      </w:r>
      <w:proofErr w:type="gramEnd"/>
      <w:r w:rsidR="00BC5FB2" w:rsidRPr="00A712C7">
        <w:rPr>
          <w:i/>
          <w:sz w:val="28"/>
          <w:szCs w:val="28"/>
        </w:rPr>
        <w:t xml:space="preserve"> </w:t>
      </w:r>
      <w:proofErr w:type="gramStart"/>
      <w:r w:rsidR="00BC5FB2" w:rsidRPr="00A712C7">
        <w:rPr>
          <w:i/>
          <w:sz w:val="28"/>
          <w:szCs w:val="28"/>
        </w:rPr>
        <w:t>ч</w:t>
      </w:r>
      <w:r w:rsidR="00BC5FB2" w:rsidRPr="00A712C7">
        <w:rPr>
          <w:i/>
          <w:color w:val="000000"/>
          <w:sz w:val="28"/>
          <w:szCs w:val="28"/>
        </w:rPr>
        <w:t>лены семей военнослужащих, погибших при исполнении служебных обязанностей;</w:t>
      </w:r>
      <w:r w:rsidR="00BC5FB2" w:rsidRPr="00A712C7">
        <w:rPr>
          <w:i/>
          <w:sz w:val="28"/>
          <w:szCs w:val="28"/>
        </w:rPr>
        <w:t xml:space="preserve"> г</w:t>
      </w:r>
      <w:r w:rsidR="00BC5FB2" w:rsidRPr="00A712C7">
        <w:rPr>
          <w:i/>
          <w:color w:val="000000"/>
          <w:sz w:val="28"/>
          <w:szCs w:val="28"/>
        </w:rPr>
        <w:t>раждане, призванные на военную службу по частичной мобилизации;</w:t>
      </w:r>
      <w:r w:rsidR="00BC5FB2" w:rsidRPr="00A712C7">
        <w:rPr>
          <w:i/>
          <w:sz w:val="28"/>
          <w:szCs w:val="28"/>
        </w:rPr>
        <w:t xml:space="preserve"> в</w:t>
      </w:r>
      <w:r w:rsidR="00BC5FB2" w:rsidRPr="00A712C7">
        <w:rPr>
          <w:i/>
          <w:color w:val="000000"/>
          <w:sz w:val="28"/>
          <w:szCs w:val="28"/>
        </w:rPr>
        <w:t>оеннослужащие ВС РФ, принимающие участие в СВО и члены их семей;</w:t>
      </w:r>
      <w:r w:rsidR="00BC5FB2" w:rsidRPr="00A712C7">
        <w:rPr>
          <w:i/>
          <w:sz w:val="28"/>
          <w:szCs w:val="28"/>
        </w:rPr>
        <w:t xml:space="preserve"> г</w:t>
      </w:r>
      <w:r w:rsidR="00BC5FB2" w:rsidRPr="00A712C7">
        <w:rPr>
          <w:i/>
          <w:color w:val="000000"/>
          <w:sz w:val="28"/>
          <w:szCs w:val="28"/>
        </w:rPr>
        <w:t xml:space="preserve">раждане, имеющие право на получение субсидии в соответствии с законом РФ «О социальной защите граждан, подвергшихся воздействию радиации вследствие катастрофы на Чернобыльской АЭС». </w:t>
      </w:r>
      <w:proofErr w:type="gramEnd"/>
    </w:p>
    <w:p w:rsidR="00840446" w:rsidRPr="00931638" w:rsidRDefault="00840446" w:rsidP="008404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5 лет продолжались работы по строительству кладбища «Воронка-2». Всего было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карт. В 2023 году мы приступили к строительству городского кладбища «Воронка-3». 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2023 году на эти цели было израсходовано более 57 млн. руб.</w:t>
      </w:r>
    </w:p>
    <w:p w:rsidR="00840446" w:rsidRDefault="00840446" w:rsidP="008404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14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прошедшем</w:t>
      </w:r>
      <w:r w:rsidRPr="00CB7147">
        <w:rPr>
          <w:rFonts w:ascii="Times New Roman" w:hAnsi="Times New Roman" w:cs="Times New Roman"/>
          <w:color w:val="000000"/>
          <w:sz w:val="28"/>
          <w:szCs w:val="28"/>
        </w:rPr>
        <w:t xml:space="preserve"> году «Фондом защиты прав граждан – участников долевого строительства Ленинградской обла</w:t>
      </w:r>
      <w:r w:rsidR="00A712C7">
        <w:rPr>
          <w:rFonts w:ascii="Times New Roman" w:hAnsi="Times New Roman" w:cs="Times New Roman"/>
          <w:color w:val="000000"/>
          <w:sz w:val="28"/>
          <w:szCs w:val="28"/>
        </w:rPr>
        <w:t xml:space="preserve">сти» введен в эксплуатацию дом </w:t>
      </w:r>
      <w:r w:rsidRPr="00CB7147">
        <w:rPr>
          <w:rFonts w:ascii="Times New Roman" w:hAnsi="Times New Roman" w:cs="Times New Roman"/>
          <w:color w:val="000000"/>
          <w:sz w:val="28"/>
          <w:szCs w:val="28"/>
        </w:rPr>
        <w:t xml:space="preserve">№ 73 (74 квартиры) жилого комплекса «Солнце». </w:t>
      </w:r>
    </w:p>
    <w:p w:rsidR="00840446" w:rsidRDefault="00840446" w:rsidP="008404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История с этим многострадальным жилым комплексом, к сожалению, развивалась много лет, когда мы начинали заниматься этим вопросом в 2019, ситуацию можно было охарактеризовать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патовую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Но мы справились, благодаря совместным усилиям администрации города, правительства Ленинградской области. Рассчитываем, что з</w:t>
      </w:r>
      <w:r w:rsidRPr="00CB7147">
        <w:rPr>
          <w:rFonts w:ascii="Times New Roman" w:hAnsi="Times New Roman" w:cs="Times New Roman"/>
          <w:color w:val="000000"/>
          <w:sz w:val="28"/>
          <w:szCs w:val="28"/>
        </w:rPr>
        <w:t xml:space="preserve">авершение строительства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последнего (третьего) </w:t>
      </w:r>
      <w:r w:rsidRPr="00CB7147">
        <w:rPr>
          <w:rFonts w:ascii="Times New Roman" w:hAnsi="Times New Roman" w:cs="Times New Roman"/>
          <w:color w:val="000000"/>
          <w:sz w:val="28"/>
          <w:szCs w:val="28"/>
        </w:rPr>
        <w:t>дома № 7</w:t>
      </w:r>
      <w:r>
        <w:rPr>
          <w:rFonts w:ascii="Times New Roman" w:hAnsi="Times New Roman" w:cs="Times New Roman"/>
          <w:color w:val="000000"/>
          <w:sz w:val="28"/>
          <w:szCs w:val="28"/>
        </w:rPr>
        <w:t>5 на 134 квартиры</w:t>
      </w:r>
      <w:r w:rsidRPr="00CB7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состоится</w:t>
      </w:r>
      <w:r w:rsidRPr="00CB7147">
        <w:rPr>
          <w:rFonts w:ascii="Times New Roman" w:hAnsi="Times New Roman" w:cs="Times New Roman"/>
          <w:color w:val="000000"/>
          <w:sz w:val="28"/>
          <w:szCs w:val="28"/>
        </w:rPr>
        <w:t xml:space="preserve"> в 2024 год</w:t>
      </w:r>
      <w:r w:rsidR="0005791F"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840446" w:rsidRPr="008D3E3D" w:rsidRDefault="00840446" w:rsidP="00840446">
      <w:pPr>
        <w:pStyle w:val="3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з</w:t>
      </w:r>
      <w:r w:rsidRPr="008D3E3D">
        <w:rPr>
          <w:rFonts w:ascii="Times New Roman" w:hAnsi="Times New Roman" w:cs="Times New Roman"/>
          <w:sz w:val="28"/>
          <w:szCs w:val="28"/>
        </w:rPr>
        <w:t xml:space="preserve">аключен договор о комплексном развитии незастроенной территории </w:t>
      </w:r>
      <w:r w:rsidR="00A712C7">
        <w:rPr>
          <w:rFonts w:ascii="Times New Roman" w:hAnsi="Times New Roman" w:cs="Times New Roman"/>
          <w:sz w:val="28"/>
          <w:szCs w:val="28"/>
        </w:rPr>
        <w:t>общей площадью 16,5га</w:t>
      </w:r>
      <w:r>
        <w:rPr>
          <w:rFonts w:ascii="Times New Roman" w:hAnsi="Times New Roman" w:cs="Times New Roman"/>
          <w:sz w:val="28"/>
          <w:szCs w:val="28"/>
        </w:rPr>
        <w:t xml:space="preserve">, ограниченной </w:t>
      </w:r>
      <w:r w:rsidRPr="008876EB">
        <w:rPr>
          <w:rFonts w:ascii="Times New Roman" w:hAnsi="Times New Roman" w:cs="Times New Roman"/>
          <w:sz w:val="28"/>
          <w:szCs w:val="28"/>
        </w:rPr>
        <w:t xml:space="preserve">ул. Академика Александрова, ул. </w:t>
      </w:r>
      <w:proofErr w:type="gramStart"/>
      <w:r w:rsidRPr="008876EB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Pr="008876EB">
        <w:rPr>
          <w:rFonts w:ascii="Times New Roman" w:hAnsi="Times New Roman" w:cs="Times New Roman"/>
          <w:sz w:val="28"/>
          <w:szCs w:val="28"/>
        </w:rPr>
        <w:t xml:space="preserve">, ул. Красных Фортов, ул. </w:t>
      </w:r>
      <w:proofErr w:type="spellStart"/>
      <w:r w:rsidRPr="008876EB">
        <w:rPr>
          <w:rFonts w:ascii="Times New Roman" w:hAnsi="Times New Roman" w:cs="Times New Roman"/>
          <w:sz w:val="28"/>
          <w:szCs w:val="28"/>
        </w:rPr>
        <w:t>Коблицкого</w:t>
      </w:r>
      <w:proofErr w:type="spellEnd"/>
      <w:r w:rsidRPr="008D3E3D">
        <w:rPr>
          <w:rFonts w:ascii="Times New Roman" w:hAnsi="Times New Roman" w:cs="Times New Roman"/>
          <w:sz w:val="28"/>
          <w:szCs w:val="28"/>
        </w:rPr>
        <w:t xml:space="preserve"> сроком на 10 лет. </w:t>
      </w:r>
      <w:proofErr w:type="gramStart"/>
      <w:r w:rsidRPr="008D3E3D">
        <w:rPr>
          <w:rFonts w:ascii="Times New Roman" w:hAnsi="Times New Roman" w:cs="Times New Roman"/>
          <w:sz w:val="28"/>
          <w:szCs w:val="28"/>
        </w:rPr>
        <w:t>В результате реализации решения о комплексном развитии в городе появится новый микрорайон, на территории которого будут построены 12-этажные многоквартирные дома на 1330 квартир,</w:t>
      </w:r>
      <w:r w:rsidRPr="008D3E3D">
        <w:rPr>
          <w:rFonts w:ascii="Times New Roman" w:hAnsi="Times New Roman" w:cs="Times New Roman"/>
          <w:color w:val="000000"/>
          <w:sz w:val="28"/>
          <w:szCs w:val="28"/>
        </w:rPr>
        <w:t xml:space="preserve"> начальная школа, детский сад, спортивные и игровые площадки, скверы и зоны отдыха, паркинг, а также объекты торгово-бытового назначения.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2C7">
        <w:rPr>
          <w:rFonts w:ascii="Times New Roman" w:hAnsi="Times New Roman" w:cs="Times New Roman"/>
          <w:color w:val="000000"/>
          <w:sz w:val="28"/>
          <w:szCs w:val="28"/>
        </w:rPr>
        <w:t xml:space="preserve">Была проделана большая работа по созданию данного проекта.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уделили </w:t>
      </w:r>
      <w:r w:rsidR="00A712C7">
        <w:rPr>
          <w:rFonts w:ascii="Times New Roman" w:hAnsi="Times New Roman" w:cs="Times New Roman"/>
          <w:color w:val="000000"/>
          <w:sz w:val="28"/>
          <w:szCs w:val="28"/>
        </w:rPr>
        <w:t xml:space="preserve">этому пристальное внимание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сломали немало копий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архитектурному решению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840446" w:rsidRPr="008D3E3D" w:rsidRDefault="00840446" w:rsidP="00840446">
      <w:pPr>
        <w:pStyle w:val="3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3D">
        <w:rPr>
          <w:rFonts w:ascii="Times New Roman" w:hAnsi="Times New Roman" w:cs="Times New Roman"/>
          <w:sz w:val="28"/>
          <w:szCs w:val="28"/>
        </w:rPr>
        <w:t>В ближайшее время в 7А микрорайоне начнется строительство еще 3-х многоквартирных домов на 300 квартир, земельные участки под застройку предоставлены в конце 2023 года с торгов.</w:t>
      </w:r>
    </w:p>
    <w:p w:rsidR="00840446" w:rsidRDefault="00840446" w:rsidP="008404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затронули тему жилья, доложу, что в 2023 году в результате реализации различных программ улучшили жилищные условия 34 семьи. 9 семей работников муниципальной сферы получали компенсацию за аренду жилья. Общее финансирование составило более 55 млн. рублей.</w:t>
      </w:r>
    </w:p>
    <w:p w:rsidR="00840446" w:rsidRDefault="00840446" w:rsidP="008404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же за период с 2019 года в рамках реализации </w:t>
      </w:r>
      <w:r w:rsidRPr="00AF7D16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же жилищных программ Ленинградской области и города жилищные условия улучшила 181 семья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сосновоборцев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Финансирование составило 187 млн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840446" w:rsidRDefault="00840446" w:rsidP="008404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3D">
        <w:rPr>
          <w:rFonts w:ascii="Times New Roman" w:hAnsi="Times New Roman" w:cs="Times New Roman"/>
          <w:color w:val="000000"/>
          <w:sz w:val="28"/>
          <w:szCs w:val="28"/>
        </w:rPr>
        <w:t xml:space="preserve">В 2023 </w:t>
      </w:r>
      <w:r w:rsidRPr="008D3E3D">
        <w:rPr>
          <w:rFonts w:ascii="Times New Roman" w:hAnsi="Times New Roman" w:cs="Times New Roman"/>
          <w:sz w:val="28"/>
          <w:szCs w:val="28"/>
        </w:rPr>
        <w:t xml:space="preserve">после реконструкции введен в эксплуатацию один из долгостроев: многопрофильный деловой общественно-торговый комплекс, расположенный по адресу: </w:t>
      </w:r>
      <w:proofErr w:type="spellStart"/>
      <w:r w:rsidRPr="008D3E3D">
        <w:rPr>
          <w:rFonts w:ascii="Times New Roman" w:hAnsi="Times New Roman" w:cs="Times New Roman"/>
          <w:sz w:val="28"/>
          <w:szCs w:val="28"/>
        </w:rPr>
        <w:t>Липовский</w:t>
      </w:r>
      <w:proofErr w:type="spellEnd"/>
      <w:r w:rsidRPr="008D3E3D">
        <w:rPr>
          <w:rFonts w:ascii="Times New Roman" w:hAnsi="Times New Roman" w:cs="Times New Roman"/>
          <w:sz w:val="28"/>
          <w:szCs w:val="28"/>
        </w:rPr>
        <w:t xml:space="preserve"> проезд, д.15. Спустя много лет «синий забор» демонтирован, а прилегающая территория благоустроена, в том числе обустроены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D97F5D">
        <w:rPr>
          <w:rFonts w:ascii="Times New Roman" w:hAnsi="Times New Roman" w:cs="Times New Roman"/>
          <w:sz w:val="28"/>
          <w:szCs w:val="28"/>
        </w:rPr>
        <w:t>дополнительных парковочных мест.</w:t>
      </w:r>
    </w:p>
    <w:p w:rsidR="00840446" w:rsidRDefault="00840446" w:rsidP="008404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96">
        <w:rPr>
          <w:rFonts w:ascii="Times New Roman" w:hAnsi="Times New Roman" w:cs="Times New Roman"/>
          <w:sz w:val="28"/>
          <w:szCs w:val="28"/>
        </w:rPr>
        <w:t xml:space="preserve">На вопросе обустройства парковочных мест остановлюсь поподробнее. Нет ни одной встречи с жителями города, трудовыми коллективами, где мне не задали </w:t>
      </w:r>
      <w:proofErr w:type="gramStart"/>
      <w:r w:rsidRPr="00360F96">
        <w:rPr>
          <w:rFonts w:ascii="Times New Roman" w:hAnsi="Times New Roman" w:cs="Times New Roman"/>
          <w:sz w:val="28"/>
          <w:szCs w:val="28"/>
        </w:rPr>
        <w:t>вопрос про</w:t>
      </w:r>
      <w:proofErr w:type="gramEnd"/>
      <w:r w:rsidRPr="00360F96">
        <w:rPr>
          <w:rFonts w:ascii="Times New Roman" w:hAnsi="Times New Roman" w:cs="Times New Roman"/>
          <w:sz w:val="28"/>
          <w:szCs w:val="28"/>
        </w:rPr>
        <w:t xml:space="preserve"> парковочные места. И я всегда отвечаю, что нам надо самим себе признаться, что у нас город – одна большая парковка. В </w:t>
      </w:r>
      <w:proofErr w:type="gramStart"/>
      <w:r w:rsidRPr="00360F96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360F96">
        <w:rPr>
          <w:rFonts w:ascii="Times New Roman" w:hAnsi="Times New Roman" w:cs="Times New Roman"/>
          <w:sz w:val="28"/>
          <w:szCs w:val="28"/>
        </w:rPr>
        <w:t xml:space="preserve"> 34 тыс. частных автомобилей. В </w:t>
      </w:r>
      <w:proofErr w:type="gramStart"/>
      <w:r w:rsidRPr="00360F96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360F96">
        <w:rPr>
          <w:rFonts w:ascii="Times New Roman" w:hAnsi="Times New Roman" w:cs="Times New Roman"/>
          <w:sz w:val="28"/>
          <w:szCs w:val="28"/>
        </w:rPr>
        <w:t xml:space="preserve"> микрорайоне стоит как минимум 3-4 тысячи автомобилей. Мы никогда не сможем построит</w:t>
      </w:r>
      <w:r w:rsidR="00360F96" w:rsidRPr="00360F96">
        <w:rPr>
          <w:rFonts w:ascii="Times New Roman" w:hAnsi="Times New Roman" w:cs="Times New Roman"/>
          <w:sz w:val="28"/>
          <w:szCs w:val="28"/>
        </w:rPr>
        <w:t>ь</w:t>
      </w:r>
      <w:r w:rsidRPr="00360F96">
        <w:rPr>
          <w:rFonts w:ascii="Times New Roman" w:hAnsi="Times New Roman" w:cs="Times New Roman"/>
          <w:sz w:val="28"/>
          <w:szCs w:val="28"/>
        </w:rPr>
        <w:t xml:space="preserve"> такое количество парковочных мест. И об этом надо честно говорить. </w:t>
      </w:r>
      <w:r w:rsidR="00360F96" w:rsidRPr="00360F96">
        <w:rPr>
          <w:rFonts w:ascii="Times New Roman" w:hAnsi="Times New Roman" w:cs="Times New Roman"/>
          <w:sz w:val="28"/>
          <w:szCs w:val="28"/>
        </w:rPr>
        <w:t>Мы</w:t>
      </w:r>
      <w:r w:rsidRPr="00360F96">
        <w:rPr>
          <w:rFonts w:ascii="Times New Roman" w:hAnsi="Times New Roman" w:cs="Times New Roman"/>
          <w:sz w:val="28"/>
          <w:szCs w:val="28"/>
        </w:rPr>
        <w:t xml:space="preserve"> всегда изыскиваем возможности строительства парковок. Это является обязательным условием реализации всех наших </w:t>
      </w:r>
      <w:r w:rsidR="008B0DC7">
        <w:rPr>
          <w:rFonts w:ascii="Times New Roman" w:hAnsi="Times New Roman" w:cs="Times New Roman"/>
          <w:sz w:val="28"/>
          <w:szCs w:val="28"/>
        </w:rPr>
        <w:t>проектов по комфортной городской</w:t>
      </w:r>
      <w:r w:rsidRPr="00360F96">
        <w:rPr>
          <w:rFonts w:ascii="Times New Roman" w:hAnsi="Times New Roman" w:cs="Times New Roman"/>
          <w:sz w:val="28"/>
          <w:szCs w:val="28"/>
        </w:rPr>
        <w:t xml:space="preserve">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8F6" w:rsidRPr="00B018F6" w:rsidRDefault="00B018F6" w:rsidP="00B018F6">
      <w:pPr>
        <w:pStyle w:val="a6"/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B018F6">
        <w:rPr>
          <w:sz w:val="28"/>
          <w:szCs w:val="28"/>
        </w:rPr>
        <w:t>Благодаря смене инвестора по реконструкции здания бывшего магазина «</w:t>
      </w:r>
      <w:proofErr w:type="spellStart"/>
      <w:r w:rsidRPr="00B018F6">
        <w:rPr>
          <w:sz w:val="28"/>
          <w:szCs w:val="28"/>
        </w:rPr>
        <w:t>Эвридика</w:t>
      </w:r>
      <w:proofErr w:type="spellEnd"/>
      <w:r w:rsidRPr="00B018F6">
        <w:rPr>
          <w:sz w:val="28"/>
          <w:szCs w:val="28"/>
        </w:rPr>
        <w:t>» по адресу: пр</w:t>
      </w:r>
      <w:proofErr w:type="gramStart"/>
      <w:r w:rsidRPr="00B018F6">
        <w:rPr>
          <w:sz w:val="28"/>
          <w:szCs w:val="28"/>
        </w:rPr>
        <w:t>.Г</w:t>
      </w:r>
      <w:proofErr w:type="gramEnd"/>
      <w:r w:rsidRPr="00B018F6">
        <w:rPr>
          <w:sz w:val="28"/>
          <w:szCs w:val="28"/>
        </w:rPr>
        <w:t>ероев, д.74, которым стало ООО «</w:t>
      </w:r>
      <w:proofErr w:type="spellStart"/>
      <w:r w:rsidRPr="00B018F6">
        <w:rPr>
          <w:sz w:val="28"/>
          <w:szCs w:val="28"/>
        </w:rPr>
        <w:t>Дипломат-Девелопмент</w:t>
      </w:r>
      <w:proofErr w:type="spellEnd"/>
      <w:r w:rsidRPr="00B018F6">
        <w:rPr>
          <w:sz w:val="28"/>
          <w:szCs w:val="28"/>
        </w:rPr>
        <w:t>», в 2021-2023 годах заметно продвинулась реализация проекта по созданию городского универсального рынка - б</w:t>
      </w:r>
      <w:r w:rsidRPr="00B018F6">
        <w:rPr>
          <w:sz w:val="28"/>
          <w:szCs w:val="28"/>
          <w:lang w:eastAsia="zh-CN"/>
        </w:rPr>
        <w:t>ыли получены новое разрешение на строительство и положительное заключение государственной экспертизы проекта, и в 2023 году строительство практически завершилось, в том числе</w:t>
      </w:r>
      <w:r w:rsidRPr="00B018F6">
        <w:rPr>
          <w:sz w:val="28"/>
          <w:szCs w:val="28"/>
        </w:rPr>
        <w:t xml:space="preserve"> выполнены работы по подключению объекта к инженерным сетям. </w:t>
      </w:r>
    </w:p>
    <w:p w:rsidR="00B018F6" w:rsidRPr="00B018F6" w:rsidRDefault="00B018F6" w:rsidP="00B018F6">
      <w:pPr>
        <w:pStyle w:val="a6"/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B018F6">
        <w:rPr>
          <w:sz w:val="28"/>
          <w:szCs w:val="28"/>
        </w:rPr>
        <w:t>С мая 2024 года начнутся работы по благоустройству территории, а во 2 квартале 2024 года планируется завершить весь компле</w:t>
      </w:r>
      <w:proofErr w:type="gramStart"/>
      <w:r w:rsidRPr="00B018F6">
        <w:rPr>
          <w:sz w:val="28"/>
          <w:szCs w:val="28"/>
        </w:rPr>
        <w:t>кс стр</w:t>
      </w:r>
      <w:proofErr w:type="gramEnd"/>
      <w:r w:rsidRPr="00B018F6">
        <w:rPr>
          <w:sz w:val="28"/>
          <w:szCs w:val="28"/>
        </w:rPr>
        <w:t xml:space="preserve">оительных работ. </w:t>
      </w:r>
    </w:p>
    <w:p w:rsidR="00B018F6" w:rsidRPr="00B018F6" w:rsidRDefault="004530CB" w:rsidP="00B018F6">
      <w:pPr>
        <w:pStyle w:val="a6"/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Инвестиции</w:t>
      </w:r>
      <w:r w:rsidR="00B018F6" w:rsidRPr="00B018F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составляют</w:t>
      </w:r>
      <w:r w:rsidR="00B018F6" w:rsidRPr="00B018F6">
        <w:rPr>
          <w:sz w:val="28"/>
          <w:szCs w:val="28"/>
          <w:lang w:eastAsia="zh-CN"/>
        </w:rPr>
        <w:t xml:space="preserve"> </w:t>
      </w:r>
      <w:r w:rsidR="00B018F6" w:rsidRPr="00B018F6">
        <w:rPr>
          <w:sz w:val="28"/>
          <w:szCs w:val="28"/>
        </w:rPr>
        <w:t>порядка 150 млн. рублей.</w:t>
      </w:r>
      <w:r w:rsidR="00B018F6" w:rsidRPr="00B018F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Объект предусматривает</w:t>
      </w:r>
      <w:r w:rsidR="00B018F6" w:rsidRPr="00B018F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размещение рынка с лабораторией, кафе, торговых и офисных помещений, а также организацию парковок.</w:t>
      </w:r>
    </w:p>
    <w:p w:rsidR="00B018F6" w:rsidRPr="00B018F6" w:rsidRDefault="00B018F6" w:rsidP="00B018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8F6">
        <w:rPr>
          <w:rFonts w:ascii="Times New Roman" w:hAnsi="Times New Roman" w:cs="Times New Roman"/>
          <w:sz w:val="28"/>
          <w:szCs w:val="28"/>
        </w:rPr>
        <w:lastRenderedPageBreak/>
        <w:t xml:space="preserve">После ввода объекта в эксплуатацию здание будет оформлено в долевую собственность муниципалитета и инвестора (1/6 и 5/6 долей в праве соответственно). </w:t>
      </w:r>
    </w:p>
    <w:p w:rsidR="00B018F6" w:rsidRPr="00B018F6" w:rsidRDefault="00B018F6" w:rsidP="00B018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8F6">
        <w:rPr>
          <w:rFonts w:ascii="Times New Roman" w:hAnsi="Times New Roman" w:cs="Times New Roman"/>
          <w:sz w:val="28"/>
          <w:szCs w:val="28"/>
        </w:rPr>
        <w:t>В декабре 2023 года между администрацией и инвестором подписано соглашение о намерениях сотрудничества и взаимодействия, согласно которому помещения в здании площадью 689,3 кв</w:t>
      </w:r>
      <w:proofErr w:type="gramStart"/>
      <w:r w:rsidRPr="00B018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18F6">
        <w:rPr>
          <w:rFonts w:ascii="Times New Roman" w:hAnsi="Times New Roman" w:cs="Times New Roman"/>
          <w:sz w:val="28"/>
          <w:szCs w:val="28"/>
        </w:rPr>
        <w:t xml:space="preserve">, соответствующие доле муниципалитета, будут использоваться исключительно в целях организации </w:t>
      </w:r>
      <w:r w:rsidRPr="00B018F6">
        <w:rPr>
          <w:rStyle w:val="af3"/>
          <w:rFonts w:eastAsiaTheme="minorHAnsi"/>
          <w:sz w:val="28"/>
          <w:szCs w:val="28"/>
        </w:rPr>
        <w:t>городского универсального рынка для торговли</w:t>
      </w:r>
      <w:r w:rsidRPr="00B018F6">
        <w:rPr>
          <w:rFonts w:ascii="Times New Roman" w:hAnsi="Times New Roman" w:cs="Times New Roman"/>
          <w:sz w:val="28"/>
          <w:szCs w:val="28"/>
        </w:rPr>
        <w:t xml:space="preserve"> продуктами питания, инструментами и оборудованием для дома и сада, семенами, посадочными материалами и сельскохозяйственной продукцией.</w:t>
      </w:r>
    </w:p>
    <w:p w:rsidR="00B018F6" w:rsidRDefault="00B018F6" w:rsidP="008B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8F6">
        <w:rPr>
          <w:rFonts w:ascii="Times New Roman" w:hAnsi="Times New Roman" w:cs="Times New Roman"/>
          <w:sz w:val="28"/>
          <w:szCs w:val="28"/>
        </w:rPr>
        <w:t>Реализация данного инвестиционного проекта позволила ООО «ВИКС» - владельцу бывшего рынка по ул. Комсомольской, д. 16а провести проектные и строительные работы для открытия в этом здании плавательного клуба «Афалина» с оздоровительными и учебно-тренировочными спортивными группами для детей.</w:t>
      </w:r>
    </w:p>
    <w:p w:rsidR="00840446" w:rsidRPr="008D3E3D" w:rsidRDefault="00840446" w:rsidP="008404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E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прошедшем году </w:t>
      </w:r>
      <w:r w:rsidRPr="008D3E3D">
        <w:rPr>
          <w:rFonts w:ascii="Times New Roman" w:hAnsi="Times New Roman" w:cs="Times New Roman"/>
          <w:sz w:val="28"/>
          <w:szCs w:val="28"/>
        </w:rPr>
        <w:t xml:space="preserve">мы </w:t>
      </w:r>
      <w:r w:rsidR="00360F96">
        <w:rPr>
          <w:rFonts w:ascii="Times New Roman" w:hAnsi="Times New Roman" w:cs="Times New Roman"/>
          <w:sz w:val="28"/>
          <w:szCs w:val="28"/>
        </w:rPr>
        <w:t xml:space="preserve">в </w:t>
      </w:r>
      <w:r w:rsidRPr="008D3E3D">
        <w:rPr>
          <w:rFonts w:ascii="Times New Roman" w:hAnsi="Times New Roman" w:cs="Times New Roman"/>
          <w:sz w:val="28"/>
          <w:szCs w:val="28"/>
        </w:rPr>
        <w:t>очередной раз стали победителями во Всероссийском конкурсе лучших проектов создания комфортной городской среды (в категории малы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3E3D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E3D">
        <w:rPr>
          <w:rFonts w:ascii="Times New Roman" w:hAnsi="Times New Roman" w:cs="Times New Roman"/>
          <w:sz w:val="28"/>
          <w:szCs w:val="28"/>
        </w:rPr>
        <w:t xml:space="preserve"> с численностью населения от 50 </w:t>
      </w:r>
      <w:r>
        <w:rPr>
          <w:rFonts w:ascii="Times New Roman" w:hAnsi="Times New Roman" w:cs="Times New Roman"/>
          <w:sz w:val="28"/>
          <w:szCs w:val="28"/>
        </w:rPr>
        <w:t>до 100 тыс. чел.</w:t>
      </w:r>
      <w:r w:rsidRPr="008D3E3D">
        <w:rPr>
          <w:rFonts w:ascii="Times New Roman" w:hAnsi="Times New Roman" w:cs="Times New Roman"/>
          <w:sz w:val="28"/>
          <w:szCs w:val="28"/>
        </w:rPr>
        <w:t xml:space="preserve">) с проектом благоустройства общественной территории «Прибрежная территория в районе входной группы городского пляжа, правый берег р. </w:t>
      </w:r>
      <w:proofErr w:type="spellStart"/>
      <w:r w:rsidRPr="008D3E3D">
        <w:rPr>
          <w:rFonts w:ascii="Times New Roman" w:hAnsi="Times New Roman" w:cs="Times New Roman"/>
          <w:sz w:val="28"/>
          <w:szCs w:val="28"/>
        </w:rPr>
        <w:t>Коваши</w:t>
      </w:r>
      <w:proofErr w:type="spellEnd"/>
      <w:r w:rsidRPr="008D3E3D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8D3E3D">
        <w:rPr>
          <w:rFonts w:ascii="Times New Roman" w:hAnsi="Times New Roman" w:cs="Times New Roman"/>
          <w:sz w:val="28"/>
          <w:szCs w:val="28"/>
        </w:rPr>
        <w:t xml:space="preserve"> Размер премии, предоставляемой победителю конкурса на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3E3D">
        <w:rPr>
          <w:rFonts w:ascii="Times New Roman" w:hAnsi="Times New Roman" w:cs="Times New Roman"/>
          <w:sz w:val="28"/>
          <w:szCs w:val="28"/>
        </w:rPr>
        <w:t xml:space="preserve"> проекта, составил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8D3E3D">
        <w:rPr>
          <w:rFonts w:ascii="Times New Roman" w:hAnsi="Times New Roman" w:cs="Times New Roman"/>
          <w:sz w:val="28"/>
          <w:szCs w:val="28"/>
        </w:rPr>
        <w:t xml:space="preserve"> феде</w:t>
      </w:r>
      <w:r w:rsidR="00B018F6">
        <w:rPr>
          <w:rFonts w:ascii="Times New Roman" w:hAnsi="Times New Roman" w:cs="Times New Roman"/>
          <w:sz w:val="28"/>
          <w:szCs w:val="28"/>
        </w:rPr>
        <w:t>рального бюджета 98,7 млн</w:t>
      </w:r>
      <w:proofErr w:type="gramStart"/>
      <w:r w:rsidR="00B018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18F6">
        <w:rPr>
          <w:rFonts w:ascii="Times New Roman" w:hAnsi="Times New Roman" w:cs="Times New Roman"/>
          <w:sz w:val="28"/>
          <w:szCs w:val="28"/>
        </w:rPr>
        <w:t>уб.</w:t>
      </w:r>
      <w:r w:rsidRPr="008D3E3D">
        <w:rPr>
          <w:rFonts w:ascii="Times New Roman" w:hAnsi="Times New Roman" w:cs="Times New Roman"/>
          <w:sz w:val="28"/>
          <w:szCs w:val="28"/>
        </w:rPr>
        <w:t xml:space="preserve"> и</w:t>
      </w:r>
      <w:r w:rsidR="00B018F6">
        <w:rPr>
          <w:rFonts w:ascii="Times New Roman" w:hAnsi="Times New Roman" w:cs="Times New Roman"/>
          <w:sz w:val="28"/>
          <w:szCs w:val="28"/>
        </w:rPr>
        <w:t xml:space="preserve"> из</w:t>
      </w:r>
      <w:r w:rsidRPr="008D3E3D">
        <w:rPr>
          <w:rFonts w:ascii="Times New Roman" w:hAnsi="Times New Roman" w:cs="Times New Roman"/>
          <w:sz w:val="28"/>
          <w:szCs w:val="28"/>
        </w:rPr>
        <w:t xml:space="preserve"> регионального бюджета 24 млн.руб. На территории планируется создание прогулочных маршрутов и мест для отдыха с максимальным сохранением существующего озеленения и рельефа. Реализация этого проекта намечена на 2024 год.</w:t>
      </w:r>
    </w:p>
    <w:p w:rsidR="00840446" w:rsidRPr="008D3E3D" w:rsidRDefault="00840446" w:rsidP="008404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3D">
        <w:rPr>
          <w:rFonts w:ascii="Times New Roman" w:hAnsi="Times New Roman" w:cs="Times New Roman"/>
          <w:sz w:val="28"/>
          <w:szCs w:val="28"/>
        </w:rPr>
        <w:t xml:space="preserve">Продолжается работа по подготовке документации по планировке городских территорий. В 2023 году утверждены проекты межевания территории застроенной многоквартирными домами в микрорайонах №№ 7, 10А, 10Б и 15. </w:t>
      </w:r>
    </w:p>
    <w:p w:rsidR="00840446" w:rsidRPr="008D3E3D" w:rsidRDefault="00840446" w:rsidP="008404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E3D">
        <w:rPr>
          <w:rFonts w:ascii="Times New Roman" w:hAnsi="Times New Roman" w:cs="Times New Roman"/>
          <w:sz w:val="28"/>
          <w:szCs w:val="28"/>
        </w:rPr>
        <w:lastRenderedPageBreak/>
        <w:t xml:space="preserve">В декабре 2023 года комитетом градостроительной политики Ленинградской области приняты решения об утверждении проектов планировки и межевания территорий Искра-1, Искра-2 и Искра-3, предназначенных для бесплатного предоставления гражданам, имеющим трех и более детей (областной закон от 17.07.2018 № 75-оз), а также </w:t>
      </w:r>
      <w:r w:rsidRPr="008D3E3D">
        <w:rPr>
          <w:rFonts w:ascii="Times New Roman" w:hAnsi="Times New Roman" w:cs="Times New Roman"/>
          <w:bCs/>
          <w:sz w:val="28"/>
          <w:szCs w:val="28"/>
        </w:rPr>
        <w:t xml:space="preserve">отдельным категориям граждан, определенных областным законом Ленинградской области № 105-оз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8D3E3D">
        <w:rPr>
          <w:rFonts w:ascii="Times New Roman" w:hAnsi="Times New Roman" w:cs="Times New Roman"/>
          <w:bCs/>
          <w:sz w:val="28"/>
          <w:szCs w:val="28"/>
        </w:rPr>
        <w:t>от 14.10.2008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D3E3D">
        <w:rPr>
          <w:rFonts w:ascii="Times New Roman" w:hAnsi="Times New Roman" w:cs="Times New Roman"/>
          <w:bCs/>
          <w:sz w:val="28"/>
          <w:szCs w:val="28"/>
        </w:rPr>
        <w:t>, в том числе участникам специальной военной операции</w:t>
      </w:r>
      <w:r w:rsidRPr="008D3E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40446" w:rsidRPr="008D3E3D" w:rsidRDefault="00840446" w:rsidP="008404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E3D">
        <w:rPr>
          <w:rFonts w:ascii="Times New Roman" w:hAnsi="Times New Roman" w:cs="Times New Roman"/>
          <w:sz w:val="28"/>
          <w:szCs w:val="28"/>
        </w:rPr>
        <w:t>В результате проведения комплексных кадастровых работ в ЕГРН внесены сведения о границах земельных участков и объектов капитального строительства, расположенных на территории микрорайонов 2, 3, 4, 4А, 4Б, 8, 9.</w:t>
      </w:r>
      <w:proofErr w:type="gramEnd"/>
    </w:p>
    <w:p w:rsidR="00840446" w:rsidRPr="008D3E3D" w:rsidRDefault="00840446" w:rsidP="008404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3D">
        <w:rPr>
          <w:rFonts w:ascii="Times New Roman" w:hAnsi="Times New Roman" w:cs="Times New Roman"/>
          <w:sz w:val="28"/>
          <w:szCs w:val="28"/>
        </w:rPr>
        <w:t xml:space="preserve">А всего, </w:t>
      </w:r>
      <w:proofErr w:type="gramStart"/>
      <w:r w:rsidRPr="008D3E3D">
        <w:rPr>
          <w:rFonts w:ascii="Times New Roman" w:hAnsi="Times New Roman" w:cs="Times New Roman"/>
          <w:sz w:val="28"/>
          <w:szCs w:val="28"/>
        </w:rPr>
        <w:t>начиная с 2019 года разработаны и утверждены</w:t>
      </w:r>
      <w:proofErr w:type="gramEnd"/>
      <w:r w:rsidRPr="008D3E3D">
        <w:rPr>
          <w:rFonts w:ascii="Times New Roman" w:hAnsi="Times New Roman" w:cs="Times New Roman"/>
          <w:sz w:val="28"/>
          <w:szCs w:val="28"/>
        </w:rPr>
        <w:t xml:space="preserve"> проекты межевания застроенной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Pr="008D3E3D">
        <w:rPr>
          <w:rFonts w:ascii="Times New Roman" w:hAnsi="Times New Roman" w:cs="Times New Roman"/>
          <w:sz w:val="28"/>
          <w:szCs w:val="28"/>
        </w:rPr>
        <w:t xml:space="preserve">микрорайонов </w:t>
      </w:r>
      <w:r>
        <w:rPr>
          <w:rFonts w:ascii="Times New Roman" w:hAnsi="Times New Roman" w:cs="Times New Roman"/>
          <w:sz w:val="28"/>
          <w:szCs w:val="28"/>
        </w:rPr>
        <w:t>(№№</w:t>
      </w:r>
      <w:r w:rsidRPr="008D3E3D">
        <w:rPr>
          <w:rFonts w:ascii="Times New Roman" w:hAnsi="Times New Roman" w:cs="Times New Roman"/>
          <w:sz w:val="28"/>
          <w:szCs w:val="28"/>
        </w:rPr>
        <w:t>2, 3, 4, 4А, 4Б, 7, 8, 9, 10А, 10Б, 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3E3D">
        <w:rPr>
          <w:rFonts w:ascii="Times New Roman" w:hAnsi="Times New Roman" w:cs="Times New Roman"/>
          <w:sz w:val="28"/>
          <w:szCs w:val="28"/>
        </w:rPr>
        <w:t xml:space="preserve">, в ближайшие 2 года планируется завершить межевание селитебной части (микрорайоны 1, 13-14 и Заречье). </w:t>
      </w:r>
    </w:p>
    <w:p w:rsidR="00840446" w:rsidRPr="008D3E3D" w:rsidRDefault="00840446" w:rsidP="008404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3D">
        <w:rPr>
          <w:rFonts w:ascii="Times New Roman" w:hAnsi="Times New Roman" w:cs="Times New Roman"/>
          <w:sz w:val="28"/>
          <w:szCs w:val="28"/>
        </w:rPr>
        <w:t xml:space="preserve">Администрацией города совместно с Правительством Ленинградской области </w:t>
      </w:r>
      <w:proofErr w:type="gramStart"/>
      <w:r w:rsidRPr="008D3E3D">
        <w:rPr>
          <w:rFonts w:ascii="Times New Roman" w:hAnsi="Times New Roman" w:cs="Times New Roman"/>
          <w:sz w:val="28"/>
          <w:szCs w:val="28"/>
        </w:rPr>
        <w:t>разработан и 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дизайн-код</w:t>
      </w:r>
      <w:r w:rsidRPr="008D3E3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proofErr w:type="gramStart"/>
      <w:r w:rsidRPr="008D3E3D">
        <w:rPr>
          <w:rFonts w:ascii="Times New Roman" w:hAnsi="Times New Roman" w:cs="Times New Roman"/>
          <w:sz w:val="28"/>
          <w:szCs w:val="28"/>
        </w:rPr>
        <w:t>дизайн-коде</w:t>
      </w:r>
      <w:proofErr w:type="spellEnd"/>
      <w:proofErr w:type="gramEnd"/>
      <w:r w:rsidRPr="008D3E3D">
        <w:rPr>
          <w:rFonts w:ascii="Times New Roman" w:hAnsi="Times New Roman" w:cs="Times New Roman"/>
          <w:sz w:val="28"/>
          <w:szCs w:val="28"/>
        </w:rPr>
        <w:t xml:space="preserve"> собраны ключевые правила и рекомендации по оформлению и размещению информационных конструкций, элементов озеленения и городской среды.</w:t>
      </w:r>
    </w:p>
    <w:p w:rsidR="00840446" w:rsidRDefault="00840446" w:rsidP="008404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5C8F">
        <w:rPr>
          <w:rFonts w:ascii="Times New Roman" w:hAnsi="Times New Roman" w:cs="Times New Roman"/>
          <w:sz w:val="28"/>
          <w:szCs w:val="28"/>
        </w:rPr>
        <w:t xml:space="preserve">В 2023 году в нашем городе </w:t>
      </w:r>
      <w:r>
        <w:rPr>
          <w:rFonts w:ascii="Times New Roman" w:hAnsi="Times New Roman" w:cs="Times New Roman"/>
          <w:sz w:val="28"/>
          <w:szCs w:val="28"/>
        </w:rPr>
        <w:t>продолжалась реализация региональной программы капитального ремонта общего им</w:t>
      </w:r>
      <w:r w:rsidR="00AC0108">
        <w:rPr>
          <w:rFonts w:ascii="Times New Roman" w:hAnsi="Times New Roman" w:cs="Times New Roman"/>
          <w:sz w:val="28"/>
          <w:szCs w:val="28"/>
        </w:rPr>
        <w:t>ущества многоквартирных домов. Б</w:t>
      </w:r>
      <w:r>
        <w:rPr>
          <w:rFonts w:ascii="Times New Roman" w:hAnsi="Times New Roman" w:cs="Times New Roman"/>
          <w:sz w:val="28"/>
          <w:szCs w:val="28"/>
        </w:rPr>
        <w:t xml:space="preserve">ыли выполнены работы по 5 адресам. Общая сумма израсходованных средств составила почти 20 млн. руб. </w:t>
      </w:r>
    </w:p>
    <w:p w:rsidR="00840446" w:rsidRDefault="00840446" w:rsidP="008404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оплата администрации города за долю муниципального имущества составила 8,3 млн. руб. </w:t>
      </w:r>
    </w:p>
    <w:p w:rsidR="00840446" w:rsidRDefault="00840446" w:rsidP="008404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всего за период с 2018 года работ выполнено на </w:t>
      </w:r>
      <w:r w:rsidR="00AC0108">
        <w:rPr>
          <w:rFonts w:ascii="Times New Roman" w:hAnsi="Times New Roman" w:cs="Times New Roman"/>
          <w:sz w:val="28"/>
          <w:szCs w:val="28"/>
        </w:rPr>
        <w:t xml:space="preserve">общую сумму почти 1,1 </w:t>
      </w:r>
      <w:proofErr w:type="spellStart"/>
      <w:proofErr w:type="gramStart"/>
      <w:r w:rsidR="00AC0108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AC0108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 xml:space="preserve"> Выполнение такого большого количества работ стало возможно благодаря хорошей собираемости по платежам за капремонт. </w:t>
      </w:r>
      <w:r w:rsidRPr="00C524FE">
        <w:rPr>
          <w:rFonts w:ascii="Times New Roman" w:hAnsi="Times New Roman" w:cs="Times New Roman"/>
          <w:sz w:val="28"/>
          <w:szCs w:val="28"/>
        </w:rPr>
        <w:t xml:space="preserve">В Сосновом Бору общая задолженность составляет, хоть и значительные 67 </w:t>
      </w:r>
      <w:proofErr w:type="spellStart"/>
      <w:proofErr w:type="gramStart"/>
      <w:r w:rsidRPr="00C524FE">
        <w:rPr>
          <w:rFonts w:ascii="Times New Roman" w:hAnsi="Times New Roman" w:cs="Times New Roman"/>
          <w:sz w:val="28"/>
          <w:szCs w:val="28"/>
        </w:rPr>
        <w:lastRenderedPageBreak/>
        <w:t>млн</w:t>
      </w:r>
      <w:proofErr w:type="spellEnd"/>
      <w:proofErr w:type="gramEnd"/>
      <w:r w:rsidRPr="00C524FE">
        <w:rPr>
          <w:rFonts w:ascii="Times New Roman" w:hAnsi="Times New Roman" w:cs="Times New Roman"/>
          <w:sz w:val="28"/>
          <w:szCs w:val="28"/>
        </w:rPr>
        <w:t xml:space="preserve"> руб., но это один из самых низких показателей по Ленинградской области.</w:t>
      </w:r>
    </w:p>
    <w:p w:rsidR="00840446" w:rsidRDefault="00840446" w:rsidP="008404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вернусь на несколько лет назад, вспомню «лифтовую историю»</w:t>
      </w:r>
      <w:r w:rsidR="00AC0108">
        <w:rPr>
          <w:rFonts w:ascii="Times New Roman" w:hAnsi="Times New Roman" w:cs="Times New Roman"/>
          <w:sz w:val="28"/>
          <w:szCs w:val="28"/>
        </w:rPr>
        <w:t>,</w:t>
      </w:r>
      <w:r w:rsidR="008B0DC7">
        <w:rPr>
          <w:rFonts w:ascii="Times New Roman" w:hAnsi="Times New Roman" w:cs="Times New Roman"/>
          <w:sz w:val="28"/>
          <w:szCs w:val="28"/>
        </w:rPr>
        <w:t xml:space="preserve"> от которо</w:t>
      </w:r>
      <w:r>
        <w:rPr>
          <w:rFonts w:ascii="Times New Roman" w:hAnsi="Times New Roman" w:cs="Times New Roman"/>
          <w:sz w:val="28"/>
          <w:szCs w:val="28"/>
        </w:rPr>
        <w:t>й пострадал город. Тогда было много популистских призывов не платить в фонд капремонта. Но жители не</w:t>
      </w:r>
      <w:r w:rsidR="00AC0108">
        <w:rPr>
          <w:rFonts w:ascii="Times New Roman" w:hAnsi="Times New Roman" w:cs="Times New Roman"/>
          <w:sz w:val="28"/>
          <w:szCs w:val="28"/>
        </w:rPr>
        <w:t xml:space="preserve"> поддались на эти провокации. И, </w:t>
      </w:r>
      <w:r>
        <w:rPr>
          <w:rFonts w:ascii="Times New Roman" w:hAnsi="Times New Roman" w:cs="Times New Roman"/>
          <w:sz w:val="28"/>
          <w:szCs w:val="28"/>
        </w:rPr>
        <w:t>как показала практика, программа капремонта – хороший рабочий инструмент, который позволяет содержать имущество. А если собираемость составляет более 90%, как у нас, то это является важным фактором, когда жители хотят перенести</w:t>
      </w:r>
      <w:r w:rsidR="00AC0108">
        <w:rPr>
          <w:rFonts w:ascii="Times New Roman" w:hAnsi="Times New Roman" w:cs="Times New Roman"/>
          <w:sz w:val="28"/>
          <w:szCs w:val="28"/>
        </w:rPr>
        <w:t xml:space="preserve"> капремонт на более ранний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446" w:rsidRDefault="00840446" w:rsidP="008404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C8F">
        <w:rPr>
          <w:rFonts w:ascii="Times New Roman" w:hAnsi="Times New Roman" w:cs="Times New Roman"/>
          <w:sz w:val="28"/>
          <w:szCs w:val="28"/>
        </w:rPr>
        <w:t>С 2020 года деятельность по водоснабжению, водо</w:t>
      </w:r>
      <w:r>
        <w:rPr>
          <w:rFonts w:ascii="Times New Roman" w:hAnsi="Times New Roman" w:cs="Times New Roman"/>
          <w:sz w:val="28"/>
          <w:szCs w:val="28"/>
        </w:rPr>
        <w:t>отведению, в том числе очистке</w:t>
      </w:r>
      <w:r w:rsidRPr="006B5C8F">
        <w:rPr>
          <w:rFonts w:ascii="Times New Roman" w:hAnsi="Times New Roman" w:cs="Times New Roman"/>
          <w:sz w:val="28"/>
          <w:szCs w:val="28"/>
        </w:rPr>
        <w:t>, приему и транспортировке сточных вод осуществляет ООО «Водоканал» на основании заключенного концессионного соглашения.</w:t>
      </w:r>
    </w:p>
    <w:p w:rsidR="00840446" w:rsidRDefault="00840446" w:rsidP="008404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реализации соглашения, производственная программа по текущему и капитальному ремонту сетей и иных мероприятий, </w:t>
      </w:r>
      <w:proofErr w:type="spellStart"/>
      <w:r w:rsidRPr="00740C7F">
        <w:rPr>
          <w:rFonts w:ascii="Times New Roman" w:hAnsi="Times New Roman" w:cs="Times New Roman"/>
          <w:sz w:val="28"/>
          <w:szCs w:val="28"/>
        </w:rPr>
        <w:t>концидентом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исполнялась по графику</w:t>
      </w:r>
      <w:r w:rsidRPr="007A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установленного тарифа. </w:t>
      </w:r>
    </w:p>
    <w:p w:rsidR="0019642B" w:rsidRDefault="0019642B" w:rsidP="001964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2B">
        <w:rPr>
          <w:rFonts w:ascii="Times New Roman" w:hAnsi="Times New Roman" w:cs="Times New Roman"/>
          <w:sz w:val="28"/>
          <w:szCs w:val="28"/>
        </w:rPr>
        <w:t>СМУП «ТСП» в период с 1 января 2019 года по февраль 2024 года в рамках утвержденного плана по капитальным ремонтам тепловых сетей выполнила замену изношенных, аварийных участков тепловых сетей городской зоны</w:t>
      </w:r>
      <w:r w:rsidR="00444702">
        <w:rPr>
          <w:rFonts w:ascii="Times New Roman" w:hAnsi="Times New Roman" w:cs="Times New Roman"/>
          <w:sz w:val="28"/>
          <w:szCs w:val="28"/>
        </w:rPr>
        <w:t xml:space="preserve"> общей протяженностью 4317</w:t>
      </w:r>
      <w:r>
        <w:rPr>
          <w:rFonts w:ascii="Times New Roman" w:hAnsi="Times New Roman" w:cs="Times New Roman"/>
          <w:sz w:val="28"/>
          <w:szCs w:val="28"/>
        </w:rPr>
        <w:t xml:space="preserve"> погонных метров</w:t>
      </w:r>
      <w:r w:rsidRPr="0019642B">
        <w:rPr>
          <w:rFonts w:ascii="Times New Roman" w:hAnsi="Times New Roman" w:cs="Times New Roman"/>
          <w:sz w:val="28"/>
          <w:szCs w:val="28"/>
        </w:rPr>
        <w:t xml:space="preserve"> в двухтрубном исчислении. Своевременное выполнение текущих ремонтов, устранения инцидентов в ходе отопительных сезонов и планирование работ на </w:t>
      </w:r>
      <w:proofErr w:type="spellStart"/>
      <w:r w:rsidRPr="0019642B">
        <w:rPr>
          <w:rFonts w:ascii="Times New Roman" w:hAnsi="Times New Roman" w:cs="Times New Roman"/>
          <w:sz w:val="28"/>
          <w:szCs w:val="28"/>
        </w:rPr>
        <w:t>межотопительные</w:t>
      </w:r>
      <w:proofErr w:type="spellEnd"/>
      <w:r w:rsidRPr="0019642B">
        <w:rPr>
          <w:rFonts w:ascii="Times New Roman" w:hAnsi="Times New Roman" w:cs="Times New Roman"/>
          <w:sz w:val="28"/>
          <w:szCs w:val="28"/>
        </w:rPr>
        <w:t xml:space="preserve"> сезоны позволили исключить аварийные ситуации, что подтверждается в непрерывности поставки тепла потребителям. Работы по устранению инцидентов выполняются в нормативные сроки, как правило, без отключения абонентов. Для обеспечения поиска и устранения инцидентов и аварийных ситуаций предприятие имеет в распоряжении необходимый штат персонала, технические средства и материалы. </w:t>
      </w:r>
    </w:p>
    <w:p w:rsidR="0019642B" w:rsidRPr="0019642B" w:rsidRDefault="008B0DC7" w:rsidP="001964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выполнен</w:t>
      </w:r>
      <w:r w:rsidR="0019642B" w:rsidRPr="0019642B">
        <w:rPr>
          <w:rFonts w:ascii="Times New Roman" w:hAnsi="Times New Roman" w:cs="Times New Roman"/>
          <w:sz w:val="28"/>
          <w:szCs w:val="28"/>
        </w:rPr>
        <w:t xml:space="preserve"> капитальный ремонт водогрейного котла, реконструкция трубопровода коллектора в здании 720, что значительно </w:t>
      </w:r>
      <w:r w:rsidR="0019642B" w:rsidRPr="0019642B">
        <w:rPr>
          <w:rFonts w:ascii="Times New Roman" w:hAnsi="Times New Roman" w:cs="Times New Roman"/>
          <w:sz w:val="28"/>
          <w:szCs w:val="28"/>
        </w:rPr>
        <w:lastRenderedPageBreak/>
        <w:t xml:space="preserve">повысило надежность и </w:t>
      </w:r>
      <w:proofErr w:type="spellStart"/>
      <w:r w:rsidR="0019642B" w:rsidRPr="0019642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19642B" w:rsidRPr="0019642B">
        <w:rPr>
          <w:rFonts w:ascii="Times New Roman" w:hAnsi="Times New Roman" w:cs="Times New Roman"/>
          <w:sz w:val="28"/>
          <w:szCs w:val="28"/>
        </w:rPr>
        <w:t xml:space="preserve"> теплоснабжения. Общая стоимость работ составила более 27 млн. рублей.</w:t>
      </w:r>
      <w:r w:rsidR="0019642B" w:rsidRPr="0019642B">
        <w:rPr>
          <w:rFonts w:ascii="Times New Roman" w:hAnsi="Times New Roman" w:cs="Times New Roman"/>
          <w:sz w:val="28"/>
          <w:szCs w:val="28"/>
        </w:rPr>
        <w:br/>
        <w:t>​В период с 2019 года по февраль 2024 года в соответствии с утвержденными ежегодными планами выполнено капитальных ремонто</w:t>
      </w:r>
      <w:r w:rsidR="0019642B">
        <w:rPr>
          <w:rFonts w:ascii="Times New Roman" w:hAnsi="Times New Roman" w:cs="Times New Roman"/>
          <w:sz w:val="28"/>
          <w:szCs w:val="28"/>
        </w:rPr>
        <w:t xml:space="preserve">в на тепловых сетях на сумму 69 млн. </w:t>
      </w:r>
      <w:r w:rsidR="0019642B" w:rsidRPr="0019642B">
        <w:rPr>
          <w:rFonts w:ascii="Times New Roman" w:hAnsi="Times New Roman" w:cs="Times New Roman"/>
          <w:sz w:val="28"/>
          <w:szCs w:val="28"/>
        </w:rPr>
        <w:t>рублей, на в</w:t>
      </w:r>
      <w:r w:rsidR="00444702">
        <w:rPr>
          <w:rFonts w:ascii="Times New Roman" w:hAnsi="Times New Roman" w:cs="Times New Roman"/>
          <w:sz w:val="28"/>
          <w:szCs w:val="28"/>
        </w:rPr>
        <w:t xml:space="preserve">ыполнение капитальных ремонтов </w:t>
      </w:r>
      <w:r w:rsidR="0019642B" w:rsidRPr="0019642B">
        <w:rPr>
          <w:rFonts w:ascii="Times New Roman" w:hAnsi="Times New Roman" w:cs="Times New Roman"/>
          <w:sz w:val="28"/>
          <w:szCs w:val="28"/>
        </w:rPr>
        <w:t>г</w:t>
      </w:r>
      <w:r w:rsidR="0019642B">
        <w:rPr>
          <w:rFonts w:ascii="Times New Roman" w:hAnsi="Times New Roman" w:cs="Times New Roman"/>
          <w:sz w:val="28"/>
          <w:szCs w:val="28"/>
        </w:rPr>
        <w:t xml:space="preserve">ородской котельной затрачено 47,5 млн. </w:t>
      </w:r>
      <w:r w:rsidR="0019642B" w:rsidRPr="0019642B">
        <w:rPr>
          <w:rFonts w:ascii="Times New Roman" w:hAnsi="Times New Roman" w:cs="Times New Roman"/>
          <w:sz w:val="28"/>
          <w:szCs w:val="28"/>
        </w:rPr>
        <w:t>рублей.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2B">
        <w:rPr>
          <w:rFonts w:ascii="Times New Roman" w:hAnsi="Times New Roman" w:cs="Times New Roman"/>
          <w:sz w:val="28"/>
          <w:szCs w:val="28"/>
        </w:rPr>
        <w:t xml:space="preserve">Хочу напомнить, что в отопительный сезон 2020-2021 годов теплоснабжающей организацией СМУП «ТСП», при </w:t>
      </w:r>
      <w:proofErr w:type="spellStart"/>
      <w:r w:rsidRPr="0019642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9642B">
        <w:rPr>
          <w:rFonts w:ascii="Times New Roman" w:hAnsi="Times New Roman" w:cs="Times New Roman"/>
          <w:sz w:val="28"/>
          <w:szCs w:val="28"/>
        </w:rPr>
        <w:t xml:space="preserve"> местного бюджета, решена проблема низкой температуры горячего водоснабжения в </w:t>
      </w:r>
      <w:proofErr w:type="spellStart"/>
      <w:r w:rsidRPr="0019642B">
        <w:rPr>
          <w:rFonts w:ascii="Times New Roman" w:hAnsi="Times New Roman" w:cs="Times New Roman"/>
          <w:sz w:val="28"/>
          <w:szCs w:val="28"/>
        </w:rPr>
        <w:t>межотопительном</w:t>
      </w:r>
      <w:proofErr w:type="spellEnd"/>
      <w:r w:rsidRPr="0019642B">
        <w:rPr>
          <w:rFonts w:ascii="Times New Roman" w:hAnsi="Times New Roman" w:cs="Times New Roman"/>
          <w:sz w:val="28"/>
          <w:szCs w:val="28"/>
        </w:rPr>
        <w:t xml:space="preserve"> периоде в 26 «тупиковых» домах города: проведены мероприятия по установке термостатических клапанов, которые обеспечивают подачу воды нормативной температуры.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2023 года, ориентируясь на запрос от жителей нашего города, прежде всего от членов садоводств и гаражных кооперативов, по моему решению была введена должность </w:t>
      </w:r>
      <w:r w:rsidRPr="00591E22">
        <w:rPr>
          <w:rFonts w:ascii="Times New Roman" w:hAnsi="Times New Roman" w:cs="Times New Roman"/>
          <w:sz w:val="28"/>
          <w:szCs w:val="28"/>
        </w:rPr>
        <w:t>заместителя председателя комитета ЖКХ, ответственного за</w:t>
      </w:r>
      <w:r w:rsidRPr="00591E2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направление. </w:t>
      </w:r>
    </w:p>
    <w:p w:rsidR="00840446" w:rsidRPr="00A623B8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B8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в Сосновом Бору насчитывается </w:t>
      </w:r>
      <w:r w:rsidRPr="00A623B8">
        <w:rPr>
          <w:rFonts w:ascii="Times New Roman" w:hAnsi="Times New Roman" w:cs="Times New Roman"/>
          <w:sz w:val="28"/>
          <w:szCs w:val="28"/>
        </w:rPr>
        <w:t xml:space="preserve">порядка 50 гаражных объединений. В 60 </w:t>
      </w:r>
      <w:proofErr w:type="gramStart"/>
      <w:r w:rsidRPr="00A623B8">
        <w:rPr>
          <w:rFonts w:ascii="Times New Roman" w:hAnsi="Times New Roman" w:cs="Times New Roman"/>
          <w:sz w:val="28"/>
          <w:szCs w:val="28"/>
        </w:rPr>
        <w:t>садоводствах</w:t>
      </w:r>
      <w:proofErr w:type="gramEnd"/>
      <w:r w:rsidRPr="00A6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или выстраивается хозяйственная деятельность. С</w:t>
      </w:r>
      <w:r w:rsidRPr="00A623B8">
        <w:rPr>
          <w:rFonts w:ascii="Times New Roman" w:hAnsi="Times New Roman" w:cs="Times New Roman"/>
          <w:sz w:val="28"/>
          <w:szCs w:val="28"/>
        </w:rPr>
        <w:t xml:space="preserve">огласно опросам председателей, </w:t>
      </w:r>
      <w:r>
        <w:rPr>
          <w:rFonts w:ascii="Times New Roman" w:hAnsi="Times New Roman" w:cs="Times New Roman"/>
          <w:sz w:val="28"/>
          <w:szCs w:val="28"/>
        </w:rPr>
        <w:t xml:space="preserve">в СНТ </w:t>
      </w:r>
      <w:r w:rsidRPr="00A623B8">
        <w:rPr>
          <w:rFonts w:ascii="Times New Roman" w:hAnsi="Times New Roman" w:cs="Times New Roman"/>
          <w:sz w:val="28"/>
          <w:szCs w:val="28"/>
        </w:rPr>
        <w:t>круглогодично проживает более 5000 человек, в летний период количество проживаю</w:t>
      </w:r>
      <w:r>
        <w:rPr>
          <w:rFonts w:ascii="Times New Roman" w:hAnsi="Times New Roman" w:cs="Times New Roman"/>
          <w:sz w:val="28"/>
          <w:szCs w:val="28"/>
        </w:rPr>
        <w:t xml:space="preserve">щих значительно увеличивается. </w:t>
      </w:r>
    </w:p>
    <w:p w:rsidR="00840446" w:rsidRPr="009564FB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FB">
        <w:rPr>
          <w:rFonts w:ascii="Times New Roman" w:hAnsi="Times New Roman" w:cs="Times New Roman"/>
          <w:sz w:val="28"/>
          <w:szCs w:val="28"/>
        </w:rPr>
        <w:t xml:space="preserve">Мы оказываем поддержку садоводствам, осуществляя уборку и благоустройство муниципальных территорий, прилегающих </w:t>
      </w:r>
      <w:r w:rsidR="008B0DC7">
        <w:rPr>
          <w:rFonts w:ascii="Times New Roman" w:hAnsi="Times New Roman" w:cs="Times New Roman"/>
          <w:sz w:val="28"/>
          <w:szCs w:val="28"/>
        </w:rPr>
        <w:t xml:space="preserve">к </w:t>
      </w:r>
      <w:r w:rsidRPr="009564FB">
        <w:rPr>
          <w:rFonts w:ascii="Times New Roman" w:hAnsi="Times New Roman" w:cs="Times New Roman"/>
          <w:sz w:val="28"/>
          <w:szCs w:val="28"/>
        </w:rPr>
        <w:t>садоводств</w:t>
      </w:r>
      <w:r w:rsidR="008B0DC7">
        <w:rPr>
          <w:rFonts w:ascii="Times New Roman" w:hAnsi="Times New Roman" w:cs="Times New Roman"/>
          <w:sz w:val="28"/>
          <w:szCs w:val="28"/>
        </w:rPr>
        <w:t>ам</w:t>
      </w:r>
      <w:r w:rsidRPr="009564FB">
        <w:rPr>
          <w:rFonts w:ascii="Times New Roman" w:hAnsi="Times New Roman" w:cs="Times New Roman"/>
          <w:sz w:val="28"/>
          <w:szCs w:val="28"/>
        </w:rPr>
        <w:t>. В муниципальное задание «</w:t>
      </w:r>
      <w:proofErr w:type="spellStart"/>
      <w:r w:rsidRPr="009564FB">
        <w:rPr>
          <w:rFonts w:ascii="Times New Roman" w:hAnsi="Times New Roman" w:cs="Times New Roman"/>
          <w:sz w:val="28"/>
          <w:szCs w:val="28"/>
        </w:rPr>
        <w:t>Спецавтотранса</w:t>
      </w:r>
      <w:proofErr w:type="spellEnd"/>
      <w:r w:rsidRPr="009564FB">
        <w:rPr>
          <w:rFonts w:ascii="Times New Roman" w:hAnsi="Times New Roman" w:cs="Times New Roman"/>
          <w:sz w:val="28"/>
          <w:szCs w:val="28"/>
        </w:rPr>
        <w:t xml:space="preserve">» включены </w:t>
      </w:r>
      <w:proofErr w:type="spellStart"/>
      <w:r w:rsidRPr="009564FB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9564FB">
        <w:rPr>
          <w:rFonts w:ascii="Times New Roman" w:hAnsi="Times New Roman" w:cs="Times New Roman"/>
          <w:sz w:val="28"/>
          <w:szCs w:val="28"/>
        </w:rPr>
        <w:t xml:space="preserve">, очистка обочин, обрезка кустарников вдоль дорог. Одной из важных мер поддержки с нашей стороны является автобусное сообщение с садоводствами. Маршруты и расписания автобусов достаточно часто корректируются, исходя из диалога с председателями садоводств, и в интересах горожан, в частности семей с детьми и пенсионеров. </w:t>
      </w:r>
    </w:p>
    <w:p w:rsidR="00840446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FB">
        <w:rPr>
          <w:rFonts w:ascii="Times New Roman" w:hAnsi="Times New Roman" w:cs="Times New Roman"/>
          <w:sz w:val="28"/>
          <w:szCs w:val="28"/>
        </w:rPr>
        <w:lastRenderedPageBreak/>
        <w:t>В период с 2019 по 2022 годы в целях развития автобусного сообщения СНТ построены автобусные остановки в районе</w:t>
      </w:r>
      <w:r>
        <w:rPr>
          <w:rFonts w:ascii="Times New Roman" w:hAnsi="Times New Roman" w:cs="Times New Roman"/>
          <w:sz w:val="28"/>
          <w:szCs w:val="28"/>
        </w:rPr>
        <w:t xml:space="preserve"> 7 садоводств</w:t>
      </w:r>
      <w:r w:rsidRPr="00956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446" w:rsidRPr="009564FB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FB">
        <w:rPr>
          <w:rFonts w:ascii="Times New Roman" w:hAnsi="Times New Roman" w:cs="Times New Roman"/>
          <w:sz w:val="28"/>
          <w:szCs w:val="28"/>
        </w:rPr>
        <w:t xml:space="preserve">В 2020 году проведены ремонтные работы на автомобильной дороге на СНТ «Балтика» и выполнены работы по установке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Pr="009564FB">
        <w:rPr>
          <w:rFonts w:ascii="Times New Roman" w:hAnsi="Times New Roman" w:cs="Times New Roman"/>
          <w:sz w:val="28"/>
          <w:szCs w:val="28"/>
        </w:rPr>
        <w:t>автобусного павильона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организацией регулярного автобусного сообщения.</w:t>
      </w:r>
      <w:r w:rsidRPr="00956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46" w:rsidRPr="009564FB" w:rsidRDefault="00840446" w:rsidP="0084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FB">
        <w:rPr>
          <w:rFonts w:ascii="Times New Roman" w:hAnsi="Times New Roman" w:cs="Times New Roman"/>
          <w:sz w:val="28"/>
          <w:szCs w:val="28"/>
        </w:rPr>
        <w:t>По просьбам председателей СНТ в схему размещения нестационарных торговых объектов включаются новые торговые точки в районе садоводств. Вопросы обустройства дополнительных пеше</w:t>
      </w:r>
      <w:r>
        <w:rPr>
          <w:rFonts w:ascii="Times New Roman" w:hAnsi="Times New Roman" w:cs="Times New Roman"/>
          <w:sz w:val="28"/>
          <w:szCs w:val="28"/>
        </w:rPr>
        <w:t>ходных переходов, освещение</w:t>
      </w:r>
      <w:r w:rsidRPr="009564FB">
        <w:rPr>
          <w:rFonts w:ascii="Times New Roman" w:hAnsi="Times New Roman" w:cs="Times New Roman"/>
          <w:sz w:val="28"/>
          <w:szCs w:val="28"/>
        </w:rPr>
        <w:t xml:space="preserve">, озвученные председателями СНТ, выносятся на рассмотрение комиссии по безопасности дорожного движения, и при положительном решении являются приоритетными при планировании работ.  </w:t>
      </w:r>
    </w:p>
    <w:p w:rsidR="00840446" w:rsidRDefault="00840446" w:rsidP="0084044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E15">
        <w:rPr>
          <w:rFonts w:ascii="Times New Roman" w:eastAsia="Calibri" w:hAnsi="Times New Roman" w:cs="Times New Roman"/>
          <w:sz w:val="28"/>
          <w:szCs w:val="28"/>
        </w:rPr>
        <w:t xml:space="preserve">Актуальным остается вопрос обращения с безнадзорными животными. Из областного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нам </w:t>
      </w:r>
      <w:r w:rsidRPr="00406E15">
        <w:rPr>
          <w:rFonts w:ascii="Times New Roman" w:eastAsia="Calibri" w:hAnsi="Times New Roman" w:cs="Times New Roman"/>
          <w:sz w:val="28"/>
          <w:szCs w:val="28"/>
        </w:rPr>
        <w:t xml:space="preserve">были выделены денежные средства в размере </w:t>
      </w:r>
      <w:r w:rsidRPr="00B3423F">
        <w:rPr>
          <w:rFonts w:ascii="Times New Roman" w:eastAsia="Calibri" w:hAnsi="Times New Roman" w:cs="Times New Roman"/>
          <w:sz w:val="28"/>
          <w:szCs w:val="28"/>
        </w:rPr>
        <w:t>1,5 м</w:t>
      </w:r>
      <w:r>
        <w:rPr>
          <w:rFonts w:ascii="Times New Roman" w:eastAsia="Calibri" w:hAnsi="Times New Roman" w:cs="Times New Roman"/>
          <w:sz w:val="28"/>
          <w:szCs w:val="28"/>
        </w:rPr>
        <w:t>лн. руб.</w:t>
      </w:r>
      <w:r w:rsidRPr="00406E15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отдельных госу</w:t>
      </w:r>
      <w:r>
        <w:rPr>
          <w:rFonts w:ascii="Times New Roman" w:eastAsia="Calibri" w:hAnsi="Times New Roman" w:cs="Times New Roman"/>
          <w:sz w:val="28"/>
          <w:szCs w:val="28"/>
        </w:rPr>
        <w:t>дарственных полномочий</w:t>
      </w:r>
      <w:r w:rsidRPr="00406E1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этой сфере</w:t>
      </w:r>
      <w:r w:rsidRPr="00406E1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заключенного контракта</w:t>
      </w:r>
      <w:r w:rsidRPr="00406E15">
        <w:rPr>
          <w:rFonts w:ascii="Times New Roman" w:eastAsia="Calibri" w:hAnsi="Times New Roman" w:cs="Times New Roman"/>
          <w:sz w:val="28"/>
          <w:szCs w:val="28"/>
        </w:rPr>
        <w:t xml:space="preserve"> с ООО «Доктор </w:t>
      </w:r>
      <w:proofErr w:type="spellStart"/>
      <w:r w:rsidRPr="00406E15">
        <w:rPr>
          <w:rFonts w:ascii="Times New Roman" w:eastAsia="Calibri" w:hAnsi="Times New Roman" w:cs="Times New Roman"/>
          <w:sz w:val="28"/>
          <w:szCs w:val="28"/>
        </w:rPr>
        <w:t>Неболит</w:t>
      </w:r>
      <w:proofErr w:type="spellEnd"/>
      <w:r w:rsidRPr="00406E15">
        <w:rPr>
          <w:rFonts w:ascii="Times New Roman" w:eastAsia="Calibri" w:hAnsi="Times New Roman" w:cs="Times New Roman"/>
          <w:sz w:val="28"/>
          <w:szCs w:val="28"/>
        </w:rPr>
        <w:t xml:space="preserve">» был проведен отлов </w:t>
      </w:r>
      <w:r w:rsidRPr="001F5D4D">
        <w:rPr>
          <w:rFonts w:ascii="Times New Roman" w:eastAsia="Calibri" w:hAnsi="Times New Roman" w:cs="Times New Roman"/>
          <w:sz w:val="28"/>
          <w:szCs w:val="28"/>
        </w:rPr>
        <w:t xml:space="preserve">67 </w:t>
      </w:r>
      <w:r w:rsidRPr="00406E15">
        <w:rPr>
          <w:rFonts w:ascii="Times New Roman" w:eastAsia="Calibri" w:hAnsi="Times New Roman" w:cs="Times New Roman"/>
          <w:sz w:val="28"/>
          <w:szCs w:val="28"/>
        </w:rPr>
        <w:t xml:space="preserve">особей. С собаками проведены мероприятия по осмотру ветеринарным врачом, </w:t>
      </w:r>
      <w:r w:rsidR="008B0DC7">
        <w:rPr>
          <w:rFonts w:ascii="Times New Roman" w:eastAsia="Calibri" w:hAnsi="Times New Roman" w:cs="Times New Roman"/>
          <w:sz w:val="28"/>
          <w:szCs w:val="28"/>
        </w:rPr>
        <w:t>необходимые медицинские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B0D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0DC7">
        <w:rPr>
          <w:rFonts w:ascii="Times New Roman" w:eastAsia="Calibri" w:hAnsi="Times New Roman" w:cs="Times New Roman"/>
          <w:sz w:val="28"/>
          <w:szCs w:val="28"/>
        </w:rPr>
        <w:t>чипирование</w:t>
      </w:r>
      <w:proofErr w:type="spellEnd"/>
      <w:r w:rsidRPr="00406E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Напомню, что в</w:t>
      </w:r>
      <w:r w:rsidRPr="00406E15">
        <w:rPr>
          <w:rFonts w:ascii="Times New Roman" w:eastAsia="Calibri" w:hAnsi="Times New Roman" w:cs="Times New Roman"/>
          <w:sz w:val="28"/>
          <w:szCs w:val="28"/>
        </w:rPr>
        <w:t>се отловленные собаки в течение 10 дней находятся в приюте 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пункте временного содержания. </w:t>
      </w:r>
      <w:r w:rsidRPr="00406E15">
        <w:rPr>
          <w:rFonts w:ascii="Times New Roman" w:eastAsia="Calibri" w:hAnsi="Times New Roman" w:cs="Times New Roman"/>
          <w:sz w:val="28"/>
          <w:szCs w:val="28"/>
        </w:rPr>
        <w:t xml:space="preserve">По окончании 10-дневного срока животные, не проявляющие немотивированной агрессии, возвращаются на прежнее место обитания. По итогам прошлого года 3 собаки,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которых были выявлены признаки </w:t>
      </w:r>
      <w:r w:rsidRPr="00406E15">
        <w:rPr>
          <w:rFonts w:ascii="Times New Roman" w:eastAsia="Calibri" w:hAnsi="Times New Roman" w:cs="Times New Roman"/>
          <w:sz w:val="28"/>
          <w:szCs w:val="28"/>
        </w:rPr>
        <w:t xml:space="preserve">агрессии (имелись факты укусов людей), направлены на постоянное </w:t>
      </w:r>
      <w:r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Pr="00406E1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специальный</w:t>
      </w:r>
      <w:r w:rsidRPr="00406E15">
        <w:rPr>
          <w:rFonts w:ascii="Times New Roman" w:eastAsia="Calibri" w:hAnsi="Times New Roman" w:cs="Times New Roman"/>
          <w:sz w:val="28"/>
          <w:szCs w:val="28"/>
        </w:rPr>
        <w:t xml:space="preserve"> приют </w:t>
      </w:r>
      <w:proofErr w:type="spellStart"/>
      <w:r w:rsidRPr="00406E15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Pr="00406E1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0446" w:rsidRDefault="00840446" w:rsidP="0084044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 году мы закончили корректировку проекта площадки для выгула собак. Сметная стоимость составила 7,5 млн. руб. В текущем году площадка будет построена недалеко</w:t>
      </w:r>
      <w:r w:rsidR="008B0DC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храма святого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праведного Лазаря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бер</w:t>
      </w:r>
      <w:r w:rsidR="0019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19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 </w:t>
      </w:r>
      <w:proofErr w:type="spellStart"/>
      <w:r w:rsidR="0019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40446" w:rsidRDefault="00840446" w:rsidP="00840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CDF">
        <w:rPr>
          <w:rFonts w:ascii="Times New Roman" w:eastAsia="Calibri" w:hAnsi="Times New Roman" w:cs="Times New Roman"/>
          <w:sz w:val="28"/>
          <w:szCs w:val="28"/>
        </w:rPr>
        <w:t xml:space="preserve">В 2023 году продолжили практику выставления спасательных постов на наших пляжах и у мест традиционного купания жителей в районе карьеров </w:t>
      </w:r>
      <w:r w:rsidRPr="000E4C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4CDF">
        <w:rPr>
          <w:rFonts w:ascii="Times New Roman" w:hAnsi="Times New Roman" w:cs="Times New Roman"/>
          <w:sz w:val="28"/>
          <w:szCs w:val="28"/>
        </w:rPr>
        <w:t>Смольненский</w:t>
      </w:r>
      <w:proofErr w:type="spellEnd"/>
      <w:r w:rsidRPr="000E4CDF">
        <w:rPr>
          <w:rFonts w:ascii="Times New Roman" w:hAnsi="Times New Roman" w:cs="Times New Roman"/>
          <w:sz w:val="28"/>
          <w:szCs w:val="28"/>
        </w:rPr>
        <w:t>» и «Весна»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446" w:rsidRDefault="00840446" w:rsidP="00840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CDF">
        <w:rPr>
          <w:rFonts w:ascii="Times New Roman" w:hAnsi="Times New Roman" w:cs="Times New Roman"/>
          <w:sz w:val="28"/>
          <w:szCs w:val="28"/>
        </w:rPr>
        <w:lastRenderedPageBreak/>
        <w:t>С 2019 года посты на наших пляжах работают в ежедневном режиме, а на карьерах в выходные и праздничные дни. Это позволило нам с 2019 не допустить несчастных случаев с гражданам</w:t>
      </w:r>
      <w:r>
        <w:rPr>
          <w:rFonts w:ascii="Times New Roman" w:hAnsi="Times New Roman" w:cs="Times New Roman"/>
          <w:sz w:val="28"/>
          <w:szCs w:val="28"/>
        </w:rPr>
        <w:t xml:space="preserve">и,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профилактируемым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Pr="000E4C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мы поступательно развиваем эту работу и уже принято решение, что с 2024 года посты на карьерах будут работать и по пятницам.</w:t>
      </w:r>
    </w:p>
    <w:p w:rsidR="00840446" w:rsidRPr="000E4CDF" w:rsidRDefault="00840446" w:rsidP="0084044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сумма израсходованных средств на это направление составила 1,5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40446" w:rsidRPr="000078B1" w:rsidRDefault="00840446" w:rsidP="0084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укрепления правопорядка в 2023 продолжили развивать систему «Безопасный город». Сейчас «Безопасный город» состоит из 154 видеокамер. С 2019 года прирост видеокамер составил 130 штук.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своевременного и эффективного реагирования на угрозы общественной безопасности заключен муниципальный контракт на круглосуточный мониторинг.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мероприятия позволили ОМВД по г. Сосновый Бор с помощью видеонаблюдения в 2023 году </w:t>
      </w:r>
      <w:r w:rsidRPr="000078B1">
        <w:rPr>
          <w:rFonts w:ascii="Times New Roman" w:hAnsi="Times New Roman" w:cs="Times New Roman"/>
          <w:sz w:val="28"/>
          <w:szCs w:val="28"/>
        </w:rPr>
        <w:t>получить 81 оперативно-значимую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предотвратить </w:t>
      </w:r>
      <w:r w:rsidRPr="000078B1">
        <w:rPr>
          <w:rFonts w:ascii="Times New Roman" w:hAnsi="Times New Roman" w:cs="Times New Roman"/>
          <w:sz w:val="28"/>
          <w:szCs w:val="28"/>
        </w:rPr>
        <w:t>и раскрыть</w:t>
      </w:r>
      <w:proofErr w:type="gramEnd"/>
      <w:r w:rsidRPr="000078B1">
        <w:rPr>
          <w:rFonts w:ascii="Times New Roman" w:hAnsi="Times New Roman" w:cs="Times New Roman"/>
          <w:sz w:val="28"/>
          <w:szCs w:val="28"/>
        </w:rPr>
        <w:t xml:space="preserve"> 5 преступлений.</w:t>
      </w:r>
      <w:r>
        <w:rPr>
          <w:rFonts w:ascii="Times New Roman" w:hAnsi="Times New Roman" w:cs="Times New Roman"/>
          <w:sz w:val="28"/>
          <w:szCs w:val="28"/>
        </w:rPr>
        <w:t xml:space="preserve"> Расходы местного бюджета в 2023 году составили 8,2 млн. руб.</w:t>
      </w:r>
    </w:p>
    <w:p w:rsidR="006C4BE3" w:rsidRPr="009564FB" w:rsidRDefault="006C4BE3" w:rsidP="006C4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BE3" w:rsidRDefault="006C4BE3" w:rsidP="006C4B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</w:t>
      </w:r>
      <w:r w:rsidR="008C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остается главным показателем экономической стабильности города.</w:t>
      </w:r>
    </w:p>
    <w:p w:rsidR="00335825" w:rsidRDefault="00335825" w:rsidP="003358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по доходам бюджет исполнен в сумме 3,6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по расходам – 3,5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млрд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 В целом бюджет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профицитом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55,3 миллиона рублей.</w:t>
      </w:r>
    </w:p>
    <w:p w:rsidR="006C4BE3" w:rsidRDefault="006C4BE3" w:rsidP="006C4B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2023 году поступления собственных доходов бюджета по сравнению с 2022 год</w:t>
      </w:r>
      <w:r w:rsidR="007E4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увеличились на 76,6 миллионов</w:t>
      </w:r>
      <w:r w:rsidR="00FD1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</w:t>
      </w:r>
      <w:r w:rsidR="00E46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3,8% </w:t>
      </w:r>
      <w:r w:rsidR="00FD1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составили 2 </w:t>
      </w:r>
      <w:proofErr w:type="spellStart"/>
      <w:proofErr w:type="gramStart"/>
      <w:r w:rsidR="00FD1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млрд</w:t>
      </w:r>
      <w:proofErr w:type="spellEnd"/>
      <w:proofErr w:type="gramEnd"/>
      <w:r w:rsidR="00FD1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70. </w:t>
      </w:r>
      <w:proofErr w:type="spellStart"/>
      <w:r w:rsidR="00FD1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r w:rsidR="00FD1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E46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них основным </w:t>
      </w:r>
      <w:r w:rsidR="00E4692F">
        <w:rPr>
          <w:rFonts w:ascii="Times New Roman" w:hAnsi="Times New Roman"/>
          <w:bCs/>
          <w:sz w:val="28"/>
          <w:szCs w:val="28"/>
        </w:rPr>
        <w:t xml:space="preserve">доходным источником остался налог на доходы физических лиц – 1 </w:t>
      </w:r>
      <w:proofErr w:type="spellStart"/>
      <w:r w:rsidR="00E4692F">
        <w:rPr>
          <w:rFonts w:ascii="Times New Roman" w:hAnsi="Times New Roman"/>
          <w:bCs/>
          <w:sz w:val="28"/>
          <w:szCs w:val="28"/>
        </w:rPr>
        <w:t>млрд</w:t>
      </w:r>
      <w:proofErr w:type="spellEnd"/>
      <w:r w:rsidR="00E4692F">
        <w:rPr>
          <w:rFonts w:ascii="Times New Roman" w:hAnsi="Times New Roman"/>
          <w:bCs/>
          <w:sz w:val="28"/>
          <w:szCs w:val="28"/>
        </w:rPr>
        <w:t xml:space="preserve"> 236 </w:t>
      </w:r>
      <w:proofErr w:type="spellStart"/>
      <w:r w:rsidR="00E4692F">
        <w:rPr>
          <w:rFonts w:ascii="Times New Roman" w:hAnsi="Times New Roman"/>
          <w:bCs/>
          <w:sz w:val="28"/>
          <w:szCs w:val="28"/>
        </w:rPr>
        <w:t>млн</w:t>
      </w:r>
      <w:proofErr w:type="spellEnd"/>
      <w:r w:rsidR="00E4692F">
        <w:rPr>
          <w:rFonts w:ascii="Times New Roman" w:hAnsi="Times New Roman"/>
          <w:bCs/>
          <w:sz w:val="28"/>
          <w:szCs w:val="28"/>
        </w:rPr>
        <w:t xml:space="preserve"> руб. или 59,7% от суммы собственных доходов. По сравнению с 2022 годом рост на 13%.</w:t>
      </w:r>
    </w:p>
    <w:p w:rsidR="00FD194F" w:rsidRDefault="00FD194F" w:rsidP="0033582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из областного и федерального бюджетов было получено средств в сумму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552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руб., что на 15 % меньше поступлений 2022 года.</w:t>
      </w:r>
    </w:p>
    <w:p w:rsidR="00FD194F" w:rsidRDefault="00FD194F" w:rsidP="00FD194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194F">
        <w:rPr>
          <w:rFonts w:ascii="Times New Roman" w:hAnsi="Times New Roman"/>
          <w:bCs/>
          <w:sz w:val="28"/>
          <w:szCs w:val="28"/>
        </w:rPr>
        <w:lastRenderedPageBreak/>
        <w:t>Из общей суммы, направленной на финансирование расходов бюджета в 2023 году, наибольший удельный вес занимали</w:t>
      </w:r>
      <w:r w:rsidRPr="00FD194F">
        <w:rPr>
          <w:rFonts w:ascii="Times New Roman" w:hAnsi="Times New Roman"/>
          <w:sz w:val="28"/>
          <w:szCs w:val="28"/>
        </w:rPr>
        <w:t xml:space="preserve"> расходы на образование – 35,4</w:t>
      </w:r>
      <w:r w:rsidRPr="00FD194F">
        <w:rPr>
          <w:rFonts w:ascii="Times New Roman" w:hAnsi="Times New Roman"/>
          <w:bCs/>
          <w:sz w:val="28"/>
          <w:szCs w:val="28"/>
        </w:rPr>
        <w:t>%, жилищно-коммунальное хозяйство – 19%,</w:t>
      </w:r>
      <w:r w:rsidRPr="00FD194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FD194F">
        <w:rPr>
          <w:rFonts w:ascii="Times New Roman" w:hAnsi="Times New Roman"/>
          <w:bCs/>
          <w:sz w:val="28"/>
          <w:szCs w:val="28"/>
        </w:rPr>
        <w:t>общегосударственные вопросы – 18,5%, национальную экономику – 14,1%, культуру - 8,1%.</w:t>
      </w:r>
    </w:p>
    <w:p w:rsidR="006C4BE3" w:rsidRDefault="008C11A4" w:rsidP="003358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6C4BE3" w:rsidRPr="008C2C22">
        <w:rPr>
          <w:rFonts w:ascii="Times New Roman" w:hAnsi="Times New Roman" w:cs="Times New Roman"/>
          <w:sz w:val="28"/>
          <w:szCs w:val="28"/>
        </w:rPr>
        <w:t>2023 года на 9% была увеличе</w:t>
      </w:r>
      <w:bookmarkStart w:id="0" w:name="_GoBack"/>
      <w:bookmarkEnd w:id="0"/>
      <w:r w:rsidR="006C4BE3" w:rsidRPr="008C2C22">
        <w:rPr>
          <w:rFonts w:ascii="Times New Roman" w:hAnsi="Times New Roman" w:cs="Times New Roman"/>
          <w:sz w:val="28"/>
          <w:szCs w:val="28"/>
        </w:rPr>
        <w:t xml:space="preserve">на расчетная величина заработной платы работников </w:t>
      </w:r>
      <w:r w:rsidR="006C4BE3" w:rsidRPr="006030F8">
        <w:rPr>
          <w:rFonts w:ascii="Times New Roman" w:hAnsi="Times New Roman" w:cs="Times New Roman"/>
          <w:sz w:val="28"/>
          <w:szCs w:val="28"/>
        </w:rPr>
        <w:t>бюджетной сферы.</w:t>
      </w:r>
      <w:r w:rsidR="006030F8" w:rsidRPr="006030F8">
        <w:rPr>
          <w:rFonts w:ascii="Times New Roman" w:hAnsi="Times New Roman" w:cs="Times New Roman"/>
          <w:sz w:val="28"/>
          <w:szCs w:val="28"/>
        </w:rPr>
        <w:t xml:space="preserve"> Продолжилась реализация «дорожных карт», составленных на основании майских указов Президента РФ, в отдельных отраслях социальной сферы.</w:t>
      </w:r>
      <w:r w:rsidR="006030F8" w:rsidRPr="00F96E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30F8" w:rsidRPr="006030F8">
        <w:rPr>
          <w:rFonts w:ascii="Times New Roman" w:hAnsi="Times New Roman" w:cs="Times New Roman"/>
          <w:sz w:val="28"/>
          <w:szCs w:val="28"/>
        </w:rPr>
        <w:t xml:space="preserve">В 2023 году за счет средств </w:t>
      </w:r>
      <w:r w:rsidR="006030F8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6030F8" w:rsidRPr="006030F8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педагогических работников учреждений дополнительного образования </w:t>
      </w:r>
      <w:r w:rsidR="006030F8">
        <w:rPr>
          <w:rFonts w:ascii="Times New Roman" w:hAnsi="Times New Roman" w:cs="Times New Roman"/>
          <w:sz w:val="28"/>
          <w:szCs w:val="28"/>
        </w:rPr>
        <w:t xml:space="preserve">составила 55,9 тыс. рублей, </w:t>
      </w:r>
      <w:r w:rsidR="006030F8" w:rsidRPr="006030F8">
        <w:rPr>
          <w:rFonts w:ascii="Times New Roman" w:hAnsi="Times New Roman" w:cs="Times New Roman"/>
          <w:sz w:val="28"/>
          <w:szCs w:val="28"/>
        </w:rPr>
        <w:t>работников учреждений культуры 51,4 тыс. руб</w:t>
      </w:r>
      <w:r w:rsidR="006030F8">
        <w:rPr>
          <w:rFonts w:ascii="Times New Roman" w:hAnsi="Times New Roman" w:cs="Times New Roman"/>
          <w:sz w:val="28"/>
          <w:szCs w:val="28"/>
        </w:rPr>
        <w:t>лей.</w:t>
      </w:r>
    </w:p>
    <w:p w:rsidR="001B14ED" w:rsidRDefault="001B14ED" w:rsidP="001B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756AC">
        <w:rPr>
          <w:rFonts w:ascii="Times New Roman" w:hAnsi="Times New Roman" w:cs="Times New Roman"/>
          <w:sz w:val="28"/>
          <w:szCs w:val="28"/>
        </w:rPr>
        <w:t>ы увеличили размеры социальных выплат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A756AC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граждан. Е</w:t>
      </w:r>
      <w:r w:rsidR="00A756AC" w:rsidRPr="00A756AC">
        <w:rPr>
          <w:rFonts w:ascii="Times New Roman" w:hAnsi="Times New Roman" w:cs="Times New Roman"/>
          <w:sz w:val="28"/>
          <w:szCs w:val="28"/>
        </w:rPr>
        <w:t>диновременные выплаты  почетным гражданам города</w:t>
      </w:r>
      <w:r w:rsidR="00A756AC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56AC">
        <w:rPr>
          <w:rFonts w:ascii="Times New Roman" w:hAnsi="Times New Roman" w:cs="Times New Roman"/>
          <w:sz w:val="28"/>
          <w:szCs w:val="28"/>
        </w:rPr>
        <w:t>т 82 300 рублей, что в 1,5 раза больше, чем в 2019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6AC" w:rsidRDefault="001B14ED" w:rsidP="001B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756AC" w:rsidRPr="00A756AC">
        <w:rPr>
          <w:rFonts w:ascii="Times New Roman" w:hAnsi="Times New Roman" w:cs="Times New Roman"/>
          <w:sz w:val="28"/>
          <w:szCs w:val="28"/>
        </w:rPr>
        <w:t>жегодн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A756AC" w:rsidRPr="00A756AC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756AC" w:rsidRPr="00A756AC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56AC" w:rsidRPr="00A756AC">
        <w:rPr>
          <w:rFonts w:ascii="Times New Roman" w:hAnsi="Times New Roman" w:cs="Times New Roman"/>
          <w:sz w:val="28"/>
          <w:szCs w:val="28"/>
        </w:rPr>
        <w:t xml:space="preserve"> гражданам, удостоенным государственных наград или почетных званий СССР и Российской Федерации за работу в социальной сфере и органах местного самоуправления </w:t>
      </w:r>
      <w:proofErr w:type="gramStart"/>
      <w:r w:rsidR="00A756AC" w:rsidRPr="00A756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56AC" w:rsidRPr="00A75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6AC">
        <w:rPr>
          <w:rFonts w:ascii="Times New Roman" w:hAnsi="Times New Roman" w:cs="Times New Roman"/>
          <w:sz w:val="28"/>
          <w:szCs w:val="28"/>
        </w:rPr>
        <w:t>Сосновоборском</w:t>
      </w:r>
      <w:proofErr w:type="gramEnd"/>
      <w:r w:rsidR="00A756AC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56AC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A756AC">
        <w:rPr>
          <w:rFonts w:ascii="Times New Roman" w:hAnsi="Times New Roman" w:cs="Times New Roman"/>
          <w:sz w:val="28"/>
          <w:szCs w:val="28"/>
        </w:rPr>
        <w:t xml:space="preserve"> 25 тыс. рублей, что в 2,5 раза больше, чем в 2019 году.</w:t>
      </w:r>
    </w:p>
    <w:p w:rsidR="00A756AC" w:rsidRDefault="00A756AC" w:rsidP="003358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Увеличены гранты главы Сосновоб</w:t>
      </w:r>
      <w:r w:rsidR="00425CFE">
        <w:rPr>
          <w:rFonts w:ascii="Times New Roman" w:hAnsi="Times New Roman" w:cs="Times New Roman"/>
          <w:sz w:val="28"/>
          <w:szCs w:val="28"/>
        </w:rPr>
        <w:t>орского городского округа одаренным детям с 10 тыс. рублей до 50 тыс. рублей.</w:t>
      </w:r>
    </w:p>
    <w:p w:rsidR="00A756AC" w:rsidRDefault="00A756AC" w:rsidP="003358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Единовременное пособие при рождении ребенка в 2024 году состав</w:t>
      </w:r>
      <w:r w:rsidR="001B14ED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15 тыс. рублей, что в 2,9 раза больше, чем в 2019 году. </w:t>
      </w:r>
    </w:p>
    <w:p w:rsidR="00A756AC" w:rsidRPr="008C2C22" w:rsidRDefault="00A756AC" w:rsidP="00425C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756AC">
        <w:rPr>
          <w:rFonts w:ascii="Times New Roman" w:hAnsi="Times New Roman" w:cs="Times New Roman"/>
          <w:sz w:val="28"/>
          <w:szCs w:val="28"/>
        </w:rPr>
        <w:t>менная стипендия особо одаренным, успешно обучающимся студентам - выпускникам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B14ED">
        <w:rPr>
          <w:rFonts w:ascii="Times New Roman" w:hAnsi="Times New Roman" w:cs="Times New Roman"/>
          <w:sz w:val="28"/>
          <w:szCs w:val="28"/>
        </w:rPr>
        <w:t xml:space="preserve">ит </w:t>
      </w:r>
      <w:r>
        <w:rPr>
          <w:rFonts w:ascii="Times New Roman" w:hAnsi="Times New Roman" w:cs="Times New Roman"/>
          <w:sz w:val="28"/>
          <w:szCs w:val="28"/>
        </w:rPr>
        <w:t xml:space="preserve">20 тыс. рублей, что в 11,4 раза больше по сравнению с 2019 годом. </w:t>
      </w:r>
    </w:p>
    <w:p w:rsidR="006030F8" w:rsidRPr="006030F8" w:rsidRDefault="006030F8" w:rsidP="00FD194F">
      <w:pPr>
        <w:pStyle w:val="2"/>
        <w:spacing w:line="360" w:lineRule="auto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Одной из важных характеристик бюджетного процесса остается его открытость.</w:t>
      </w:r>
    </w:p>
    <w:p w:rsidR="006C4BE3" w:rsidRPr="008C2C22" w:rsidRDefault="006030F8" w:rsidP="0027205F">
      <w:pPr>
        <w:pStyle w:val="2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6C4BE3" w:rsidRPr="008C2C22">
        <w:rPr>
          <w:b w:val="0"/>
          <w:sz w:val="28"/>
          <w:szCs w:val="28"/>
        </w:rPr>
        <w:t>ы продолжаем активно вовлекать жителей города в исполнение бюджетного процесса посредством проекта «Я планирую бюджет».</w:t>
      </w:r>
    </w:p>
    <w:p w:rsidR="006C4BE3" w:rsidRDefault="006C4BE3" w:rsidP="0027205F">
      <w:pPr>
        <w:pStyle w:val="a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8C2C22">
        <w:rPr>
          <w:bCs/>
          <w:sz w:val="28"/>
          <w:szCs w:val="28"/>
        </w:rPr>
        <w:lastRenderedPageBreak/>
        <w:t xml:space="preserve">В 2023 году </w:t>
      </w:r>
      <w:r w:rsidR="005666E5">
        <w:rPr>
          <w:bCs/>
          <w:sz w:val="28"/>
          <w:szCs w:val="28"/>
        </w:rPr>
        <w:t>реализовано</w:t>
      </w:r>
      <w:r w:rsidRPr="008C2C22">
        <w:rPr>
          <w:bCs/>
          <w:sz w:val="28"/>
          <w:szCs w:val="28"/>
        </w:rPr>
        <w:t xml:space="preserve"> 8 инициатив горожан, которые были выбраны в 2022 году.</w:t>
      </w:r>
      <w:r w:rsidRPr="008C2C2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текущий год </w:t>
      </w:r>
      <w:r w:rsidRPr="008C2C22">
        <w:rPr>
          <w:bCs/>
          <w:sz w:val="28"/>
          <w:szCs w:val="28"/>
        </w:rPr>
        <w:t>отобрано 6 инициатив. На реализацию полностью доработанных участниками инициатив бюджетом предусмотрено</w:t>
      </w:r>
      <w:r w:rsidRPr="008C2C22">
        <w:rPr>
          <w:bCs/>
          <w:color w:val="FF0000"/>
          <w:sz w:val="28"/>
          <w:szCs w:val="28"/>
        </w:rPr>
        <w:t xml:space="preserve"> </w:t>
      </w:r>
      <w:r w:rsidR="005666E5">
        <w:rPr>
          <w:bCs/>
          <w:sz w:val="28"/>
          <w:szCs w:val="28"/>
        </w:rPr>
        <w:t>14,6 миллионов рублей.</w:t>
      </w:r>
    </w:p>
    <w:p w:rsidR="006C4BE3" w:rsidRDefault="006C4BE3" w:rsidP="006C4BE3">
      <w:pPr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3B4">
        <w:rPr>
          <w:rFonts w:ascii="Times New Roman" w:hAnsi="Times New Roman" w:cs="Times New Roman"/>
          <w:sz w:val="28"/>
          <w:szCs w:val="28"/>
        </w:rPr>
        <w:t xml:space="preserve">Общий объем продукции, работ, услуг крупных и средних предприятий снизился на 3,9% по сравнению с 2022 годом. При этом </w:t>
      </w:r>
      <w:r w:rsidRPr="00E513B4">
        <w:rPr>
          <w:rFonts w:ascii="Times New Roman" w:hAnsi="Times New Roman" w:cs="Times New Roman"/>
          <w:color w:val="000000"/>
          <w:sz w:val="28"/>
          <w:szCs w:val="28"/>
        </w:rPr>
        <w:t>энергетика и обрабатывающие производства по-прежнему остаются ведущими отраслями экономики нашего города, энергетика обеспечивает более половины общего объема продукции крупных и средних предприятий.</w:t>
      </w:r>
      <w:r w:rsidRPr="00E513B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C4BE3" w:rsidRDefault="006C4BE3" w:rsidP="006C4BE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3B4">
        <w:rPr>
          <w:rFonts w:ascii="Times New Roman" w:hAnsi="Times New Roman" w:cs="Times New Roman"/>
          <w:snapToGrid w:val="0"/>
          <w:sz w:val="28"/>
          <w:szCs w:val="28"/>
        </w:rPr>
        <w:t xml:space="preserve">Снижение объема товарной продукции от реализации электроэнергии обусловлено изменениями объёмов выработки электроэнергии, в связи с </w:t>
      </w:r>
      <w:r w:rsidRPr="00E5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увеличением продолжительности плановых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ремонтных работ на 3-ем и 5-ом </w:t>
      </w:r>
      <w:r w:rsidRPr="00E5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энергоблоках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Ленинградской АЭС.</w:t>
      </w:r>
    </w:p>
    <w:p w:rsidR="006C4BE3" w:rsidRPr="00E513B4" w:rsidRDefault="006C4BE3" w:rsidP="006C4B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3B4">
        <w:rPr>
          <w:rFonts w:ascii="Times New Roman" w:hAnsi="Times New Roman" w:cs="Times New Roman"/>
          <w:sz w:val="28"/>
          <w:szCs w:val="28"/>
        </w:rPr>
        <w:t>При этом в связи со строительством 3-го и 4-го энергоблоков Ленинградской АЭС-2 ожидается увеличение объемов производства строительных работ.</w:t>
      </w:r>
    </w:p>
    <w:p w:rsidR="006C4BE3" w:rsidRDefault="00335825" w:rsidP="006C4BE3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4BE3" w:rsidRPr="00E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BE3" w:rsidRPr="00E513B4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6C4BE3" w:rsidRPr="00E513B4">
        <w:rPr>
          <w:rFonts w:ascii="Times New Roman" w:hAnsi="Times New Roman" w:cs="Times New Roman"/>
          <w:sz w:val="28"/>
          <w:szCs w:val="28"/>
        </w:rPr>
        <w:t xml:space="preserve"> общий объем продукции на протяжении последних пяти лет остается на относительно стабильном уровне.</w:t>
      </w:r>
    </w:p>
    <w:p w:rsidR="006C4BE3" w:rsidRPr="009551DF" w:rsidRDefault="00B60BCB" w:rsidP="006C4B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 рост о</w:t>
      </w:r>
      <w:r w:rsidR="006C4BE3" w:rsidRPr="009551DF">
        <w:rPr>
          <w:rFonts w:ascii="Times New Roman" w:hAnsi="Times New Roman" w:cs="Times New Roman"/>
          <w:sz w:val="28"/>
          <w:szCs w:val="28"/>
        </w:rPr>
        <w:t>бщего объема инвестиций крупных и средних организаций</w:t>
      </w:r>
      <w:r w:rsidR="00335825">
        <w:rPr>
          <w:rFonts w:ascii="Times New Roman" w:hAnsi="Times New Roman" w:cs="Times New Roman"/>
          <w:sz w:val="28"/>
          <w:szCs w:val="28"/>
        </w:rPr>
        <w:t>.</w:t>
      </w:r>
      <w:r w:rsidR="006C4BE3" w:rsidRPr="009551DF">
        <w:rPr>
          <w:rFonts w:ascii="Times New Roman" w:hAnsi="Times New Roman" w:cs="Times New Roman"/>
          <w:sz w:val="28"/>
          <w:szCs w:val="28"/>
        </w:rPr>
        <w:t xml:space="preserve"> </w:t>
      </w:r>
      <w:r w:rsidR="00335825">
        <w:rPr>
          <w:rFonts w:ascii="Times New Roman" w:hAnsi="Times New Roman" w:cs="Times New Roman"/>
          <w:sz w:val="28"/>
          <w:szCs w:val="28"/>
        </w:rPr>
        <w:t>З</w:t>
      </w:r>
      <w:r w:rsidR="003F0078">
        <w:rPr>
          <w:rFonts w:ascii="Times New Roman" w:hAnsi="Times New Roman" w:cs="Times New Roman"/>
          <w:sz w:val="28"/>
          <w:szCs w:val="28"/>
        </w:rPr>
        <w:t xml:space="preserve">а 9 месяцев 2023 года </w:t>
      </w:r>
      <w:r w:rsidR="006C4BE3" w:rsidRPr="009551DF">
        <w:rPr>
          <w:rFonts w:ascii="Times New Roman" w:hAnsi="Times New Roman" w:cs="Times New Roman"/>
          <w:sz w:val="28"/>
          <w:szCs w:val="28"/>
        </w:rPr>
        <w:t>на 11,1 % по сравнению с</w:t>
      </w:r>
      <w:r w:rsidR="003F0078">
        <w:rPr>
          <w:rFonts w:ascii="Times New Roman" w:hAnsi="Times New Roman" w:cs="Times New Roman"/>
          <w:sz w:val="28"/>
          <w:szCs w:val="28"/>
        </w:rPr>
        <w:t xml:space="preserve"> </w:t>
      </w:r>
      <w:r w:rsidR="00335825">
        <w:rPr>
          <w:rFonts w:ascii="Times New Roman" w:hAnsi="Times New Roman" w:cs="Times New Roman"/>
          <w:sz w:val="28"/>
          <w:szCs w:val="28"/>
        </w:rPr>
        <w:t>аналогичным</w:t>
      </w:r>
      <w:r w:rsidR="003F0078">
        <w:rPr>
          <w:rFonts w:ascii="Times New Roman" w:hAnsi="Times New Roman" w:cs="Times New Roman"/>
          <w:sz w:val="28"/>
          <w:szCs w:val="28"/>
        </w:rPr>
        <w:t xml:space="preserve"> периодом прошлого года</w:t>
      </w:r>
      <w:r w:rsidR="006C4BE3" w:rsidRPr="009551DF">
        <w:rPr>
          <w:rFonts w:ascii="Times New Roman" w:hAnsi="Times New Roman" w:cs="Times New Roman"/>
          <w:sz w:val="28"/>
          <w:szCs w:val="28"/>
        </w:rPr>
        <w:t>.</w:t>
      </w:r>
    </w:p>
    <w:p w:rsidR="006C4BE3" w:rsidRDefault="006C4BE3" w:rsidP="0006670E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F">
        <w:rPr>
          <w:rFonts w:ascii="Times New Roman" w:hAnsi="Times New Roman" w:cs="Times New Roman"/>
          <w:sz w:val="28"/>
          <w:szCs w:val="28"/>
        </w:rPr>
        <w:t xml:space="preserve">Хочу напомнить, что по общему объему инвестиций наш город на протяжении </w:t>
      </w:r>
      <w:r w:rsidR="007372C5">
        <w:rPr>
          <w:rFonts w:ascii="Times New Roman" w:hAnsi="Times New Roman" w:cs="Times New Roman"/>
          <w:sz w:val="28"/>
          <w:szCs w:val="28"/>
        </w:rPr>
        <w:t>долгого времени</w:t>
      </w:r>
      <w:r w:rsidRPr="009551DF">
        <w:rPr>
          <w:rFonts w:ascii="Times New Roman" w:hAnsi="Times New Roman" w:cs="Times New Roman"/>
          <w:sz w:val="28"/>
          <w:szCs w:val="28"/>
        </w:rPr>
        <w:t xml:space="preserve"> занимает лидирующие позиции в регионе.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BE3" w:rsidRDefault="006C4BE3" w:rsidP="006C4BE3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DF">
        <w:rPr>
          <w:rFonts w:ascii="Times New Roman" w:hAnsi="Times New Roman" w:cs="Times New Roman"/>
          <w:sz w:val="28"/>
          <w:szCs w:val="28"/>
        </w:rPr>
        <w:t xml:space="preserve">Значительные объемы производства позволили многим предприятиям увеличить заработную плату сотрудникам. В </w:t>
      </w:r>
      <w:proofErr w:type="gramStart"/>
      <w:r w:rsidRPr="009551DF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9551DF">
        <w:rPr>
          <w:rFonts w:ascii="Times New Roman" w:hAnsi="Times New Roman" w:cs="Times New Roman"/>
          <w:sz w:val="28"/>
          <w:szCs w:val="28"/>
        </w:rPr>
        <w:t xml:space="preserve"> средняя заработная плата работников крупных и средних предприятий города в 2023 году выросла на 11,8 % и составила 98,9 тысяч рублей.</w:t>
      </w:r>
    </w:p>
    <w:p w:rsidR="006C4BE3" w:rsidRPr="00005B5E" w:rsidRDefault="006C4BE3" w:rsidP="006C4B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5E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малого и среднего предпринимательства остается важным элементом социально-экономического развития нашего города. </w:t>
      </w:r>
    </w:p>
    <w:p w:rsidR="006C4BE3" w:rsidRPr="00005B5E" w:rsidRDefault="006C4BE3" w:rsidP="006C4B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5E">
        <w:rPr>
          <w:rFonts w:ascii="Times New Roman" w:hAnsi="Times New Roman" w:cs="Times New Roman"/>
          <w:sz w:val="28"/>
          <w:szCs w:val="28"/>
        </w:rPr>
        <w:t>Всего к концу 2023 года на территории Соснового Бора зарегистрировано  1984 субъекта малого бизнеса, что на 2,4% больше, чем  в 2022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2C5">
        <w:rPr>
          <w:rFonts w:ascii="Times New Roman" w:hAnsi="Times New Roman" w:cs="Times New Roman"/>
          <w:sz w:val="28"/>
          <w:szCs w:val="28"/>
        </w:rPr>
        <w:t xml:space="preserve">Из них 1405 – индивидуальные предприниматели. </w:t>
      </w:r>
      <w:r w:rsidRPr="00005B5E">
        <w:rPr>
          <w:rFonts w:ascii="Times New Roman" w:hAnsi="Times New Roman" w:cs="Times New Roman"/>
          <w:sz w:val="28"/>
          <w:szCs w:val="28"/>
        </w:rPr>
        <w:t xml:space="preserve">Прирост </w:t>
      </w:r>
      <w:proofErr w:type="spellStart"/>
      <w:r w:rsidRPr="00005B5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05B5E">
        <w:rPr>
          <w:rFonts w:ascii="Times New Roman" w:hAnsi="Times New Roman" w:cs="Times New Roman"/>
          <w:sz w:val="28"/>
          <w:szCs w:val="28"/>
        </w:rPr>
        <w:t xml:space="preserve"> граждан по сравнению с прошл</w:t>
      </w:r>
      <w:r w:rsidR="00762E90">
        <w:rPr>
          <w:rFonts w:ascii="Times New Roman" w:hAnsi="Times New Roman" w:cs="Times New Roman"/>
          <w:sz w:val="28"/>
          <w:szCs w:val="28"/>
        </w:rPr>
        <w:t xml:space="preserve">ым годом составил 1664 человека, всего на территории города зарегистрировано 3983 </w:t>
      </w:r>
      <w:proofErr w:type="spellStart"/>
      <w:r w:rsidR="00762E9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62E90">
        <w:rPr>
          <w:rFonts w:ascii="Times New Roman" w:hAnsi="Times New Roman" w:cs="Times New Roman"/>
          <w:sz w:val="28"/>
          <w:szCs w:val="28"/>
        </w:rPr>
        <w:t>.</w:t>
      </w:r>
    </w:p>
    <w:p w:rsidR="006C4BE3" w:rsidRPr="00005B5E" w:rsidRDefault="006C4BE3" w:rsidP="006C4BE3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5E">
        <w:rPr>
          <w:rFonts w:ascii="Times New Roman" w:hAnsi="Times New Roman" w:cs="Times New Roman"/>
          <w:sz w:val="28"/>
          <w:szCs w:val="28"/>
        </w:rPr>
        <w:t>В 2023 году 2 предпринимателя получили из областного и муниципального бюджетов субсидии на общую сумму 1,2 миллиона рублей.</w:t>
      </w:r>
    </w:p>
    <w:p w:rsidR="00776FA0" w:rsidRPr="004049F3" w:rsidRDefault="007372C5" w:rsidP="004049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9F3">
        <w:rPr>
          <w:rFonts w:ascii="Times New Roman" w:hAnsi="Times New Roman" w:cs="Times New Roman"/>
          <w:sz w:val="28"/>
          <w:szCs w:val="28"/>
        </w:rPr>
        <w:t>Кроме этого, администрация продолжает оказывать имуществ</w:t>
      </w:r>
      <w:r w:rsidR="00776FA0" w:rsidRPr="004049F3">
        <w:rPr>
          <w:rFonts w:ascii="Times New Roman" w:hAnsi="Times New Roman" w:cs="Times New Roman"/>
          <w:sz w:val="28"/>
          <w:szCs w:val="28"/>
        </w:rPr>
        <w:t xml:space="preserve">енную поддержку малому бизнесу. </w:t>
      </w:r>
    </w:p>
    <w:p w:rsidR="007372C5" w:rsidRPr="004049F3" w:rsidRDefault="00776FA0" w:rsidP="004049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F3">
        <w:rPr>
          <w:rFonts w:ascii="Times New Roman" w:hAnsi="Times New Roman" w:cs="Times New Roman"/>
          <w:sz w:val="28"/>
          <w:szCs w:val="28"/>
        </w:rPr>
        <w:t>Мы предоставляем в аренду нежилые помещения</w:t>
      </w:r>
      <w:r w:rsidR="007372C5" w:rsidRPr="004049F3">
        <w:rPr>
          <w:rFonts w:ascii="Times New Roman" w:hAnsi="Times New Roman" w:cs="Times New Roman"/>
          <w:sz w:val="28"/>
          <w:szCs w:val="28"/>
        </w:rPr>
        <w:t xml:space="preserve"> без проведения торгов, а также </w:t>
      </w:r>
      <w:r w:rsidRPr="004049F3">
        <w:rPr>
          <w:rFonts w:ascii="Times New Roman" w:hAnsi="Times New Roman" w:cs="Times New Roman"/>
          <w:sz w:val="28"/>
          <w:szCs w:val="28"/>
        </w:rPr>
        <w:t>право</w:t>
      </w:r>
      <w:r w:rsidR="007372C5" w:rsidRPr="004049F3">
        <w:rPr>
          <w:rFonts w:ascii="Times New Roman" w:hAnsi="Times New Roman" w:cs="Times New Roman"/>
          <w:sz w:val="28"/>
          <w:szCs w:val="28"/>
        </w:rPr>
        <w:t xml:space="preserve"> выкупа арендованных объектов недвижимости по начальной рыночной стоимости, с рассрочкой платежа до 7 лет.</w:t>
      </w:r>
      <w:r w:rsidR="007372C5" w:rsidRPr="00404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72C5" w:rsidRPr="004049F3" w:rsidRDefault="007372C5" w:rsidP="004049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49F3">
        <w:rPr>
          <w:rFonts w:ascii="Times New Roman" w:eastAsia="Calibri" w:hAnsi="Times New Roman" w:cs="Times New Roman"/>
          <w:sz w:val="28"/>
          <w:szCs w:val="28"/>
        </w:rPr>
        <w:t>мущественная поддержка оказывается и</w:t>
      </w:r>
      <w:r w:rsidRPr="004049F3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ведения перечня имущества, которое предоставляется исключительно субъектам малого и среднего предпринимательства и </w:t>
      </w:r>
      <w:proofErr w:type="spellStart"/>
      <w:r w:rsidRPr="004049F3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4049F3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гражданам. По состоянию </w:t>
      </w:r>
      <w:proofErr w:type="gramStart"/>
      <w:r w:rsidRPr="004049F3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4049F3">
        <w:rPr>
          <w:rFonts w:ascii="Times New Roman" w:hAnsi="Times New Roman" w:cs="Times New Roman"/>
          <w:color w:val="000000"/>
          <w:sz w:val="28"/>
          <w:szCs w:val="28"/>
        </w:rPr>
        <w:t xml:space="preserve"> 2023 года в нем числится 124 объекта.</w:t>
      </w:r>
    </w:p>
    <w:p w:rsidR="00776FA0" w:rsidRPr="004049F3" w:rsidRDefault="00776FA0" w:rsidP="004049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9F3">
        <w:rPr>
          <w:rFonts w:ascii="Times New Roman" w:hAnsi="Times New Roman" w:cs="Times New Roman"/>
          <w:sz w:val="28"/>
          <w:szCs w:val="28"/>
        </w:rPr>
        <w:t>Администрация предоставляет льготную арендную плату</w:t>
      </w:r>
      <w:r w:rsidR="007372C5" w:rsidRPr="004049F3">
        <w:rPr>
          <w:rFonts w:ascii="Times New Roman" w:hAnsi="Times New Roman" w:cs="Times New Roman"/>
          <w:sz w:val="28"/>
          <w:szCs w:val="28"/>
        </w:rPr>
        <w:t xml:space="preserve"> субъектам малого бизнеса, в том числе в виде ежегодной 10-процентной льготы за добросовестное выполнение обязанности по внесению арендных платежей</w:t>
      </w:r>
      <w:r w:rsidRPr="00404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2C5" w:rsidRPr="004049F3" w:rsidRDefault="00622C0C" w:rsidP="004049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льгот </w:t>
      </w:r>
      <w:r w:rsidR="007372C5" w:rsidRPr="004049F3">
        <w:rPr>
          <w:rFonts w:ascii="Times New Roman" w:hAnsi="Times New Roman" w:cs="Times New Roman"/>
          <w:sz w:val="28"/>
          <w:szCs w:val="28"/>
        </w:rPr>
        <w:t>в 2019-2022</w:t>
      </w:r>
      <w:r w:rsidR="00776FA0" w:rsidRPr="004049F3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76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62E90">
        <w:rPr>
          <w:rFonts w:ascii="Times New Roman" w:hAnsi="Times New Roman" w:cs="Times New Roman"/>
          <w:sz w:val="28"/>
          <w:szCs w:val="28"/>
        </w:rPr>
        <w:t>около 2 млн</w:t>
      </w:r>
      <w:proofErr w:type="gramStart"/>
      <w:r w:rsidR="00762E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2E90">
        <w:rPr>
          <w:rFonts w:ascii="Times New Roman" w:hAnsi="Times New Roman" w:cs="Times New Roman"/>
          <w:sz w:val="28"/>
          <w:szCs w:val="28"/>
        </w:rPr>
        <w:t>ублей</w:t>
      </w:r>
      <w:r w:rsidR="007372C5" w:rsidRPr="004049F3">
        <w:rPr>
          <w:rFonts w:ascii="Times New Roman" w:hAnsi="Times New Roman" w:cs="Times New Roman"/>
          <w:sz w:val="28"/>
          <w:szCs w:val="28"/>
        </w:rPr>
        <w:t xml:space="preserve"> ежегодно,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76FA0" w:rsidRPr="004049F3">
        <w:rPr>
          <w:rFonts w:ascii="Times New Roman" w:hAnsi="Times New Roman" w:cs="Times New Roman"/>
          <w:sz w:val="28"/>
          <w:szCs w:val="28"/>
        </w:rPr>
        <w:t>в 2023 году – 3,4 млн. рублей.</w:t>
      </w:r>
    </w:p>
    <w:p w:rsidR="007372C5" w:rsidRPr="004049F3" w:rsidRDefault="007372C5" w:rsidP="004049F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9F3">
        <w:rPr>
          <w:rFonts w:ascii="Times New Roman" w:hAnsi="Times New Roman" w:cs="Times New Roman"/>
          <w:spacing w:val="3"/>
          <w:sz w:val="28"/>
          <w:szCs w:val="28"/>
        </w:rPr>
        <w:t>Также всем арендаторам с апреля 2022 года до конца 2023 года был установлен мораторий на начисление пени</w:t>
      </w:r>
      <w:r w:rsidRPr="004049F3">
        <w:rPr>
          <w:rFonts w:ascii="Times New Roman" w:hAnsi="Times New Roman" w:cs="Times New Roman"/>
          <w:bCs/>
          <w:sz w:val="28"/>
          <w:szCs w:val="28"/>
        </w:rPr>
        <w:t xml:space="preserve"> за несвоевременную оплату аренды.</w:t>
      </w:r>
    </w:p>
    <w:p w:rsidR="006C4BE3" w:rsidRDefault="006C4BE3" w:rsidP="006C4BE3">
      <w:pPr>
        <w:pStyle w:val="a6"/>
        <w:spacing w:after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всегда говорю, что социальная сфера – главный вектор в развитии будущего нашего города, региона и страны. По этой причине </w:t>
      </w:r>
      <w:r w:rsidR="007372C5">
        <w:rPr>
          <w:sz w:val="28"/>
          <w:szCs w:val="28"/>
        </w:rPr>
        <w:t>около</w:t>
      </w:r>
      <w:r>
        <w:rPr>
          <w:sz w:val="28"/>
          <w:szCs w:val="28"/>
        </w:rPr>
        <w:t xml:space="preserve"> половины городского бюджета направлено на финансирование именно социальной сферы. </w:t>
      </w:r>
    </w:p>
    <w:p w:rsidR="006C4BE3" w:rsidRPr="00510C34" w:rsidRDefault="006C4BE3" w:rsidP="006C4BE3">
      <w:pPr>
        <w:pStyle w:val="a6"/>
        <w:spacing w:after="0" w:line="360" w:lineRule="auto"/>
        <w:ind w:left="0" w:firstLine="426"/>
        <w:jc w:val="both"/>
        <w:rPr>
          <w:bCs/>
          <w:sz w:val="28"/>
          <w:szCs w:val="28"/>
        </w:rPr>
      </w:pPr>
      <w:r w:rsidRPr="009F6B7C">
        <w:rPr>
          <w:sz w:val="28"/>
          <w:szCs w:val="28"/>
        </w:rPr>
        <w:t xml:space="preserve">С 2020 года в общеобразовательных </w:t>
      </w:r>
      <w:r>
        <w:rPr>
          <w:sz w:val="28"/>
          <w:szCs w:val="28"/>
        </w:rPr>
        <w:t>учреждениях нашего города</w:t>
      </w:r>
      <w:r w:rsidRPr="009F6B7C">
        <w:rPr>
          <w:sz w:val="28"/>
          <w:szCs w:val="28"/>
        </w:rPr>
        <w:t xml:space="preserve"> началось  обновление материально-технической </w:t>
      </w:r>
      <w:r w:rsidRPr="009F6B7C">
        <w:rPr>
          <w:bCs/>
          <w:sz w:val="28"/>
          <w:szCs w:val="28"/>
        </w:rPr>
        <w:t xml:space="preserve">базы для внедрения цифровой </w:t>
      </w:r>
      <w:r w:rsidRPr="009F6B7C">
        <w:rPr>
          <w:sz w:val="28"/>
          <w:szCs w:val="28"/>
        </w:rPr>
        <w:t>образовательной среды</w:t>
      </w:r>
      <w:r>
        <w:rPr>
          <w:bCs/>
          <w:sz w:val="28"/>
          <w:szCs w:val="28"/>
        </w:rPr>
        <w:t xml:space="preserve"> в рамках федерального </w:t>
      </w:r>
      <w:r w:rsidRPr="009F6B7C">
        <w:rPr>
          <w:bCs/>
          <w:sz w:val="28"/>
          <w:szCs w:val="28"/>
        </w:rPr>
        <w:t>проекта «Цифровая образо</w:t>
      </w:r>
      <w:r>
        <w:rPr>
          <w:bCs/>
          <w:sz w:val="28"/>
          <w:szCs w:val="28"/>
        </w:rPr>
        <w:t>вательная среда» национального проекта «Образование», и к 2024 мы обновили материально-техническую базу во всех школах.</w:t>
      </w:r>
    </w:p>
    <w:p w:rsidR="006C4BE3" w:rsidRPr="00510C34" w:rsidRDefault="006C4BE3" w:rsidP="006C4BE3">
      <w:pPr>
        <w:pStyle w:val="a8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510C34">
        <w:rPr>
          <w:bCs/>
          <w:sz w:val="28"/>
          <w:szCs w:val="28"/>
        </w:rPr>
        <w:t xml:space="preserve">Нашими приоритетами в городской системе образования </w:t>
      </w:r>
      <w:r w:rsidR="006D7A37">
        <w:rPr>
          <w:bCs/>
          <w:sz w:val="28"/>
          <w:szCs w:val="28"/>
        </w:rPr>
        <w:t>были и остаются высокий уровень и</w:t>
      </w:r>
      <w:r w:rsidRPr="00510C34">
        <w:rPr>
          <w:bCs/>
          <w:sz w:val="28"/>
          <w:szCs w:val="28"/>
        </w:rPr>
        <w:t xml:space="preserve"> доступность образования, укрепление кадрового потенциала. </w:t>
      </w:r>
    </w:p>
    <w:p w:rsidR="006C4BE3" w:rsidRDefault="008B0DC7" w:rsidP="006C4BE3">
      <w:pPr>
        <w:pStyle w:val="a8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2023 году</w:t>
      </w:r>
      <w:r w:rsidR="006C4BE3" w:rsidRPr="00510C34">
        <w:rPr>
          <w:bCs/>
          <w:sz w:val="28"/>
          <w:szCs w:val="28"/>
        </w:rPr>
        <w:t xml:space="preserve"> в образовательные организации города приняты 9 молодых специалистов.</w:t>
      </w:r>
      <w:r w:rsidR="006C4BE3">
        <w:rPr>
          <w:bCs/>
          <w:sz w:val="28"/>
          <w:szCs w:val="28"/>
        </w:rPr>
        <w:t xml:space="preserve"> Безусловно, для укрепления кадрового потенциала нами приняты меры поддержки педагогов: денежная компенсация за наём жилья, обеспечение временным жильем, разовое пособие для молодых специалистов.</w:t>
      </w:r>
    </w:p>
    <w:p w:rsidR="006C4BE3" w:rsidRPr="00E67EB2" w:rsidRDefault="006C4BE3" w:rsidP="006C4BE3">
      <w:pPr>
        <w:tabs>
          <w:tab w:val="num" w:pos="90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Сохранилась положительная динамика повышения заработной платы педагогических работников.</w:t>
      </w:r>
      <w:r w:rsidRPr="00E67E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этой части мы </w:t>
      </w:r>
      <w:r>
        <w:rPr>
          <w:rFonts w:ascii="Times New Roman" w:eastAsia="Calibri" w:hAnsi="Times New Roman" w:cs="Times New Roman"/>
          <w:sz w:val="28"/>
          <w:szCs w:val="28"/>
        </w:rPr>
        <w:t>продолжили работу по</w:t>
      </w:r>
      <w:r w:rsidRPr="00E67EB2">
        <w:rPr>
          <w:rFonts w:ascii="Times New Roman" w:eastAsia="Calibri" w:hAnsi="Times New Roman" w:cs="Times New Roman"/>
          <w:sz w:val="28"/>
          <w:szCs w:val="28"/>
        </w:rPr>
        <w:t xml:space="preserve"> исполнен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 майских Указов Президента Российской Федерации и полностью выполняем «дорожную карту». </w:t>
      </w:r>
    </w:p>
    <w:p w:rsidR="006C4BE3" w:rsidRDefault="006C4BE3" w:rsidP="006C4BE3">
      <w:pPr>
        <w:pStyle w:val="a8"/>
        <w:spacing w:after="0" w:line="360" w:lineRule="auto"/>
        <w:ind w:firstLine="567"/>
        <w:jc w:val="both"/>
        <w:rPr>
          <w:sz w:val="28"/>
          <w:szCs w:val="28"/>
        </w:rPr>
      </w:pPr>
      <w:r w:rsidRPr="00200546">
        <w:rPr>
          <w:sz w:val="28"/>
          <w:szCs w:val="28"/>
        </w:rPr>
        <w:t xml:space="preserve">Педагогические и руководящие работники образовательных организаций нашего города совершенствуют свои профессиональные навыки, успешно </w:t>
      </w:r>
      <w:proofErr w:type="gramStart"/>
      <w:r w:rsidRPr="00200546">
        <w:rPr>
          <w:sz w:val="28"/>
          <w:szCs w:val="28"/>
        </w:rPr>
        <w:t>участвуют в конкурсах профессионального мастерства и добиваются</w:t>
      </w:r>
      <w:proofErr w:type="gramEnd"/>
      <w:r w:rsidRPr="00200546">
        <w:rPr>
          <w:sz w:val="28"/>
          <w:szCs w:val="28"/>
        </w:rPr>
        <w:t xml:space="preserve"> высоких результатов.</w:t>
      </w:r>
    </w:p>
    <w:p w:rsidR="0040197C" w:rsidRDefault="0040197C" w:rsidP="004049F3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Назову некоторые их них. </w:t>
      </w:r>
    </w:p>
    <w:p w:rsidR="004049F3" w:rsidRPr="004049F3" w:rsidRDefault="004049F3" w:rsidP="004049F3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9F3">
        <w:rPr>
          <w:rFonts w:ascii="Times New Roman" w:hAnsi="Times New Roman" w:cs="Times New Roman"/>
          <w:sz w:val="28"/>
          <w:szCs w:val="28"/>
        </w:rPr>
        <w:t>Кузнецова Ирина Николаевна, педагог дополнительного образования Дом</w:t>
      </w:r>
      <w:r w:rsidR="0040197C">
        <w:rPr>
          <w:rFonts w:ascii="Times New Roman" w:hAnsi="Times New Roman" w:cs="Times New Roman"/>
          <w:sz w:val="28"/>
          <w:szCs w:val="28"/>
        </w:rPr>
        <w:t>а</w:t>
      </w:r>
      <w:r w:rsidRPr="004049F3">
        <w:rPr>
          <w:rFonts w:ascii="Times New Roman" w:hAnsi="Times New Roman" w:cs="Times New Roman"/>
          <w:sz w:val="28"/>
          <w:szCs w:val="28"/>
        </w:rPr>
        <w:t xml:space="preserve"> де</w:t>
      </w:r>
      <w:r w:rsidR="0040197C">
        <w:rPr>
          <w:rFonts w:ascii="Times New Roman" w:hAnsi="Times New Roman" w:cs="Times New Roman"/>
          <w:sz w:val="28"/>
          <w:szCs w:val="28"/>
        </w:rPr>
        <w:t xml:space="preserve">тского творчества - </w:t>
      </w:r>
      <w:r w:rsidR="0040197C" w:rsidRPr="004049F3">
        <w:rPr>
          <w:rFonts w:ascii="Times New Roman" w:hAnsi="Times New Roman" w:cs="Times New Roman"/>
          <w:sz w:val="28"/>
          <w:szCs w:val="28"/>
        </w:rPr>
        <w:t>победитель регионального этапа</w:t>
      </w:r>
      <w:r w:rsidR="0040197C">
        <w:rPr>
          <w:rFonts w:ascii="Times New Roman" w:hAnsi="Times New Roman" w:cs="Times New Roman"/>
          <w:sz w:val="28"/>
          <w:szCs w:val="28"/>
        </w:rPr>
        <w:t xml:space="preserve"> и </w:t>
      </w:r>
      <w:r w:rsidRPr="004049F3">
        <w:rPr>
          <w:rFonts w:ascii="Times New Roman" w:hAnsi="Times New Roman" w:cs="Times New Roman"/>
          <w:sz w:val="28"/>
          <w:szCs w:val="28"/>
        </w:rPr>
        <w:t xml:space="preserve">участник финала Всероссийского конкурса профессионального мастерства педагогов </w:t>
      </w:r>
      <w:r w:rsidRPr="004049F3">
        <w:rPr>
          <w:rFonts w:ascii="Times New Roman" w:hAnsi="Times New Roman" w:cs="Times New Roman"/>
          <w:sz w:val="28"/>
          <w:szCs w:val="28"/>
        </w:rPr>
        <w:lastRenderedPageBreak/>
        <w:t>дополнительного об</w:t>
      </w:r>
      <w:r w:rsidR="0040197C">
        <w:rPr>
          <w:rFonts w:ascii="Times New Roman" w:hAnsi="Times New Roman" w:cs="Times New Roman"/>
          <w:sz w:val="28"/>
          <w:szCs w:val="28"/>
        </w:rPr>
        <w:t xml:space="preserve">разования «Сердце отдаю детям», а также </w:t>
      </w:r>
      <w:r w:rsidRPr="004049F3">
        <w:rPr>
          <w:rFonts w:ascii="Times New Roman" w:hAnsi="Times New Roman" w:cs="Times New Roman"/>
          <w:sz w:val="28"/>
          <w:szCs w:val="28"/>
        </w:rPr>
        <w:t>призер регионального полуфинала профессионального конкурса «Флагманы образования» президентской платформы «Россия – страна возможностей».</w:t>
      </w:r>
    </w:p>
    <w:p w:rsidR="004049F3" w:rsidRPr="004049F3" w:rsidRDefault="004049F3" w:rsidP="00404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9F3">
        <w:rPr>
          <w:rFonts w:ascii="Times New Roman" w:hAnsi="Times New Roman" w:cs="Times New Roman"/>
          <w:sz w:val="28"/>
          <w:szCs w:val="28"/>
        </w:rPr>
        <w:t xml:space="preserve">Кононенко Мария Дмитриевна, учитель </w:t>
      </w:r>
      <w:r w:rsidR="00F80613">
        <w:rPr>
          <w:rFonts w:ascii="Times New Roman" w:hAnsi="Times New Roman" w:cs="Times New Roman"/>
          <w:sz w:val="28"/>
          <w:szCs w:val="28"/>
        </w:rPr>
        <w:t>школы № 9 им. В. И. Некрасова</w:t>
      </w:r>
      <w:r w:rsidR="009C352F">
        <w:rPr>
          <w:rFonts w:ascii="Times New Roman" w:hAnsi="Times New Roman" w:cs="Times New Roman"/>
          <w:sz w:val="28"/>
          <w:szCs w:val="28"/>
        </w:rPr>
        <w:t xml:space="preserve"> - </w:t>
      </w:r>
      <w:r w:rsidRPr="004049F3">
        <w:rPr>
          <w:rFonts w:ascii="Times New Roman" w:hAnsi="Times New Roman" w:cs="Times New Roman"/>
          <w:sz w:val="28"/>
          <w:szCs w:val="28"/>
        </w:rPr>
        <w:t>лауреат Всероссийского педагогического конкурса «Простые решения» в номинации «Функциональная грамотность школьника».</w:t>
      </w:r>
    </w:p>
    <w:p w:rsidR="004049F3" w:rsidRDefault="004049F3" w:rsidP="00404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9F3">
        <w:rPr>
          <w:rFonts w:ascii="Times New Roman" w:hAnsi="Times New Roman" w:cs="Times New Roman"/>
          <w:sz w:val="28"/>
          <w:szCs w:val="28"/>
        </w:rPr>
        <w:t xml:space="preserve">Коллектив педагогов </w:t>
      </w:r>
      <w:r w:rsidR="00F80613">
        <w:rPr>
          <w:rFonts w:ascii="Times New Roman" w:hAnsi="Times New Roman" w:cs="Times New Roman"/>
          <w:sz w:val="28"/>
          <w:szCs w:val="28"/>
        </w:rPr>
        <w:t>детского</w:t>
      </w:r>
      <w:r w:rsidRPr="004049F3">
        <w:rPr>
          <w:rFonts w:ascii="Times New Roman" w:hAnsi="Times New Roman" w:cs="Times New Roman"/>
          <w:sz w:val="28"/>
          <w:szCs w:val="28"/>
        </w:rPr>
        <w:t xml:space="preserve"> сад</w:t>
      </w:r>
      <w:r w:rsidR="00F80613">
        <w:rPr>
          <w:rFonts w:ascii="Times New Roman" w:hAnsi="Times New Roman" w:cs="Times New Roman"/>
          <w:sz w:val="28"/>
          <w:szCs w:val="28"/>
        </w:rPr>
        <w:t>а № 8</w:t>
      </w:r>
      <w:r w:rsidRPr="004049F3">
        <w:rPr>
          <w:rFonts w:ascii="Times New Roman" w:hAnsi="Times New Roman" w:cs="Times New Roman"/>
          <w:sz w:val="28"/>
          <w:szCs w:val="28"/>
        </w:rPr>
        <w:t xml:space="preserve"> - победитель областного конкурса для дошкольников «Шаг вперед» среди образовательных организаций Ленинградской области</w:t>
      </w:r>
      <w:r w:rsidR="0040197C">
        <w:rPr>
          <w:rFonts w:ascii="Times New Roman" w:hAnsi="Times New Roman" w:cs="Times New Roman"/>
          <w:sz w:val="28"/>
          <w:szCs w:val="28"/>
        </w:rPr>
        <w:t>.</w:t>
      </w:r>
    </w:p>
    <w:p w:rsidR="009C352F" w:rsidRPr="009C352F" w:rsidRDefault="009C352F" w:rsidP="009C352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копилке достижений наших педагогов еще много других высоких наград.</w:t>
      </w:r>
    </w:p>
    <w:p w:rsidR="006C4BE3" w:rsidRDefault="006C4BE3" w:rsidP="006C4BE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546">
        <w:rPr>
          <w:rFonts w:ascii="Times New Roman" w:hAnsi="Times New Roman" w:cs="Times New Roman"/>
          <w:bCs/>
          <w:sz w:val="28"/>
          <w:szCs w:val="28"/>
        </w:rPr>
        <w:t xml:space="preserve">Одним из важных показателей, характеризующих доступность дошкольного образования, является отсутствие очереди в детские сады детей в возрасте от 1 года до 6 лет. Начиная с 2019 года, количество детей, не обеспеченных местом в детском саду, неуклонно снижалось. </w:t>
      </w:r>
    </w:p>
    <w:p w:rsidR="006C4BE3" w:rsidRDefault="006C4BE3" w:rsidP="006C4BE3">
      <w:pPr>
        <w:pStyle w:val="a8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качестве образования, безусловно, говорят успехи ребят </w:t>
      </w:r>
      <w:r w:rsidR="006D7A3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учёбе и внеурочной деятельности. Ежегодно наши </w:t>
      </w:r>
      <w:r w:rsidR="006D7A37">
        <w:rPr>
          <w:bCs/>
          <w:sz w:val="28"/>
          <w:szCs w:val="28"/>
        </w:rPr>
        <w:t>дети</w:t>
      </w:r>
      <w:r>
        <w:rPr>
          <w:bCs/>
          <w:sz w:val="28"/>
          <w:szCs w:val="28"/>
        </w:rPr>
        <w:t xml:space="preserve"> показывают высокие результаты при сдаче ЕГЭ, становятся победителями и призёрами олимпиад и конкурсов различного уровня. </w:t>
      </w:r>
    </w:p>
    <w:p w:rsidR="006C4BE3" w:rsidRDefault="006C4BE3" w:rsidP="006C4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C81">
        <w:rPr>
          <w:rFonts w:ascii="Times New Roman" w:hAnsi="Times New Roman" w:cs="Times New Roman"/>
          <w:sz w:val="28"/>
          <w:szCs w:val="28"/>
        </w:rPr>
        <w:t>По традиции в 2023 году мы вручили гранты главы Сосновоборского городского округа за высокие результаты в олимпиадном движении 10-ти школьникам.</w:t>
      </w:r>
      <w:r w:rsidR="004049F3">
        <w:rPr>
          <w:rFonts w:ascii="Times New Roman" w:hAnsi="Times New Roman" w:cs="Times New Roman"/>
          <w:sz w:val="28"/>
          <w:szCs w:val="28"/>
        </w:rPr>
        <w:t xml:space="preserve"> Хочу отметить, что по моей инициативе размер гранта был увеличен до 50 тысяч рублей.</w:t>
      </w:r>
    </w:p>
    <w:p w:rsidR="006C4BE3" w:rsidRDefault="006C4BE3" w:rsidP="006C4BE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учреждения дополнительного образования внедряют новые проекты и программы обучения. </w:t>
      </w:r>
      <w:r w:rsidRPr="008143A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143A8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8143A8">
        <w:rPr>
          <w:rFonts w:ascii="Times New Roman" w:hAnsi="Times New Roman" w:cs="Times New Roman"/>
          <w:sz w:val="28"/>
          <w:szCs w:val="28"/>
        </w:rPr>
        <w:t xml:space="preserve"> развития творчества реализуется проект «От дошкольника до специалиста», направленный на решение воспитательных и образовательных задач в интеграции с целями реального сектора экономики города. Данный проект был </w:t>
      </w:r>
      <w:proofErr w:type="gramStart"/>
      <w:r w:rsidRPr="008143A8">
        <w:rPr>
          <w:rFonts w:ascii="Times New Roman" w:hAnsi="Times New Roman" w:cs="Times New Roman"/>
          <w:sz w:val="28"/>
          <w:szCs w:val="28"/>
        </w:rPr>
        <w:t>представлен и поддержан</w:t>
      </w:r>
      <w:proofErr w:type="gramEnd"/>
      <w:r w:rsidRPr="008143A8">
        <w:rPr>
          <w:rFonts w:ascii="Times New Roman" w:hAnsi="Times New Roman" w:cs="Times New Roman"/>
          <w:sz w:val="28"/>
          <w:szCs w:val="28"/>
        </w:rPr>
        <w:t xml:space="preserve"> для дальнейшей реализации </w:t>
      </w:r>
      <w:proofErr w:type="spellStart"/>
      <w:r w:rsidRPr="008143A8"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 w:rsidRPr="008143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43A8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143A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3A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8143A8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8143A8">
        <w:rPr>
          <w:rFonts w:ascii="Times New Roman" w:eastAsia="Calibri" w:hAnsi="Times New Roman" w:cs="Times New Roman"/>
          <w:sz w:val="28"/>
          <w:szCs w:val="28"/>
        </w:rPr>
        <w:t xml:space="preserve"> проекта </w:t>
      </w:r>
      <w:r w:rsidR="00C510F8">
        <w:rPr>
          <w:rFonts w:ascii="Times New Roman" w:eastAsia="Calibri" w:hAnsi="Times New Roman" w:cs="Times New Roman"/>
          <w:sz w:val="28"/>
          <w:szCs w:val="28"/>
        </w:rPr>
        <w:t xml:space="preserve">в 8 кабинетах ЦРТ сделан ремонт, </w:t>
      </w:r>
      <w:r w:rsidRPr="008143A8">
        <w:rPr>
          <w:rFonts w:ascii="Times New Roman" w:eastAsia="Calibri" w:hAnsi="Times New Roman" w:cs="Times New Roman"/>
          <w:sz w:val="28"/>
          <w:szCs w:val="28"/>
        </w:rPr>
        <w:t xml:space="preserve">и с 1 сентября активно работают лаборатории, </w:t>
      </w:r>
      <w:r w:rsidRPr="008143A8">
        <w:rPr>
          <w:rFonts w:ascii="Times New Roman" w:eastAsia="Calibri" w:hAnsi="Times New Roman" w:cs="Times New Roman"/>
          <w:sz w:val="28"/>
          <w:szCs w:val="28"/>
        </w:rPr>
        <w:lastRenderedPageBreak/>
        <w:t>оснащённые современным учебным и инженерным оборудованием по 5 компетенциям.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4BE3" w:rsidRPr="008143A8" w:rsidRDefault="006C4BE3" w:rsidP="006C4BE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3A8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8143A8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Pr="008143A8">
        <w:rPr>
          <w:rFonts w:ascii="Times New Roman" w:hAnsi="Times New Roman" w:cs="Times New Roman"/>
          <w:bCs/>
          <w:sz w:val="28"/>
          <w:szCs w:val="28"/>
        </w:rPr>
        <w:t xml:space="preserve"> летней оздоровительной кампании в течение почти двух месяцев на базе трех школ работали 10 лагерей. Всего организованным отдыхом было охвачено 1392 школьника.</w:t>
      </w:r>
    </w:p>
    <w:p w:rsidR="006C4BE3" w:rsidRDefault="006C4BE3" w:rsidP="006C4B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9B">
        <w:rPr>
          <w:rFonts w:ascii="Times New Roman" w:hAnsi="Times New Roman" w:cs="Times New Roman"/>
          <w:sz w:val="28"/>
          <w:szCs w:val="28"/>
        </w:rPr>
        <w:t>В сфере молодежной политики одной из основных задач была и остается работа по трудоустройству подростков. В 2023 году было трудоустроено</w:t>
      </w:r>
      <w:r w:rsidRPr="005D6045">
        <w:rPr>
          <w:rFonts w:ascii="Times New Roman" w:hAnsi="Times New Roman" w:cs="Times New Roman"/>
          <w:sz w:val="28"/>
          <w:szCs w:val="28"/>
        </w:rPr>
        <w:t xml:space="preserve"> 670</w:t>
      </w:r>
      <w:r w:rsidRPr="00C2019B">
        <w:rPr>
          <w:rFonts w:ascii="Times New Roman" w:hAnsi="Times New Roman" w:cs="Times New Roman"/>
          <w:sz w:val="28"/>
          <w:szCs w:val="28"/>
        </w:rPr>
        <w:t xml:space="preserve"> ребят.</w:t>
      </w:r>
    </w:p>
    <w:p w:rsidR="006C4BE3" w:rsidRDefault="006C4BE3" w:rsidP="006C4B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9B">
        <w:rPr>
          <w:rFonts w:ascii="Times New Roman" w:hAnsi="Times New Roman" w:cs="Times New Roman"/>
          <w:sz w:val="28"/>
          <w:szCs w:val="28"/>
        </w:rPr>
        <w:t>Основными работодателями для подростков стали</w:t>
      </w:r>
      <w:r w:rsidRPr="005D6045">
        <w:rPr>
          <w:rFonts w:ascii="Times New Roman" w:hAnsi="Times New Roman" w:cs="Times New Roman"/>
          <w:sz w:val="28"/>
          <w:szCs w:val="28"/>
        </w:rPr>
        <w:t xml:space="preserve"> 13</w:t>
      </w:r>
      <w:r w:rsidR="006D7A37">
        <w:rPr>
          <w:rFonts w:ascii="Times New Roman" w:hAnsi="Times New Roman" w:cs="Times New Roman"/>
          <w:sz w:val="28"/>
          <w:szCs w:val="28"/>
        </w:rPr>
        <w:t xml:space="preserve"> муниципальных учреждений.</w:t>
      </w:r>
      <w:r w:rsidRPr="00C2019B">
        <w:rPr>
          <w:rFonts w:ascii="Times New Roman" w:hAnsi="Times New Roman" w:cs="Times New Roman"/>
          <w:sz w:val="28"/>
          <w:szCs w:val="28"/>
        </w:rPr>
        <w:t xml:space="preserve"> </w:t>
      </w:r>
      <w:r w:rsidR="006D7A37">
        <w:rPr>
          <w:rFonts w:ascii="Times New Roman" w:hAnsi="Times New Roman" w:cs="Times New Roman"/>
          <w:sz w:val="28"/>
          <w:szCs w:val="28"/>
        </w:rPr>
        <w:t>Н</w:t>
      </w:r>
      <w:r w:rsidR="006D7A37" w:rsidRPr="00C2019B">
        <w:rPr>
          <w:rFonts w:ascii="Times New Roman" w:hAnsi="Times New Roman" w:cs="Times New Roman"/>
          <w:sz w:val="28"/>
          <w:szCs w:val="28"/>
        </w:rPr>
        <w:t xml:space="preserve">а базе </w:t>
      </w:r>
      <w:r w:rsidRPr="00C2019B">
        <w:rPr>
          <w:rFonts w:ascii="Times New Roman" w:hAnsi="Times New Roman" w:cs="Times New Roman"/>
          <w:sz w:val="28"/>
          <w:szCs w:val="28"/>
        </w:rPr>
        <w:t>Молодежн</w:t>
      </w:r>
      <w:r w:rsidR="006D7A37">
        <w:rPr>
          <w:rFonts w:ascii="Times New Roman" w:hAnsi="Times New Roman" w:cs="Times New Roman"/>
          <w:sz w:val="28"/>
          <w:szCs w:val="28"/>
        </w:rPr>
        <w:t>ого</w:t>
      </w:r>
      <w:r w:rsidRPr="00C2019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D7A37">
        <w:rPr>
          <w:rFonts w:ascii="Times New Roman" w:hAnsi="Times New Roman" w:cs="Times New Roman"/>
          <w:sz w:val="28"/>
          <w:szCs w:val="28"/>
        </w:rPr>
        <w:t>а «Диалог»</w:t>
      </w:r>
      <w:r w:rsidRPr="00C2019B">
        <w:rPr>
          <w:rFonts w:ascii="Times New Roman" w:hAnsi="Times New Roman" w:cs="Times New Roman"/>
          <w:sz w:val="28"/>
          <w:szCs w:val="28"/>
        </w:rPr>
        <w:t xml:space="preserve"> в 2023 году открылось многофункциональное пространство для организации досуга и всестороннего развития молодых жителей города.</w:t>
      </w:r>
    </w:p>
    <w:p w:rsidR="006C4BE3" w:rsidRDefault="006C4BE3" w:rsidP="006C4B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4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4049F3">
        <w:rPr>
          <w:rFonts w:ascii="Times New Roman" w:hAnsi="Times New Roman" w:cs="Times New Roman"/>
          <w:sz w:val="28"/>
          <w:szCs w:val="28"/>
        </w:rPr>
        <w:t xml:space="preserve">в </w:t>
      </w:r>
      <w:r w:rsidRPr="005D6045">
        <w:rPr>
          <w:rFonts w:ascii="Times New Roman" w:hAnsi="Times New Roman" w:cs="Times New Roman"/>
          <w:sz w:val="28"/>
          <w:szCs w:val="28"/>
        </w:rPr>
        <w:t>рамках реализации Всероссийской акции #МЫВМЕСТЕ в нашем городе продолжал свою работу пункт по оказанию помощи семьям военнослужащих – участников Специальной военной операции, который размещается на базе «Сосновоборского политехнического колледжа».</w:t>
      </w:r>
    </w:p>
    <w:p w:rsidR="006C4BE3" w:rsidRDefault="006C4BE3" w:rsidP="006C4BE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67EB2">
        <w:rPr>
          <w:rFonts w:ascii="Times New Roman" w:hAnsi="Times New Roman" w:cs="Times New Roman"/>
          <w:sz w:val="28"/>
          <w:szCs w:val="28"/>
        </w:rPr>
        <w:t xml:space="preserve">За последние 5 лет сфера культуры в своем развитии достигла определенного роста. Несмотря на то, что почти два года мы жили в рамках ограничений, связанных с пандемией, учреждения культуры нашего города довольно быстро смогли вернуться к полноценной деятельности. В </w:t>
      </w:r>
      <w:proofErr w:type="gramStart"/>
      <w:r w:rsidRPr="00E67EB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67EB2">
        <w:rPr>
          <w:rFonts w:ascii="Times New Roman" w:hAnsi="Times New Roman" w:cs="Times New Roman"/>
          <w:sz w:val="28"/>
          <w:szCs w:val="28"/>
        </w:rPr>
        <w:t xml:space="preserve"> нацпроекта «Культура» в 2020 году мы открыли новую модельную библиотеку семейного чтения, </w:t>
      </w:r>
      <w:r w:rsidRPr="00E67EB2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произвели </w:t>
      </w:r>
      <w:r w:rsidRPr="00E67EB2">
        <w:rPr>
          <w:rFonts w:ascii="Times New Roman" w:eastAsia="Calibri" w:hAnsi="Times New Roman" w:cs="Times New Roman"/>
          <w:sz w:val="28"/>
          <w:szCs w:val="28"/>
        </w:rPr>
        <w:t>оснащение детской школы искусств "Балтика" музыкальными инструментами, оборудованием и учебными материалами.</w:t>
      </w:r>
      <w:r w:rsidRPr="00E67EB2">
        <w:rPr>
          <w:rFonts w:ascii="Times New Roman" w:hAnsi="Times New Roman" w:cs="Times New Roman"/>
          <w:sz w:val="28"/>
          <w:szCs w:val="28"/>
        </w:rPr>
        <w:t xml:space="preserve"> В 2022 году на базе Дворца культуры «Строитель» открыли виртуальный концертный зал.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сентябре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2022 года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</w:t>
      </w:r>
      <w:r w:rsidRPr="00E67EB2">
        <w:rPr>
          <w:rFonts w:ascii="Times New Roman" w:eastAsia="Calibri" w:hAnsi="Times New Roman" w:cs="Times New Roman"/>
          <w:spacing w:val="-4"/>
          <w:sz w:val="28"/>
          <w:szCs w:val="28"/>
        </w:rPr>
        <w:t>основоборская</w:t>
      </w:r>
      <w:proofErr w:type="spellEnd"/>
      <w:r w:rsidRPr="00E67EB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публичная библиотека стала Библиотечной столицей Ленинградской области.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Все это позволило нам ярко, масштабно провести торжества в честь юбилеев </w:t>
      </w:r>
      <w:r w:rsidR="008B0DC7">
        <w:rPr>
          <w:rFonts w:ascii="Times New Roman" w:eastAsia="Calibri" w:hAnsi="Times New Roman" w:cs="Times New Roman"/>
          <w:spacing w:val="-4"/>
          <w:sz w:val="28"/>
          <w:szCs w:val="28"/>
        </w:rPr>
        <w:t>области, города и учреждений культуры.</w:t>
      </w:r>
    </w:p>
    <w:p w:rsidR="006C4BE3" w:rsidRDefault="006C4BE3" w:rsidP="006C4BE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отношении</w:t>
      </w:r>
      <w:proofErr w:type="gramEnd"/>
      <w:r w:rsidR="00DF0D4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уровня заработной платы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работников сферы культуры мы также выполняем «дорожные карты» по заработной плате.</w:t>
      </w:r>
    </w:p>
    <w:p w:rsidR="006C4BE3" w:rsidRDefault="006C4BE3" w:rsidP="006C4BE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C"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 среди населения является одним из важных направлений развития социальной сферы нашего города. Свыше 36 000 горожан регулярно занимаются физической культурой и спортом. </w:t>
      </w:r>
    </w:p>
    <w:p w:rsidR="006C4BE3" w:rsidRPr="00D1769C" w:rsidRDefault="006C4BE3" w:rsidP="006C4BE3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1769C">
        <w:rPr>
          <w:rFonts w:ascii="Times New Roman" w:hAnsi="Times New Roman" w:cs="Times New Roman"/>
          <w:sz w:val="28"/>
          <w:szCs w:val="28"/>
        </w:rPr>
        <w:t xml:space="preserve">В 2023 году норматив ГТО </w:t>
      </w:r>
      <w:r w:rsidR="00223743">
        <w:rPr>
          <w:rFonts w:ascii="Times New Roman" w:hAnsi="Times New Roman" w:cs="Times New Roman"/>
          <w:sz w:val="28"/>
          <w:szCs w:val="28"/>
        </w:rPr>
        <w:t>выполнили</w:t>
      </w:r>
      <w:r w:rsidRPr="00D1769C">
        <w:rPr>
          <w:rFonts w:ascii="Times New Roman" w:hAnsi="Times New Roman" w:cs="Times New Roman"/>
          <w:sz w:val="28"/>
          <w:szCs w:val="28"/>
        </w:rPr>
        <w:t xml:space="preserve"> - 1135 человек.</w:t>
      </w:r>
      <w:r w:rsidRPr="00D1769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6C4BE3" w:rsidRDefault="006C4BE3" w:rsidP="006C4BE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9C">
        <w:rPr>
          <w:rFonts w:ascii="Times New Roman" w:hAnsi="Times New Roman" w:cs="Times New Roman"/>
          <w:sz w:val="28"/>
          <w:szCs w:val="28"/>
        </w:rPr>
        <w:t xml:space="preserve">В 2023 году на базе спортивной школы «Малахит» в муниципальном центре тестирования нормативов комплекса ГТО впервые прошло мероприятие для </w:t>
      </w:r>
      <w:proofErr w:type="spellStart"/>
      <w:r w:rsidRPr="00D1769C">
        <w:rPr>
          <w:rFonts w:ascii="Times New Roman" w:hAnsi="Times New Roman" w:cs="Times New Roman"/>
          <w:sz w:val="28"/>
          <w:szCs w:val="28"/>
        </w:rPr>
        <w:t>сосновоборцев</w:t>
      </w:r>
      <w:proofErr w:type="spellEnd"/>
      <w:r w:rsidRPr="00D1769C">
        <w:rPr>
          <w:rFonts w:ascii="Times New Roman" w:hAnsi="Times New Roman" w:cs="Times New Roman"/>
          <w:sz w:val="28"/>
          <w:szCs w:val="28"/>
        </w:rPr>
        <w:t xml:space="preserve">  с ограниченными возможностями здоровья. </w:t>
      </w:r>
      <w:r w:rsidR="00790B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90B3F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="00790B3F">
        <w:rPr>
          <w:rFonts w:ascii="Times New Roman" w:hAnsi="Times New Roman" w:cs="Times New Roman"/>
          <w:sz w:val="28"/>
          <w:szCs w:val="28"/>
        </w:rPr>
        <w:t xml:space="preserve"> приняли участие 10 человек, 7 из них получат золотой знак ГТО.</w:t>
      </w:r>
    </w:p>
    <w:p w:rsidR="006C4BE3" w:rsidRDefault="006C4BE3" w:rsidP="006C4BE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69C">
        <w:rPr>
          <w:rFonts w:ascii="Times New Roman" w:hAnsi="Times New Roman" w:cs="Times New Roman"/>
          <w:sz w:val="28"/>
          <w:szCs w:val="28"/>
        </w:rPr>
        <w:t xml:space="preserve">На сегодняшний день все общеобразовательные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>нашего города</w:t>
      </w:r>
      <w:r w:rsidRPr="00D1769C">
        <w:rPr>
          <w:rFonts w:ascii="Times New Roman" w:hAnsi="Times New Roman" w:cs="Times New Roman"/>
          <w:sz w:val="28"/>
          <w:szCs w:val="28"/>
        </w:rPr>
        <w:t xml:space="preserve"> имеют современные спортивные площадки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0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07" w:rsidRDefault="008B0907" w:rsidP="008B09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07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A230E5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8B0907">
        <w:rPr>
          <w:rFonts w:ascii="Times New Roman" w:hAnsi="Times New Roman" w:cs="Times New Roman"/>
          <w:sz w:val="28"/>
          <w:szCs w:val="28"/>
        </w:rPr>
        <w:t xml:space="preserve">городе </w:t>
      </w:r>
      <w:proofErr w:type="gramStart"/>
      <w:r w:rsidRPr="008B0907">
        <w:rPr>
          <w:rFonts w:ascii="Times New Roman" w:hAnsi="Times New Roman" w:cs="Times New Roman"/>
          <w:sz w:val="28"/>
          <w:szCs w:val="28"/>
        </w:rPr>
        <w:t>живут и работают</w:t>
      </w:r>
      <w:proofErr w:type="gramEnd"/>
      <w:r w:rsidRPr="008B090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заслуженных тренеров России</w:t>
      </w:r>
      <w:r w:rsidRPr="008B0907">
        <w:rPr>
          <w:rFonts w:ascii="Times New Roman" w:hAnsi="Times New Roman" w:cs="Times New Roman"/>
          <w:sz w:val="28"/>
          <w:szCs w:val="28"/>
        </w:rPr>
        <w:t xml:space="preserve"> (Сидорин Петр Кузьмич, Петров Сергей Валентинович, Веселов Леонид Васильевич, Калугин Евгений Иванович, Парфенов Юрий Васильевич, </w:t>
      </w:r>
      <w:proofErr w:type="spellStart"/>
      <w:r w:rsidRPr="008B0907">
        <w:rPr>
          <w:rFonts w:ascii="Times New Roman" w:hAnsi="Times New Roman" w:cs="Times New Roman"/>
          <w:sz w:val="28"/>
          <w:szCs w:val="28"/>
        </w:rPr>
        <w:t>Сейнов</w:t>
      </w:r>
      <w:proofErr w:type="spellEnd"/>
      <w:r w:rsidRPr="008B0907">
        <w:rPr>
          <w:rFonts w:ascii="Times New Roman" w:hAnsi="Times New Roman" w:cs="Times New Roman"/>
          <w:sz w:val="28"/>
          <w:szCs w:val="28"/>
        </w:rPr>
        <w:t xml:space="preserve"> Валерий Алексеевич) и 3 заслуженных работника физической культуры Российской Федерации (</w:t>
      </w:r>
      <w:proofErr w:type="spellStart"/>
      <w:r w:rsidRPr="008B0907">
        <w:rPr>
          <w:rFonts w:ascii="Times New Roman" w:hAnsi="Times New Roman" w:cs="Times New Roman"/>
          <w:sz w:val="28"/>
          <w:szCs w:val="28"/>
        </w:rPr>
        <w:t>Омельчак</w:t>
      </w:r>
      <w:proofErr w:type="spellEnd"/>
      <w:r w:rsidRPr="008B0907">
        <w:rPr>
          <w:rFonts w:ascii="Times New Roman" w:hAnsi="Times New Roman" w:cs="Times New Roman"/>
          <w:sz w:val="28"/>
          <w:szCs w:val="28"/>
        </w:rPr>
        <w:t xml:space="preserve"> Анатолий Алексеевич, Калугин Евгений Иванович, Веселова Наталия Олеговна).</w:t>
      </w:r>
    </w:p>
    <w:p w:rsidR="00622C0C" w:rsidRPr="00622C0C" w:rsidRDefault="00622C0C" w:rsidP="00622C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C0C">
        <w:rPr>
          <w:rFonts w:ascii="Times New Roman" w:hAnsi="Times New Roman" w:cs="Times New Roman"/>
          <w:sz w:val="28"/>
          <w:szCs w:val="28"/>
        </w:rPr>
        <w:t>Сосновоборским</w:t>
      </w:r>
      <w:proofErr w:type="spellEnd"/>
      <w:r w:rsidRPr="00622C0C">
        <w:rPr>
          <w:rFonts w:ascii="Times New Roman" w:hAnsi="Times New Roman" w:cs="Times New Roman"/>
          <w:sz w:val="28"/>
          <w:szCs w:val="28"/>
        </w:rPr>
        <w:t xml:space="preserve"> спортсменам в 2023 году </w:t>
      </w:r>
      <w:r>
        <w:rPr>
          <w:rFonts w:ascii="Times New Roman" w:hAnsi="Times New Roman" w:cs="Times New Roman"/>
          <w:sz w:val="28"/>
          <w:szCs w:val="28"/>
        </w:rPr>
        <w:t xml:space="preserve">за высокие </w:t>
      </w:r>
      <w:r w:rsidRPr="00622C0C">
        <w:rPr>
          <w:rFonts w:ascii="Times New Roman" w:hAnsi="Times New Roman" w:cs="Times New Roman"/>
          <w:sz w:val="28"/>
          <w:szCs w:val="28"/>
        </w:rPr>
        <w:t xml:space="preserve">достижения присвоены </w:t>
      </w:r>
      <w:r>
        <w:rPr>
          <w:rFonts w:ascii="Times New Roman" w:hAnsi="Times New Roman" w:cs="Times New Roman"/>
          <w:sz w:val="28"/>
          <w:szCs w:val="28"/>
        </w:rPr>
        <w:t>спортивные звания и спортивные разряды.</w:t>
      </w:r>
    </w:p>
    <w:p w:rsidR="00622C0C" w:rsidRPr="00622C0C" w:rsidRDefault="00622C0C" w:rsidP="00622C0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</w:t>
      </w:r>
      <w:r w:rsidRPr="00622C0C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22C0C">
        <w:rPr>
          <w:rFonts w:ascii="Times New Roman" w:hAnsi="Times New Roman" w:cs="Times New Roman"/>
          <w:sz w:val="28"/>
          <w:szCs w:val="28"/>
        </w:rPr>
        <w:t xml:space="preserve"> спорта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C0C" w:rsidRPr="00622C0C" w:rsidRDefault="00622C0C" w:rsidP="00622C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удостоены звания </w:t>
      </w:r>
      <w:r w:rsidRPr="00622C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андидат в мастера спорта и 35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спортивный разряд.</w:t>
      </w:r>
    </w:p>
    <w:p w:rsidR="00994653" w:rsidRDefault="00223743" w:rsidP="0099465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Хочу подчеркнуть,</w:t>
      </w:r>
      <w:r w:rsidR="006C4BE3" w:rsidRPr="00AE7A1A">
        <w:rPr>
          <w:rFonts w:ascii="Times New Roman" w:hAnsi="Times New Roman" w:cs="Times New Roman"/>
          <w:sz w:val="28"/>
          <w:szCs w:val="28"/>
        </w:rPr>
        <w:t xml:space="preserve"> что последние годы спортивная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инфраструктура города </w:t>
      </w:r>
      <w:r w:rsidR="006C4BE3" w:rsidRPr="00AE7A1A">
        <w:rPr>
          <w:rFonts w:ascii="Times New Roman" w:hAnsi="Times New Roman" w:cs="Times New Roman"/>
          <w:sz w:val="28"/>
          <w:szCs w:val="28"/>
        </w:rPr>
        <w:t xml:space="preserve">активно развивалась. </w:t>
      </w:r>
      <w:proofErr w:type="gramStart"/>
      <w:r w:rsidR="006C4BE3" w:rsidRPr="00AE7A1A">
        <w:rPr>
          <w:rFonts w:ascii="Times New Roman" w:hAnsi="Times New Roman" w:cs="Times New Roman"/>
          <w:sz w:val="28"/>
          <w:szCs w:val="28"/>
        </w:rPr>
        <w:t>Благодаря общим усилиям и трехсторонн</w:t>
      </w:r>
      <w:r w:rsidR="00994653">
        <w:rPr>
          <w:rFonts w:ascii="Times New Roman" w:hAnsi="Times New Roman" w:cs="Times New Roman"/>
          <w:sz w:val="28"/>
          <w:szCs w:val="28"/>
        </w:rPr>
        <w:t>ему</w:t>
      </w:r>
      <w:r w:rsidR="006C4BE3" w:rsidRPr="00AE7A1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94653">
        <w:rPr>
          <w:rFonts w:ascii="Times New Roman" w:hAnsi="Times New Roman" w:cs="Times New Roman"/>
          <w:sz w:val="28"/>
          <w:szCs w:val="28"/>
        </w:rPr>
        <w:t>ю</w:t>
      </w:r>
      <w:r w:rsidR="006C4BE3" w:rsidRPr="00AE7A1A">
        <w:rPr>
          <w:rFonts w:ascii="Times New Roman" w:hAnsi="Times New Roman" w:cs="Times New Roman"/>
          <w:sz w:val="28"/>
          <w:szCs w:val="28"/>
        </w:rPr>
        <w:t xml:space="preserve"> с регионом и </w:t>
      </w:r>
      <w:r w:rsidR="00DF0D41">
        <w:rPr>
          <w:rFonts w:ascii="Times New Roman" w:hAnsi="Times New Roman" w:cs="Times New Roman"/>
          <w:sz w:val="28"/>
          <w:szCs w:val="28"/>
        </w:rPr>
        <w:t>концерном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0D41">
        <w:rPr>
          <w:rFonts w:ascii="Times New Roman" w:hAnsi="Times New Roman" w:cs="Times New Roman"/>
          <w:sz w:val="28"/>
          <w:szCs w:val="28"/>
        </w:rPr>
        <w:t>Росэнергоатом</w:t>
      </w:r>
      <w:r w:rsidRPr="00223743">
        <w:rPr>
          <w:rFonts w:ascii="Times New Roman" w:hAnsi="Times New Roman" w:cs="Times New Roman"/>
          <w:sz w:val="28"/>
          <w:szCs w:val="28"/>
        </w:rPr>
        <w:t>»</w:t>
      </w:r>
      <w:r w:rsidR="006C4BE3" w:rsidRPr="00223743">
        <w:rPr>
          <w:rFonts w:ascii="Times New Roman" w:hAnsi="Times New Roman" w:cs="Times New Roman"/>
          <w:sz w:val="28"/>
          <w:szCs w:val="28"/>
        </w:rPr>
        <w:t xml:space="preserve"> </w:t>
      </w:r>
      <w:r w:rsidR="00994653" w:rsidRPr="00223743">
        <w:rPr>
          <w:rFonts w:ascii="Times New Roman" w:hAnsi="Times New Roman" w:cs="Times New Roman"/>
          <w:sz w:val="28"/>
          <w:szCs w:val="28"/>
        </w:rPr>
        <w:t xml:space="preserve">к уже выше упомянутым Волейбольному центру и баскетбольной площадке, был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полностью реконструирован т</w:t>
      </w:r>
      <w:r w:rsidR="00994653" w:rsidRPr="00AE7A1A">
        <w:rPr>
          <w:rFonts w:ascii="Times New Roman" w:hAnsi="Times New Roman" w:cs="Times New Roman"/>
          <w:sz w:val="28"/>
          <w:szCs w:val="28"/>
        </w:rPr>
        <w:t>еннисный к</w:t>
      </w:r>
      <w:r>
        <w:rPr>
          <w:rFonts w:ascii="Times New Roman" w:hAnsi="Times New Roman" w:cs="Times New Roman"/>
          <w:sz w:val="28"/>
          <w:szCs w:val="28"/>
        </w:rPr>
        <w:t xml:space="preserve">орт с пятью игровыми площадками, а также </w:t>
      </w:r>
      <w:r w:rsidR="00994653">
        <w:rPr>
          <w:rFonts w:ascii="Times New Roman" w:hAnsi="Times New Roman" w:cs="Times New Roman"/>
          <w:sz w:val="28"/>
          <w:szCs w:val="28"/>
        </w:rPr>
        <w:t>построен с</w:t>
      </w:r>
      <w:r w:rsidR="00994653" w:rsidRPr="00AE7A1A">
        <w:rPr>
          <w:rFonts w:ascii="Times New Roman" w:hAnsi="Times New Roman" w:cs="Times New Roman"/>
          <w:sz w:val="28"/>
          <w:szCs w:val="28"/>
        </w:rPr>
        <w:t>портивный кластер, оснащенный общедоступны</w:t>
      </w:r>
      <w:r w:rsidR="00DF0D41">
        <w:rPr>
          <w:rFonts w:ascii="Times New Roman" w:hAnsi="Times New Roman" w:cs="Times New Roman"/>
          <w:sz w:val="28"/>
          <w:szCs w:val="28"/>
        </w:rPr>
        <w:t>ми антивандальными тренажерами.</w:t>
      </w:r>
      <w:proofErr w:type="gramEnd"/>
      <w:r w:rsidR="00DF0D41">
        <w:rPr>
          <w:rFonts w:ascii="Times New Roman" w:hAnsi="Times New Roman" w:cs="Times New Roman"/>
          <w:sz w:val="28"/>
          <w:szCs w:val="28"/>
        </w:rPr>
        <w:t xml:space="preserve"> На кластере могут заниматься и люди </w:t>
      </w:r>
      <w:r w:rsidR="00994653" w:rsidRPr="00AE7A1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BE3" w:rsidRPr="00A90664" w:rsidRDefault="006C4BE3" w:rsidP="006C4BE3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90664">
        <w:rPr>
          <w:rFonts w:ascii="Times New Roman" w:eastAsia="Calibri" w:hAnsi="Times New Roman" w:cs="Times New Roman"/>
          <w:sz w:val="28"/>
          <w:szCs w:val="28"/>
        </w:rPr>
        <w:t xml:space="preserve">В целях развития туризма на территории нашего города с 2020 года проводятся </w:t>
      </w:r>
      <w:r w:rsidRPr="00A90664">
        <w:rPr>
          <w:rFonts w:ascii="Times New Roman" w:hAnsi="Times New Roman" w:cs="Times New Roman"/>
          <w:sz w:val="28"/>
          <w:szCs w:val="28"/>
        </w:rPr>
        <w:t>информационно-ознакомительные туры для сотрудников турагентств Санкт-Петер</w:t>
      </w:r>
      <w:r w:rsidR="00994653">
        <w:rPr>
          <w:rFonts w:ascii="Times New Roman" w:hAnsi="Times New Roman" w:cs="Times New Roman"/>
          <w:sz w:val="28"/>
          <w:szCs w:val="28"/>
        </w:rPr>
        <w:t xml:space="preserve">бурга и Ленинградской области, </w:t>
      </w:r>
      <w:r w:rsidRPr="00A90664">
        <w:rPr>
          <w:rFonts w:ascii="Times New Roman" w:hAnsi="Times New Roman" w:cs="Times New Roman"/>
          <w:sz w:val="28"/>
          <w:szCs w:val="28"/>
        </w:rPr>
        <w:t xml:space="preserve">экскурсии, которые проводятся </w:t>
      </w:r>
      <w:proofErr w:type="spellStart"/>
      <w:r w:rsidRPr="00A90664">
        <w:rPr>
          <w:rFonts w:ascii="Times New Roman" w:hAnsi="Times New Roman" w:cs="Times New Roman"/>
          <w:sz w:val="28"/>
          <w:szCs w:val="28"/>
        </w:rPr>
        <w:t>сосновоборскими</w:t>
      </w:r>
      <w:proofErr w:type="spellEnd"/>
      <w:r w:rsidRPr="00A90664">
        <w:rPr>
          <w:rFonts w:ascii="Times New Roman" w:hAnsi="Times New Roman" w:cs="Times New Roman"/>
          <w:sz w:val="28"/>
          <w:szCs w:val="28"/>
        </w:rPr>
        <w:t xml:space="preserve"> детьми </w:t>
      </w:r>
      <w:r w:rsidRPr="00A90664">
        <w:rPr>
          <w:rFonts w:ascii="Times New Roman" w:eastAsia="Calibri" w:hAnsi="Times New Roman" w:cs="Times New Roman"/>
          <w:sz w:val="28"/>
          <w:szCs w:val="28"/>
        </w:rPr>
        <w:t>для своих ровесников из городов Ленинградско</w:t>
      </w:r>
      <w:r w:rsidR="00B02283">
        <w:rPr>
          <w:rFonts w:ascii="Times New Roman" w:eastAsia="Calibri" w:hAnsi="Times New Roman" w:cs="Times New Roman"/>
          <w:sz w:val="28"/>
          <w:szCs w:val="28"/>
        </w:rPr>
        <w:t>й области и</w:t>
      </w:r>
      <w:r w:rsidR="00994653">
        <w:rPr>
          <w:rFonts w:ascii="Times New Roman" w:eastAsia="Calibri" w:hAnsi="Times New Roman" w:cs="Times New Roman"/>
          <w:sz w:val="28"/>
          <w:szCs w:val="28"/>
        </w:rPr>
        <w:t xml:space="preserve"> городов – побратимов</w:t>
      </w:r>
      <w:r w:rsidRPr="00A906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C4BE3" w:rsidRPr="00223743" w:rsidRDefault="006C4BE3" w:rsidP="006C4BE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0664">
        <w:rPr>
          <w:rFonts w:ascii="Times New Roman" w:eastAsia="Calibri" w:hAnsi="Times New Roman" w:cs="Times New Roman"/>
          <w:sz w:val="28"/>
          <w:szCs w:val="28"/>
        </w:rPr>
        <w:t>Могу с уверенностью сказать, что за последние несколько лет туристический потенциал нашего города вырос благодаря открытию новых объектов благоустройства и м</w:t>
      </w:r>
      <w:r w:rsidR="00223743">
        <w:rPr>
          <w:rFonts w:ascii="Times New Roman" w:eastAsia="Calibri" w:hAnsi="Times New Roman" w:cs="Times New Roman"/>
          <w:sz w:val="28"/>
          <w:szCs w:val="28"/>
        </w:rPr>
        <w:t>асштабному преображению города (</w:t>
      </w:r>
      <w:r w:rsidR="005956DC">
        <w:rPr>
          <w:rFonts w:ascii="Times New Roman" w:eastAsia="Calibri" w:hAnsi="Times New Roman" w:cs="Times New Roman"/>
          <w:i/>
          <w:sz w:val="28"/>
          <w:szCs w:val="28"/>
        </w:rPr>
        <w:t>своими словами о Социально-спортивном форуме атомной энергетики, где сам провел экскурсию коллегам)</w:t>
      </w:r>
    </w:p>
    <w:p w:rsidR="006C4BE3" w:rsidRDefault="006C4BE3" w:rsidP="006C4BE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Завершая свое выступление, хочу сказать, что многое сделано, и многое еще предстоит.</w:t>
      </w:r>
    </w:p>
    <w:p w:rsidR="006C4BE3" w:rsidRDefault="006C4BE3" w:rsidP="005956D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6DC">
        <w:rPr>
          <w:rFonts w:ascii="Times New Roman" w:hAnsi="Times New Roman" w:cs="Times New Roman"/>
          <w:sz w:val="28"/>
          <w:szCs w:val="28"/>
        </w:rPr>
        <w:t xml:space="preserve">Мы по-прежнему ставим для себя </w:t>
      </w:r>
      <w:proofErr w:type="gramStart"/>
      <w:r w:rsidR="00AF5FAC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="00AF5FAC">
        <w:rPr>
          <w:rFonts w:ascii="Times New Roman" w:hAnsi="Times New Roman" w:cs="Times New Roman"/>
          <w:sz w:val="28"/>
          <w:szCs w:val="28"/>
        </w:rPr>
        <w:t xml:space="preserve"> цели</w:t>
      </w:r>
      <w:r w:rsidRPr="005956DC">
        <w:rPr>
          <w:rFonts w:ascii="Times New Roman" w:hAnsi="Times New Roman" w:cs="Times New Roman"/>
          <w:sz w:val="28"/>
          <w:szCs w:val="28"/>
        </w:rPr>
        <w:t xml:space="preserve">. Благодаря нашей победе в конкурсе малых городов и исторических поселений в 2024 году будет продолжено благоустройство Приморского парка – правого берега реки </w:t>
      </w:r>
      <w:proofErr w:type="spellStart"/>
      <w:r w:rsidRPr="005956DC">
        <w:rPr>
          <w:rFonts w:ascii="Times New Roman" w:hAnsi="Times New Roman" w:cs="Times New Roman"/>
          <w:sz w:val="28"/>
          <w:szCs w:val="28"/>
        </w:rPr>
        <w:t>Коваши</w:t>
      </w:r>
      <w:proofErr w:type="spellEnd"/>
      <w:r w:rsidRPr="005956DC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5956D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956DC">
        <w:rPr>
          <w:rFonts w:ascii="Times New Roman" w:hAnsi="Times New Roman" w:cs="Times New Roman"/>
          <w:sz w:val="28"/>
          <w:szCs w:val="28"/>
        </w:rPr>
        <w:t xml:space="preserve"> реализации национального проекта «Жильё и городская среда» преобразится территория 10Б микрорайона. </w:t>
      </w:r>
      <w:r w:rsidR="005956DC">
        <w:rPr>
          <w:rFonts w:ascii="Times New Roman" w:hAnsi="Times New Roman" w:cs="Times New Roman"/>
          <w:sz w:val="28"/>
          <w:szCs w:val="28"/>
        </w:rPr>
        <w:t xml:space="preserve">Несмотря на определенные сложности в финансировании, мы идем к реализации планов по реконструкции </w:t>
      </w:r>
      <w:proofErr w:type="spellStart"/>
      <w:r w:rsidR="005956DC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5956DC">
        <w:rPr>
          <w:rFonts w:ascii="Times New Roman" w:hAnsi="Times New Roman" w:cs="Times New Roman"/>
          <w:sz w:val="28"/>
          <w:szCs w:val="28"/>
        </w:rPr>
        <w:t xml:space="preserve"> шоссе. Продолжается строительство лыжной базы. У этого проекта частный инвестор, и также есть определенные трудности, но я уверен, что проект будет реализован. В </w:t>
      </w:r>
      <w:r w:rsidRPr="005956DC">
        <w:rPr>
          <w:rFonts w:ascii="Times New Roman" w:hAnsi="Times New Roman" w:cs="Times New Roman"/>
          <w:sz w:val="28"/>
          <w:szCs w:val="28"/>
        </w:rPr>
        <w:t>перспективе – начало строительства Ледовой арены.</w:t>
      </w:r>
      <w:r w:rsidR="005956DC">
        <w:rPr>
          <w:rFonts w:ascii="Times New Roman" w:hAnsi="Times New Roman" w:cs="Times New Roman"/>
          <w:sz w:val="28"/>
          <w:szCs w:val="28"/>
        </w:rPr>
        <w:t xml:space="preserve"> И, конечно, начнется преображение территории бывшего лагеря «Чайка». </w:t>
      </w:r>
    </w:p>
    <w:p w:rsidR="006C4BE3" w:rsidRDefault="006C4BE3" w:rsidP="003D2A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не хватит </w:t>
      </w:r>
      <w:r w:rsidR="003D2AC5">
        <w:rPr>
          <w:rFonts w:ascii="Times New Roman" w:hAnsi="Times New Roman" w:cs="Times New Roman"/>
          <w:sz w:val="28"/>
          <w:szCs w:val="28"/>
        </w:rPr>
        <w:t xml:space="preserve">ни этого </w:t>
      </w:r>
      <w:r>
        <w:rPr>
          <w:rFonts w:ascii="Times New Roman" w:hAnsi="Times New Roman" w:cs="Times New Roman"/>
          <w:sz w:val="28"/>
          <w:szCs w:val="28"/>
        </w:rPr>
        <w:t xml:space="preserve">формата, </w:t>
      </w:r>
      <w:r w:rsidR="003D2AC5">
        <w:rPr>
          <w:rFonts w:ascii="Times New Roman" w:hAnsi="Times New Roman" w:cs="Times New Roman"/>
          <w:sz w:val="28"/>
          <w:szCs w:val="28"/>
        </w:rPr>
        <w:t xml:space="preserve">ни формата видеоролика, который вы посмотрели в самом начале, </w:t>
      </w:r>
      <w:r>
        <w:rPr>
          <w:rFonts w:ascii="Times New Roman" w:hAnsi="Times New Roman" w:cs="Times New Roman"/>
          <w:sz w:val="28"/>
          <w:szCs w:val="28"/>
        </w:rPr>
        <w:t xml:space="preserve">чтобы полностью рассказать о том, как преобразился наш город за последние годы. </w:t>
      </w:r>
      <w:r w:rsidR="003D2AC5">
        <w:rPr>
          <w:rFonts w:ascii="Times New Roman" w:hAnsi="Times New Roman" w:cs="Times New Roman"/>
          <w:sz w:val="28"/>
          <w:szCs w:val="28"/>
        </w:rPr>
        <w:t>И мы с вами должны этим гордиться, ведь работа проделана поистине грандиозная.</w:t>
      </w:r>
    </w:p>
    <w:p w:rsidR="003D2AC5" w:rsidRPr="003D2AC5" w:rsidRDefault="003D2AC5" w:rsidP="003D2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помню, как в самом начале, когда меня спрашивали, чего бы я хотел добиться, каких результатов, я говорил: в первую очередь,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гордились своим городом, говорили: «какая красота, как все изменилось», и сегодня я все чаще это слышу. Это повод, чтобы понять: все невозможное возможно. И наша с вами задача ценить, беречь </w:t>
      </w:r>
      <w:r w:rsidR="00B02283">
        <w:rPr>
          <w:rFonts w:ascii="Times New Roman" w:hAnsi="Times New Roman" w:cs="Times New Roman"/>
          <w:sz w:val="28"/>
          <w:szCs w:val="28"/>
        </w:rPr>
        <w:t>наш город и преумножать то,</w:t>
      </w:r>
      <w:r>
        <w:rPr>
          <w:rFonts w:ascii="Times New Roman" w:hAnsi="Times New Roman" w:cs="Times New Roman"/>
          <w:sz w:val="28"/>
          <w:szCs w:val="28"/>
        </w:rPr>
        <w:t xml:space="preserve"> что у нас есть</w:t>
      </w:r>
      <w:r w:rsidR="00B02283">
        <w:rPr>
          <w:rFonts w:ascii="Times New Roman" w:hAnsi="Times New Roman" w:cs="Times New Roman"/>
          <w:sz w:val="28"/>
          <w:szCs w:val="28"/>
        </w:rPr>
        <w:t>.</w:t>
      </w:r>
    </w:p>
    <w:p w:rsidR="006C4BE3" w:rsidRDefault="006C4BE3" w:rsidP="006C4B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за внимание!</w:t>
      </w:r>
    </w:p>
    <w:sectPr w:rsidR="006C4BE3" w:rsidSect="00ED55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7E6D5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FD" w:rsidRDefault="000C0EFD" w:rsidP="00791E73">
      <w:pPr>
        <w:spacing w:after="0" w:line="240" w:lineRule="auto"/>
      </w:pPr>
      <w:r>
        <w:separator/>
      </w:r>
    </w:p>
  </w:endnote>
  <w:endnote w:type="continuationSeparator" w:id="0">
    <w:p w:rsidR="000C0EFD" w:rsidRDefault="000C0EFD" w:rsidP="0079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543"/>
      <w:docPartObj>
        <w:docPartGallery w:val="Page Numbers (Bottom of Page)"/>
        <w:docPartUnique/>
      </w:docPartObj>
    </w:sdtPr>
    <w:sdtContent>
      <w:p w:rsidR="00791E73" w:rsidRDefault="00626E3D">
        <w:pPr>
          <w:pStyle w:val="af6"/>
          <w:jc w:val="right"/>
        </w:pPr>
        <w:fldSimple w:instr=" PAGE   \* MERGEFORMAT ">
          <w:r w:rsidR="008D7F05">
            <w:rPr>
              <w:noProof/>
            </w:rPr>
            <w:t>6</w:t>
          </w:r>
        </w:fldSimple>
      </w:p>
    </w:sdtContent>
  </w:sdt>
  <w:p w:rsidR="00791E73" w:rsidRDefault="00791E7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FD" w:rsidRDefault="000C0EFD" w:rsidP="00791E73">
      <w:pPr>
        <w:spacing w:after="0" w:line="240" w:lineRule="auto"/>
      </w:pPr>
      <w:r>
        <w:separator/>
      </w:r>
    </w:p>
  </w:footnote>
  <w:footnote w:type="continuationSeparator" w:id="0">
    <w:p w:rsidR="000C0EFD" w:rsidRDefault="000C0EFD" w:rsidP="0079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C91"/>
    <w:multiLevelType w:val="hybridMultilevel"/>
    <w:tmpl w:val="CA22F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45B3C"/>
    <w:multiLevelType w:val="hybridMultilevel"/>
    <w:tmpl w:val="9B44F5D4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152D"/>
    <w:multiLevelType w:val="hybridMultilevel"/>
    <w:tmpl w:val="5F329D7E"/>
    <w:lvl w:ilvl="0" w:tplc="6DA021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031901"/>
    <w:multiLevelType w:val="hybridMultilevel"/>
    <w:tmpl w:val="C55E4446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>
    <w:nsid w:val="235236C8"/>
    <w:multiLevelType w:val="hybridMultilevel"/>
    <w:tmpl w:val="D4A08E20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71C08"/>
    <w:multiLevelType w:val="multilevel"/>
    <w:tmpl w:val="4CB8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C0254"/>
    <w:multiLevelType w:val="hybridMultilevel"/>
    <w:tmpl w:val="23421AA4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85989"/>
    <w:multiLevelType w:val="hybridMultilevel"/>
    <w:tmpl w:val="3EB03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222543"/>
    <w:multiLevelType w:val="hybridMultilevel"/>
    <w:tmpl w:val="87203D5E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  ">
    <w15:presenceInfo w15:providerId="None" w15:userId=" 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95A"/>
    <w:rsid w:val="000014C7"/>
    <w:rsid w:val="000078B1"/>
    <w:rsid w:val="0001175A"/>
    <w:rsid w:val="00013AC1"/>
    <w:rsid w:val="00014A07"/>
    <w:rsid w:val="000246F3"/>
    <w:rsid w:val="00031C8B"/>
    <w:rsid w:val="00041556"/>
    <w:rsid w:val="00041627"/>
    <w:rsid w:val="000471FD"/>
    <w:rsid w:val="00056DB1"/>
    <w:rsid w:val="0005791F"/>
    <w:rsid w:val="00063643"/>
    <w:rsid w:val="0006482E"/>
    <w:rsid w:val="0006670E"/>
    <w:rsid w:val="000713C7"/>
    <w:rsid w:val="00071B75"/>
    <w:rsid w:val="0008106C"/>
    <w:rsid w:val="0008312B"/>
    <w:rsid w:val="00090EEB"/>
    <w:rsid w:val="00091F02"/>
    <w:rsid w:val="000A2214"/>
    <w:rsid w:val="000A5DBD"/>
    <w:rsid w:val="000A6B91"/>
    <w:rsid w:val="000B143E"/>
    <w:rsid w:val="000B178A"/>
    <w:rsid w:val="000C0EFD"/>
    <w:rsid w:val="000C48F8"/>
    <w:rsid w:val="000D09D1"/>
    <w:rsid w:val="000D2B60"/>
    <w:rsid w:val="000D6AF3"/>
    <w:rsid w:val="000E27C0"/>
    <w:rsid w:val="000E3380"/>
    <w:rsid w:val="000E4CDF"/>
    <w:rsid w:val="001019CC"/>
    <w:rsid w:val="00102549"/>
    <w:rsid w:val="00102898"/>
    <w:rsid w:val="00102DE0"/>
    <w:rsid w:val="00103AE5"/>
    <w:rsid w:val="0010574E"/>
    <w:rsid w:val="00122F6C"/>
    <w:rsid w:val="00125E4A"/>
    <w:rsid w:val="00127670"/>
    <w:rsid w:val="001367C8"/>
    <w:rsid w:val="001511DA"/>
    <w:rsid w:val="001527A5"/>
    <w:rsid w:val="00152C36"/>
    <w:rsid w:val="001547DF"/>
    <w:rsid w:val="00160F04"/>
    <w:rsid w:val="00161208"/>
    <w:rsid w:val="001661DB"/>
    <w:rsid w:val="00166B01"/>
    <w:rsid w:val="00173297"/>
    <w:rsid w:val="001769C6"/>
    <w:rsid w:val="00177063"/>
    <w:rsid w:val="00177A03"/>
    <w:rsid w:val="001829BF"/>
    <w:rsid w:val="00182C17"/>
    <w:rsid w:val="00185977"/>
    <w:rsid w:val="00185A50"/>
    <w:rsid w:val="00190DFA"/>
    <w:rsid w:val="00192580"/>
    <w:rsid w:val="0019293C"/>
    <w:rsid w:val="0019642B"/>
    <w:rsid w:val="001A0A7A"/>
    <w:rsid w:val="001A2646"/>
    <w:rsid w:val="001A2818"/>
    <w:rsid w:val="001A5E05"/>
    <w:rsid w:val="001A75AD"/>
    <w:rsid w:val="001B1453"/>
    <w:rsid w:val="001B14ED"/>
    <w:rsid w:val="001B4A02"/>
    <w:rsid w:val="001C0645"/>
    <w:rsid w:val="001C0B3B"/>
    <w:rsid w:val="001D14D3"/>
    <w:rsid w:val="001D78F3"/>
    <w:rsid w:val="001E3E0B"/>
    <w:rsid w:val="001E6B90"/>
    <w:rsid w:val="001F1863"/>
    <w:rsid w:val="001F5D4D"/>
    <w:rsid w:val="001F6AB8"/>
    <w:rsid w:val="0020228F"/>
    <w:rsid w:val="00204F13"/>
    <w:rsid w:val="0020623C"/>
    <w:rsid w:val="00212ECA"/>
    <w:rsid w:val="0021437A"/>
    <w:rsid w:val="002146AD"/>
    <w:rsid w:val="0021757D"/>
    <w:rsid w:val="00223743"/>
    <w:rsid w:val="00225A25"/>
    <w:rsid w:val="002305D4"/>
    <w:rsid w:val="0023380D"/>
    <w:rsid w:val="00235814"/>
    <w:rsid w:val="00235AE4"/>
    <w:rsid w:val="0025551A"/>
    <w:rsid w:val="00270BD2"/>
    <w:rsid w:val="00271B2F"/>
    <w:rsid w:val="0027205F"/>
    <w:rsid w:val="00276BBB"/>
    <w:rsid w:val="00284F9E"/>
    <w:rsid w:val="0028654D"/>
    <w:rsid w:val="00290537"/>
    <w:rsid w:val="00295AA4"/>
    <w:rsid w:val="002A0C2E"/>
    <w:rsid w:val="002A1BDE"/>
    <w:rsid w:val="002A22CD"/>
    <w:rsid w:val="002A4EEB"/>
    <w:rsid w:val="002B0CF0"/>
    <w:rsid w:val="002B1440"/>
    <w:rsid w:val="002B3B05"/>
    <w:rsid w:val="002B3D43"/>
    <w:rsid w:val="002C2B91"/>
    <w:rsid w:val="002C4A90"/>
    <w:rsid w:val="002D1F01"/>
    <w:rsid w:val="002E3395"/>
    <w:rsid w:val="002E54E2"/>
    <w:rsid w:val="002E586F"/>
    <w:rsid w:val="002F1990"/>
    <w:rsid w:val="002F32C2"/>
    <w:rsid w:val="00300A32"/>
    <w:rsid w:val="00302C30"/>
    <w:rsid w:val="00302D49"/>
    <w:rsid w:val="003046EE"/>
    <w:rsid w:val="00312D4D"/>
    <w:rsid w:val="00314455"/>
    <w:rsid w:val="0031686F"/>
    <w:rsid w:val="003216A0"/>
    <w:rsid w:val="003227FE"/>
    <w:rsid w:val="00325997"/>
    <w:rsid w:val="00327579"/>
    <w:rsid w:val="003303F0"/>
    <w:rsid w:val="0033314A"/>
    <w:rsid w:val="00335825"/>
    <w:rsid w:val="0034164E"/>
    <w:rsid w:val="003459AD"/>
    <w:rsid w:val="00346962"/>
    <w:rsid w:val="00350575"/>
    <w:rsid w:val="00360886"/>
    <w:rsid w:val="00360F96"/>
    <w:rsid w:val="00366798"/>
    <w:rsid w:val="00381104"/>
    <w:rsid w:val="00381AAA"/>
    <w:rsid w:val="00383230"/>
    <w:rsid w:val="003852CB"/>
    <w:rsid w:val="003934D0"/>
    <w:rsid w:val="0039456E"/>
    <w:rsid w:val="00395216"/>
    <w:rsid w:val="003B3A8E"/>
    <w:rsid w:val="003B52BD"/>
    <w:rsid w:val="003B5D89"/>
    <w:rsid w:val="003B7110"/>
    <w:rsid w:val="003C5964"/>
    <w:rsid w:val="003C6895"/>
    <w:rsid w:val="003D0F77"/>
    <w:rsid w:val="003D0FFC"/>
    <w:rsid w:val="003D15C7"/>
    <w:rsid w:val="003D2AC5"/>
    <w:rsid w:val="003F0078"/>
    <w:rsid w:val="003F1926"/>
    <w:rsid w:val="003F4374"/>
    <w:rsid w:val="0040197C"/>
    <w:rsid w:val="004049F3"/>
    <w:rsid w:val="00406E15"/>
    <w:rsid w:val="00407392"/>
    <w:rsid w:val="00415411"/>
    <w:rsid w:val="00415C4D"/>
    <w:rsid w:val="00421BC9"/>
    <w:rsid w:val="00423BF1"/>
    <w:rsid w:val="00425CFE"/>
    <w:rsid w:val="00433D5F"/>
    <w:rsid w:val="00442982"/>
    <w:rsid w:val="00442D1F"/>
    <w:rsid w:val="00444702"/>
    <w:rsid w:val="004510F0"/>
    <w:rsid w:val="00451426"/>
    <w:rsid w:val="004530CB"/>
    <w:rsid w:val="00454043"/>
    <w:rsid w:val="004565DD"/>
    <w:rsid w:val="0046291E"/>
    <w:rsid w:val="00463413"/>
    <w:rsid w:val="00466B3B"/>
    <w:rsid w:val="00466DBC"/>
    <w:rsid w:val="00470B83"/>
    <w:rsid w:val="00471EA9"/>
    <w:rsid w:val="004814FB"/>
    <w:rsid w:val="00481D76"/>
    <w:rsid w:val="0048756A"/>
    <w:rsid w:val="00490165"/>
    <w:rsid w:val="00492B1E"/>
    <w:rsid w:val="004956B3"/>
    <w:rsid w:val="0049619D"/>
    <w:rsid w:val="004A3720"/>
    <w:rsid w:val="004A388D"/>
    <w:rsid w:val="004A4F2C"/>
    <w:rsid w:val="004B0397"/>
    <w:rsid w:val="004B252C"/>
    <w:rsid w:val="004B4830"/>
    <w:rsid w:val="004B680B"/>
    <w:rsid w:val="004C3987"/>
    <w:rsid w:val="004C659F"/>
    <w:rsid w:val="004C6C00"/>
    <w:rsid w:val="004F11C9"/>
    <w:rsid w:val="00501D95"/>
    <w:rsid w:val="00502741"/>
    <w:rsid w:val="005057CD"/>
    <w:rsid w:val="0052445F"/>
    <w:rsid w:val="005343B0"/>
    <w:rsid w:val="00535288"/>
    <w:rsid w:val="0054228D"/>
    <w:rsid w:val="00542C73"/>
    <w:rsid w:val="005438FE"/>
    <w:rsid w:val="00545448"/>
    <w:rsid w:val="005534C4"/>
    <w:rsid w:val="005666E5"/>
    <w:rsid w:val="00566A8C"/>
    <w:rsid w:val="00566CEC"/>
    <w:rsid w:val="00567E3F"/>
    <w:rsid w:val="00570F64"/>
    <w:rsid w:val="00576123"/>
    <w:rsid w:val="005856FE"/>
    <w:rsid w:val="00586797"/>
    <w:rsid w:val="00591E22"/>
    <w:rsid w:val="00594D45"/>
    <w:rsid w:val="005956DC"/>
    <w:rsid w:val="005963AD"/>
    <w:rsid w:val="005A50F8"/>
    <w:rsid w:val="005A63F6"/>
    <w:rsid w:val="005B0AF2"/>
    <w:rsid w:val="005B2B58"/>
    <w:rsid w:val="005B7AE7"/>
    <w:rsid w:val="005C44A9"/>
    <w:rsid w:val="005D6548"/>
    <w:rsid w:val="005F19D6"/>
    <w:rsid w:val="005F219E"/>
    <w:rsid w:val="005F46A7"/>
    <w:rsid w:val="005F5E55"/>
    <w:rsid w:val="005F7710"/>
    <w:rsid w:val="006030F8"/>
    <w:rsid w:val="00611216"/>
    <w:rsid w:val="00611327"/>
    <w:rsid w:val="00614232"/>
    <w:rsid w:val="006157F9"/>
    <w:rsid w:val="00615C9A"/>
    <w:rsid w:val="00616043"/>
    <w:rsid w:val="00616295"/>
    <w:rsid w:val="0062232F"/>
    <w:rsid w:val="00622C0C"/>
    <w:rsid w:val="006241DF"/>
    <w:rsid w:val="00626E3D"/>
    <w:rsid w:val="00635949"/>
    <w:rsid w:val="00636B98"/>
    <w:rsid w:val="00645229"/>
    <w:rsid w:val="00645983"/>
    <w:rsid w:val="006529E9"/>
    <w:rsid w:val="00654F23"/>
    <w:rsid w:val="00655C2F"/>
    <w:rsid w:val="00656723"/>
    <w:rsid w:val="00665D23"/>
    <w:rsid w:val="00672242"/>
    <w:rsid w:val="00673C8F"/>
    <w:rsid w:val="006773A4"/>
    <w:rsid w:val="00683973"/>
    <w:rsid w:val="006857AD"/>
    <w:rsid w:val="006A5682"/>
    <w:rsid w:val="006A64A6"/>
    <w:rsid w:val="006A7348"/>
    <w:rsid w:val="006B54A6"/>
    <w:rsid w:val="006B5C8F"/>
    <w:rsid w:val="006B5F90"/>
    <w:rsid w:val="006C39C4"/>
    <w:rsid w:val="006C3C31"/>
    <w:rsid w:val="006C4BE3"/>
    <w:rsid w:val="006C6CEA"/>
    <w:rsid w:val="006D0114"/>
    <w:rsid w:val="006D095D"/>
    <w:rsid w:val="006D7A37"/>
    <w:rsid w:val="006E1C58"/>
    <w:rsid w:val="006E2BAF"/>
    <w:rsid w:val="006F16C1"/>
    <w:rsid w:val="00701DE5"/>
    <w:rsid w:val="00703095"/>
    <w:rsid w:val="00723BE3"/>
    <w:rsid w:val="00727631"/>
    <w:rsid w:val="00727C97"/>
    <w:rsid w:val="00733CFB"/>
    <w:rsid w:val="00735E67"/>
    <w:rsid w:val="007372C5"/>
    <w:rsid w:val="00740C7F"/>
    <w:rsid w:val="00742305"/>
    <w:rsid w:val="007446E3"/>
    <w:rsid w:val="00747142"/>
    <w:rsid w:val="00750BAA"/>
    <w:rsid w:val="00753F26"/>
    <w:rsid w:val="0075462F"/>
    <w:rsid w:val="00756EA0"/>
    <w:rsid w:val="00757A57"/>
    <w:rsid w:val="00762B69"/>
    <w:rsid w:val="00762E90"/>
    <w:rsid w:val="00764721"/>
    <w:rsid w:val="00764FE1"/>
    <w:rsid w:val="00767F6C"/>
    <w:rsid w:val="0077025E"/>
    <w:rsid w:val="00771D49"/>
    <w:rsid w:val="00773F21"/>
    <w:rsid w:val="00776FA0"/>
    <w:rsid w:val="007800DF"/>
    <w:rsid w:val="00784609"/>
    <w:rsid w:val="00790B3F"/>
    <w:rsid w:val="00791E73"/>
    <w:rsid w:val="00795305"/>
    <w:rsid w:val="00796B5F"/>
    <w:rsid w:val="007A0533"/>
    <w:rsid w:val="007A4597"/>
    <w:rsid w:val="007A5920"/>
    <w:rsid w:val="007A6512"/>
    <w:rsid w:val="007B2488"/>
    <w:rsid w:val="007B37A8"/>
    <w:rsid w:val="007B5B37"/>
    <w:rsid w:val="007C378B"/>
    <w:rsid w:val="007C3B57"/>
    <w:rsid w:val="007C3C27"/>
    <w:rsid w:val="007C6E23"/>
    <w:rsid w:val="007D3D42"/>
    <w:rsid w:val="007D5B95"/>
    <w:rsid w:val="007D72D0"/>
    <w:rsid w:val="007E0452"/>
    <w:rsid w:val="007E4D79"/>
    <w:rsid w:val="007F2A99"/>
    <w:rsid w:val="00800147"/>
    <w:rsid w:val="0080333D"/>
    <w:rsid w:val="00811561"/>
    <w:rsid w:val="00813023"/>
    <w:rsid w:val="00823726"/>
    <w:rsid w:val="00833AAC"/>
    <w:rsid w:val="008367F7"/>
    <w:rsid w:val="00840446"/>
    <w:rsid w:val="00852438"/>
    <w:rsid w:val="00852D57"/>
    <w:rsid w:val="00855E76"/>
    <w:rsid w:val="00856A47"/>
    <w:rsid w:val="00856D10"/>
    <w:rsid w:val="00861C17"/>
    <w:rsid w:val="008623C3"/>
    <w:rsid w:val="0086371A"/>
    <w:rsid w:val="00863C85"/>
    <w:rsid w:val="0086414F"/>
    <w:rsid w:val="00864969"/>
    <w:rsid w:val="008704ED"/>
    <w:rsid w:val="008710F1"/>
    <w:rsid w:val="00874983"/>
    <w:rsid w:val="00874A96"/>
    <w:rsid w:val="0087523B"/>
    <w:rsid w:val="0088185F"/>
    <w:rsid w:val="008876EB"/>
    <w:rsid w:val="008A4288"/>
    <w:rsid w:val="008B0907"/>
    <w:rsid w:val="008B0BA6"/>
    <w:rsid w:val="008B0DC7"/>
    <w:rsid w:val="008B3863"/>
    <w:rsid w:val="008B55F1"/>
    <w:rsid w:val="008C0901"/>
    <w:rsid w:val="008C11A4"/>
    <w:rsid w:val="008D050D"/>
    <w:rsid w:val="008D3E3D"/>
    <w:rsid w:val="008D7272"/>
    <w:rsid w:val="008D7F05"/>
    <w:rsid w:val="008E1510"/>
    <w:rsid w:val="008E18B3"/>
    <w:rsid w:val="008E1D10"/>
    <w:rsid w:val="008F1104"/>
    <w:rsid w:val="008F6AFE"/>
    <w:rsid w:val="00901836"/>
    <w:rsid w:val="009018BE"/>
    <w:rsid w:val="00901BFB"/>
    <w:rsid w:val="00903875"/>
    <w:rsid w:val="00903F64"/>
    <w:rsid w:val="0091485A"/>
    <w:rsid w:val="00916A73"/>
    <w:rsid w:val="00924324"/>
    <w:rsid w:val="00924459"/>
    <w:rsid w:val="00924B31"/>
    <w:rsid w:val="00930F2A"/>
    <w:rsid w:val="00931638"/>
    <w:rsid w:val="00934C2F"/>
    <w:rsid w:val="00940693"/>
    <w:rsid w:val="00940ABC"/>
    <w:rsid w:val="00943B71"/>
    <w:rsid w:val="009440EB"/>
    <w:rsid w:val="0094484C"/>
    <w:rsid w:val="00945E64"/>
    <w:rsid w:val="00947E97"/>
    <w:rsid w:val="0095443E"/>
    <w:rsid w:val="009564FB"/>
    <w:rsid w:val="009569A9"/>
    <w:rsid w:val="009607FD"/>
    <w:rsid w:val="00960C42"/>
    <w:rsid w:val="0097011B"/>
    <w:rsid w:val="00971D71"/>
    <w:rsid w:val="00972682"/>
    <w:rsid w:val="00975ED9"/>
    <w:rsid w:val="009800C2"/>
    <w:rsid w:val="00986205"/>
    <w:rsid w:val="00986AE9"/>
    <w:rsid w:val="009912AC"/>
    <w:rsid w:val="00993E15"/>
    <w:rsid w:val="00993EA9"/>
    <w:rsid w:val="00994653"/>
    <w:rsid w:val="00997883"/>
    <w:rsid w:val="009A0D14"/>
    <w:rsid w:val="009A30D2"/>
    <w:rsid w:val="009A5738"/>
    <w:rsid w:val="009A612E"/>
    <w:rsid w:val="009C2D41"/>
    <w:rsid w:val="009C352F"/>
    <w:rsid w:val="009C7EAB"/>
    <w:rsid w:val="009C7EDB"/>
    <w:rsid w:val="009D0368"/>
    <w:rsid w:val="009D2649"/>
    <w:rsid w:val="009D351E"/>
    <w:rsid w:val="009D5A44"/>
    <w:rsid w:val="009D61B8"/>
    <w:rsid w:val="009E5748"/>
    <w:rsid w:val="009E7F96"/>
    <w:rsid w:val="00A02C12"/>
    <w:rsid w:val="00A037C2"/>
    <w:rsid w:val="00A11138"/>
    <w:rsid w:val="00A133B9"/>
    <w:rsid w:val="00A14196"/>
    <w:rsid w:val="00A230E5"/>
    <w:rsid w:val="00A247C2"/>
    <w:rsid w:val="00A24DE4"/>
    <w:rsid w:val="00A26BD3"/>
    <w:rsid w:val="00A32B4B"/>
    <w:rsid w:val="00A3373D"/>
    <w:rsid w:val="00A35645"/>
    <w:rsid w:val="00A43CE0"/>
    <w:rsid w:val="00A5061A"/>
    <w:rsid w:val="00A50F13"/>
    <w:rsid w:val="00A52457"/>
    <w:rsid w:val="00A52759"/>
    <w:rsid w:val="00A53052"/>
    <w:rsid w:val="00A5395A"/>
    <w:rsid w:val="00A53F50"/>
    <w:rsid w:val="00A54CCA"/>
    <w:rsid w:val="00A5591C"/>
    <w:rsid w:val="00A62184"/>
    <w:rsid w:val="00A623B8"/>
    <w:rsid w:val="00A64B70"/>
    <w:rsid w:val="00A712C7"/>
    <w:rsid w:val="00A756AC"/>
    <w:rsid w:val="00A843B2"/>
    <w:rsid w:val="00A84B97"/>
    <w:rsid w:val="00A91717"/>
    <w:rsid w:val="00A926D6"/>
    <w:rsid w:val="00A93AB2"/>
    <w:rsid w:val="00A94053"/>
    <w:rsid w:val="00AA33C8"/>
    <w:rsid w:val="00AB0B19"/>
    <w:rsid w:val="00AB5B7D"/>
    <w:rsid w:val="00AC0108"/>
    <w:rsid w:val="00AC0F1F"/>
    <w:rsid w:val="00AC14F1"/>
    <w:rsid w:val="00AC7E7F"/>
    <w:rsid w:val="00AD0927"/>
    <w:rsid w:val="00AE46CD"/>
    <w:rsid w:val="00AE5208"/>
    <w:rsid w:val="00AF0B14"/>
    <w:rsid w:val="00AF2283"/>
    <w:rsid w:val="00AF5FAC"/>
    <w:rsid w:val="00AF7D16"/>
    <w:rsid w:val="00B018F6"/>
    <w:rsid w:val="00B02283"/>
    <w:rsid w:val="00B25E82"/>
    <w:rsid w:val="00B30A80"/>
    <w:rsid w:val="00B31027"/>
    <w:rsid w:val="00B31E94"/>
    <w:rsid w:val="00B3423F"/>
    <w:rsid w:val="00B35BD1"/>
    <w:rsid w:val="00B36098"/>
    <w:rsid w:val="00B36AD1"/>
    <w:rsid w:val="00B37188"/>
    <w:rsid w:val="00B4249D"/>
    <w:rsid w:val="00B43E14"/>
    <w:rsid w:val="00B51097"/>
    <w:rsid w:val="00B5403C"/>
    <w:rsid w:val="00B545AE"/>
    <w:rsid w:val="00B5613D"/>
    <w:rsid w:val="00B60BCB"/>
    <w:rsid w:val="00B64F95"/>
    <w:rsid w:val="00B700BB"/>
    <w:rsid w:val="00B761C5"/>
    <w:rsid w:val="00B77451"/>
    <w:rsid w:val="00B775EC"/>
    <w:rsid w:val="00B81DB5"/>
    <w:rsid w:val="00B857BD"/>
    <w:rsid w:val="00BA0D41"/>
    <w:rsid w:val="00BA35E1"/>
    <w:rsid w:val="00BA3D42"/>
    <w:rsid w:val="00BC5071"/>
    <w:rsid w:val="00BC59E5"/>
    <w:rsid w:val="00BC5FB2"/>
    <w:rsid w:val="00BC6A44"/>
    <w:rsid w:val="00BC6E0C"/>
    <w:rsid w:val="00BD60B6"/>
    <w:rsid w:val="00BD6C6D"/>
    <w:rsid w:val="00BD7778"/>
    <w:rsid w:val="00BE3CFE"/>
    <w:rsid w:val="00BE5731"/>
    <w:rsid w:val="00BF4EDD"/>
    <w:rsid w:val="00BF565D"/>
    <w:rsid w:val="00BF5C52"/>
    <w:rsid w:val="00BF7B1D"/>
    <w:rsid w:val="00C000FE"/>
    <w:rsid w:val="00C0017F"/>
    <w:rsid w:val="00C00603"/>
    <w:rsid w:val="00C00D51"/>
    <w:rsid w:val="00C1187A"/>
    <w:rsid w:val="00C12EC8"/>
    <w:rsid w:val="00C460C4"/>
    <w:rsid w:val="00C46CF5"/>
    <w:rsid w:val="00C510F8"/>
    <w:rsid w:val="00C51B7A"/>
    <w:rsid w:val="00C524FE"/>
    <w:rsid w:val="00C537C0"/>
    <w:rsid w:val="00C53F01"/>
    <w:rsid w:val="00C55961"/>
    <w:rsid w:val="00C55F36"/>
    <w:rsid w:val="00C60C5A"/>
    <w:rsid w:val="00C70875"/>
    <w:rsid w:val="00C7548F"/>
    <w:rsid w:val="00C822AC"/>
    <w:rsid w:val="00C83E33"/>
    <w:rsid w:val="00C84272"/>
    <w:rsid w:val="00C90E99"/>
    <w:rsid w:val="00C916B3"/>
    <w:rsid w:val="00C9552C"/>
    <w:rsid w:val="00CA6376"/>
    <w:rsid w:val="00CA6D08"/>
    <w:rsid w:val="00CA6D13"/>
    <w:rsid w:val="00CB236F"/>
    <w:rsid w:val="00CB4C95"/>
    <w:rsid w:val="00CB7147"/>
    <w:rsid w:val="00CC0123"/>
    <w:rsid w:val="00CC0F20"/>
    <w:rsid w:val="00CD6E14"/>
    <w:rsid w:val="00CD7DA1"/>
    <w:rsid w:val="00CE2838"/>
    <w:rsid w:val="00CE46F1"/>
    <w:rsid w:val="00CE61E5"/>
    <w:rsid w:val="00CE74ED"/>
    <w:rsid w:val="00CF11C2"/>
    <w:rsid w:val="00CF4550"/>
    <w:rsid w:val="00D075A1"/>
    <w:rsid w:val="00D076BE"/>
    <w:rsid w:val="00D10200"/>
    <w:rsid w:val="00D102F1"/>
    <w:rsid w:val="00D1043D"/>
    <w:rsid w:val="00D11137"/>
    <w:rsid w:val="00D116B9"/>
    <w:rsid w:val="00D123E1"/>
    <w:rsid w:val="00D2708E"/>
    <w:rsid w:val="00D27B68"/>
    <w:rsid w:val="00D34045"/>
    <w:rsid w:val="00D34777"/>
    <w:rsid w:val="00D34BC2"/>
    <w:rsid w:val="00D40A3A"/>
    <w:rsid w:val="00D422AD"/>
    <w:rsid w:val="00D5100F"/>
    <w:rsid w:val="00D60298"/>
    <w:rsid w:val="00D66388"/>
    <w:rsid w:val="00D71865"/>
    <w:rsid w:val="00D75297"/>
    <w:rsid w:val="00D84E44"/>
    <w:rsid w:val="00D877F4"/>
    <w:rsid w:val="00D979F6"/>
    <w:rsid w:val="00D97DF4"/>
    <w:rsid w:val="00DA09A5"/>
    <w:rsid w:val="00DA0EFF"/>
    <w:rsid w:val="00DA1F15"/>
    <w:rsid w:val="00DA7836"/>
    <w:rsid w:val="00DB50A9"/>
    <w:rsid w:val="00DC6495"/>
    <w:rsid w:val="00DD1C9F"/>
    <w:rsid w:val="00DD2351"/>
    <w:rsid w:val="00DD3005"/>
    <w:rsid w:val="00DD42C2"/>
    <w:rsid w:val="00DD6F1D"/>
    <w:rsid w:val="00DE1522"/>
    <w:rsid w:val="00DF0BC3"/>
    <w:rsid w:val="00DF0D41"/>
    <w:rsid w:val="00DF44CB"/>
    <w:rsid w:val="00E01051"/>
    <w:rsid w:val="00E04412"/>
    <w:rsid w:val="00E10E75"/>
    <w:rsid w:val="00E1155B"/>
    <w:rsid w:val="00E2234C"/>
    <w:rsid w:val="00E31A57"/>
    <w:rsid w:val="00E32131"/>
    <w:rsid w:val="00E32A0D"/>
    <w:rsid w:val="00E40268"/>
    <w:rsid w:val="00E426A7"/>
    <w:rsid w:val="00E4470D"/>
    <w:rsid w:val="00E455AA"/>
    <w:rsid w:val="00E45882"/>
    <w:rsid w:val="00E45F58"/>
    <w:rsid w:val="00E4692F"/>
    <w:rsid w:val="00E50273"/>
    <w:rsid w:val="00E5166D"/>
    <w:rsid w:val="00E51AE8"/>
    <w:rsid w:val="00E52657"/>
    <w:rsid w:val="00E54D4C"/>
    <w:rsid w:val="00E557C7"/>
    <w:rsid w:val="00E60668"/>
    <w:rsid w:val="00E637B5"/>
    <w:rsid w:val="00E63873"/>
    <w:rsid w:val="00E72159"/>
    <w:rsid w:val="00E724C7"/>
    <w:rsid w:val="00E7265A"/>
    <w:rsid w:val="00E74515"/>
    <w:rsid w:val="00E868E0"/>
    <w:rsid w:val="00E877E6"/>
    <w:rsid w:val="00E90690"/>
    <w:rsid w:val="00E95005"/>
    <w:rsid w:val="00E96C8B"/>
    <w:rsid w:val="00EA5CA1"/>
    <w:rsid w:val="00EA60AB"/>
    <w:rsid w:val="00EB13E1"/>
    <w:rsid w:val="00EB2D13"/>
    <w:rsid w:val="00EB40F0"/>
    <w:rsid w:val="00EB6CB4"/>
    <w:rsid w:val="00EB780E"/>
    <w:rsid w:val="00EC33BD"/>
    <w:rsid w:val="00EC50D5"/>
    <w:rsid w:val="00EC78CC"/>
    <w:rsid w:val="00ED558B"/>
    <w:rsid w:val="00ED600E"/>
    <w:rsid w:val="00EF06CC"/>
    <w:rsid w:val="00EF0860"/>
    <w:rsid w:val="00EF657A"/>
    <w:rsid w:val="00EF715C"/>
    <w:rsid w:val="00EF7240"/>
    <w:rsid w:val="00EF734C"/>
    <w:rsid w:val="00F0225E"/>
    <w:rsid w:val="00F10E90"/>
    <w:rsid w:val="00F132F2"/>
    <w:rsid w:val="00F15DA9"/>
    <w:rsid w:val="00F3502D"/>
    <w:rsid w:val="00F5609A"/>
    <w:rsid w:val="00F607D6"/>
    <w:rsid w:val="00F73D2E"/>
    <w:rsid w:val="00F7678F"/>
    <w:rsid w:val="00F80613"/>
    <w:rsid w:val="00F82B8F"/>
    <w:rsid w:val="00F923FE"/>
    <w:rsid w:val="00F93C28"/>
    <w:rsid w:val="00FA42E2"/>
    <w:rsid w:val="00FA7A96"/>
    <w:rsid w:val="00FB22AD"/>
    <w:rsid w:val="00FB3524"/>
    <w:rsid w:val="00FB3EC6"/>
    <w:rsid w:val="00FB52A0"/>
    <w:rsid w:val="00FC74C9"/>
    <w:rsid w:val="00FD194F"/>
    <w:rsid w:val="00FD24B4"/>
    <w:rsid w:val="00FD5270"/>
    <w:rsid w:val="00FD5E73"/>
    <w:rsid w:val="00FE0F29"/>
    <w:rsid w:val="00FE3A80"/>
    <w:rsid w:val="00FE5783"/>
    <w:rsid w:val="00FE5F89"/>
    <w:rsid w:val="00FE6A43"/>
    <w:rsid w:val="00FE7713"/>
    <w:rsid w:val="00FF2A33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455A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55A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B145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B1453"/>
  </w:style>
  <w:style w:type="character" w:customStyle="1" w:styleId="extendedtext-full">
    <w:name w:val="extendedtext-full"/>
    <w:rsid w:val="00366798"/>
  </w:style>
  <w:style w:type="paragraph" w:styleId="a6">
    <w:name w:val="List Paragraph"/>
    <w:aliases w:val="ТАБЛИЦА"/>
    <w:basedOn w:val="a"/>
    <w:link w:val="a7"/>
    <w:uiPriority w:val="34"/>
    <w:qFormat/>
    <w:rsid w:val="00E2234C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5F19D6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F19D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B3B0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9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016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72682"/>
    <w:rPr>
      <w:color w:val="0000FF"/>
      <w:u w:val="single"/>
    </w:rPr>
  </w:style>
  <w:style w:type="character" w:customStyle="1" w:styleId="a7">
    <w:name w:val="Абзац списка Знак"/>
    <w:aliases w:val="ТАБЛИЦА Знак"/>
    <w:link w:val="a6"/>
    <w:uiPriority w:val="34"/>
    <w:locked/>
    <w:rsid w:val="00535288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ED600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600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D600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600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600E"/>
    <w:rPr>
      <w:b/>
      <w:bCs/>
      <w:sz w:val="20"/>
      <w:szCs w:val="20"/>
    </w:rPr>
  </w:style>
  <w:style w:type="paragraph" w:customStyle="1" w:styleId="Default">
    <w:name w:val="Default"/>
    <w:rsid w:val="001F5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8D3E3D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3E3D"/>
    <w:pPr>
      <w:widowControl w:val="0"/>
      <w:shd w:val="clear" w:color="auto" w:fill="FFFFFF"/>
      <w:spacing w:after="0" w:line="317" w:lineRule="exact"/>
      <w:jc w:val="right"/>
    </w:pPr>
    <w:rPr>
      <w:rFonts w:eastAsia="Times New Roman"/>
    </w:rPr>
  </w:style>
  <w:style w:type="character" w:customStyle="1" w:styleId="af3">
    <w:name w:val="Основной текст + Полужирный"/>
    <w:basedOn w:val="a0"/>
    <w:rsid w:val="00B018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f4">
    <w:name w:val="header"/>
    <w:basedOn w:val="a"/>
    <w:link w:val="af5"/>
    <w:uiPriority w:val="99"/>
    <w:semiHidden/>
    <w:unhideWhenUsed/>
    <w:rsid w:val="0079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91E73"/>
  </w:style>
  <w:style w:type="paragraph" w:styleId="af6">
    <w:name w:val="footer"/>
    <w:basedOn w:val="a"/>
    <w:link w:val="af7"/>
    <w:uiPriority w:val="99"/>
    <w:unhideWhenUsed/>
    <w:rsid w:val="0079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91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0595">
                  <w:marLeft w:val="676"/>
                  <w:marRight w:val="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5F403-8428-4DBE-B428-803BC889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6155</Words>
  <Characters>35087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КОБиИ - Павлов Д.А.</dc:creator>
  <cp:lastModifiedBy>  </cp:lastModifiedBy>
  <cp:revision>3</cp:revision>
  <cp:lastPrinted>2024-02-29T10:33:00Z</cp:lastPrinted>
  <dcterms:created xsi:type="dcterms:W3CDTF">2024-02-29T10:34:00Z</dcterms:created>
  <dcterms:modified xsi:type="dcterms:W3CDTF">2024-03-01T12:24:00Z</dcterms:modified>
</cp:coreProperties>
</file>