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34A" w:rsidRDefault="00E5634A">
      <w:pPr>
        <w:pStyle w:val="ConsPlusTitlePage"/>
      </w:pPr>
      <w:r>
        <w:t xml:space="preserve">Документ предоставлен </w:t>
      </w:r>
      <w:hyperlink r:id="rId4">
        <w:r>
          <w:rPr>
            <w:color w:val="0000FF"/>
          </w:rPr>
          <w:t>КонсультантПлюс</w:t>
        </w:r>
      </w:hyperlink>
      <w:r>
        <w:br/>
      </w:r>
    </w:p>
    <w:p w:rsidR="00E5634A" w:rsidRDefault="00E5634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5634A">
        <w:tc>
          <w:tcPr>
            <w:tcW w:w="4677" w:type="dxa"/>
            <w:tcBorders>
              <w:top w:val="nil"/>
              <w:left w:val="nil"/>
              <w:bottom w:val="nil"/>
              <w:right w:val="nil"/>
            </w:tcBorders>
          </w:tcPr>
          <w:p w:rsidR="00E5634A" w:rsidRDefault="00E5634A">
            <w:pPr>
              <w:pStyle w:val="ConsPlusNormal"/>
              <w:outlineLvl w:val="0"/>
            </w:pPr>
            <w:r>
              <w:t>14 октября 2019 года</w:t>
            </w:r>
          </w:p>
        </w:tc>
        <w:tc>
          <w:tcPr>
            <w:tcW w:w="4677" w:type="dxa"/>
            <w:tcBorders>
              <w:top w:val="nil"/>
              <w:left w:val="nil"/>
              <w:bottom w:val="nil"/>
              <w:right w:val="nil"/>
            </w:tcBorders>
          </w:tcPr>
          <w:p w:rsidR="00E5634A" w:rsidRDefault="00E5634A">
            <w:pPr>
              <w:pStyle w:val="ConsPlusNormal"/>
              <w:jc w:val="right"/>
              <w:outlineLvl w:val="0"/>
            </w:pPr>
            <w:r>
              <w:t>N 75-оз</w:t>
            </w:r>
          </w:p>
        </w:tc>
      </w:tr>
    </w:tbl>
    <w:p w:rsidR="00E5634A" w:rsidRDefault="00E5634A">
      <w:pPr>
        <w:pStyle w:val="ConsPlusNormal"/>
        <w:pBdr>
          <w:bottom w:val="single" w:sz="6" w:space="0" w:color="auto"/>
        </w:pBdr>
        <w:spacing w:before="100" w:after="100"/>
        <w:jc w:val="both"/>
        <w:rPr>
          <w:sz w:val="2"/>
          <w:szCs w:val="2"/>
        </w:rPr>
      </w:pPr>
    </w:p>
    <w:p w:rsidR="00E5634A" w:rsidRDefault="00E5634A">
      <w:pPr>
        <w:pStyle w:val="ConsPlusNormal"/>
        <w:jc w:val="both"/>
      </w:pPr>
    </w:p>
    <w:p w:rsidR="00E5634A" w:rsidRDefault="00E5634A">
      <w:pPr>
        <w:pStyle w:val="ConsPlusTitle"/>
        <w:jc w:val="center"/>
      </w:pPr>
      <w:r>
        <w:t>ЛЕНИНГРАДСКАЯ ОБЛАСТЬ</w:t>
      </w:r>
    </w:p>
    <w:p w:rsidR="00E5634A" w:rsidRDefault="00E5634A">
      <w:pPr>
        <w:pStyle w:val="ConsPlusTitle"/>
        <w:jc w:val="center"/>
      </w:pPr>
    </w:p>
    <w:p w:rsidR="00E5634A" w:rsidRDefault="00E5634A">
      <w:pPr>
        <w:pStyle w:val="ConsPlusTitle"/>
        <w:jc w:val="center"/>
      </w:pPr>
      <w:r>
        <w:t>ОБЛАСТНОЙ ЗАКОН</w:t>
      </w:r>
    </w:p>
    <w:p w:rsidR="00E5634A" w:rsidRDefault="00E5634A">
      <w:pPr>
        <w:pStyle w:val="ConsPlusTitle"/>
        <w:jc w:val="center"/>
      </w:pPr>
    </w:p>
    <w:p w:rsidR="00E5634A" w:rsidRDefault="00E5634A">
      <w:pPr>
        <w:pStyle w:val="ConsPlusTitle"/>
        <w:jc w:val="center"/>
      </w:pPr>
      <w:r>
        <w:t>О МЕЖБЮДЖЕТНЫХ ОТНОШЕНИЯХ В ЛЕНИНГРАДСКОЙ ОБЛАСТИ</w:t>
      </w:r>
    </w:p>
    <w:p w:rsidR="00E5634A" w:rsidRDefault="00E5634A">
      <w:pPr>
        <w:pStyle w:val="ConsPlusNormal"/>
        <w:ind w:firstLine="540"/>
        <w:jc w:val="both"/>
      </w:pPr>
    </w:p>
    <w:p w:rsidR="00E5634A" w:rsidRDefault="00E5634A">
      <w:pPr>
        <w:pStyle w:val="ConsPlusNormal"/>
        <w:jc w:val="center"/>
      </w:pPr>
      <w:r>
        <w:t>Принят Законодательным собранием Ленинградской области</w:t>
      </w:r>
    </w:p>
    <w:p w:rsidR="00E5634A" w:rsidRDefault="00E5634A">
      <w:pPr>
        <w:pStyle w:val="ConsPlusNormal"/>
        <w:jc w:val="center"/>
      </w:pPr>
      <w:r>
        <w:t>25 сентября 2019 года</w:t>
      </w:r>
    </w:p>
    <w:p w:rsidR="00E5634A" w:rsidRDefault="00E563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34A" w:rsidRDefault="00E563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34A" w:rsidRDefault="00E563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34A" w:rsidRDefault="00E5634A">
            <w:pPr>
              <w:pStyle w:val="ConsPlusNormal"/>
              <w:jc w:val="center"/>
            </w:pPr>
            <w:r>
              <w:rPr>
                <w:color w:val="392C69"/>
              </w:rPr>
              <w:t>Список изменяющих документов</w:t>
            </w:r>
          </w:p>
          <w:p w:rsidR="00E5634A" w:rsidRDefault="00E5634A">
            <w:pPr>
              <w:pStyle w:val="ConsPlusNormal"/>
              <w:jc w:val="center"/>
            </w:pPr>
            <w:r>
              <w:rPr>
                <w:color w:val="392C69"/>
              </w:rPr>
              <w:t xml:space="preserve">(в ред. Областных законов Ленинградской области от 09.03.2021 </w:t>
            </w:r>
            <w:hyperlink r:id="rId5">
              <w:r>
                <w:rPr>
                  <w:color w:val="0000FF"/>
                </w:rPr>
                <w:t>N 12-оз</w:t>
              </w:r>
            </w:hyperlink>
            <w:r>
              <w:rPr>
                <w:color w:val="392C69"/>
              </w:rPr>
              <w:t>,</w:t>
            </w:r>
          </w:p>
          <w:p w:rsidR="00E5634A" w:rsidRDefault="00E5634A">
            <w:pPr>
              <w:pStyle w:val="ConsPlusNormal"/>
              <w:jc w:val="center"/>
            </w:pPr>
            <w:r>
              <w:rPr>
                <w:color w:val="392C69"/>
              </w:rPr>
              <w:t xml:space="preserve">от 20.12.2021 </w:t>
            </w:r>
            <w:hyperlink r:id="rId6">
              <w:r>
                <w:rPr>
                  <w:color w:val="0000FF"/>
                </w:rPr>
                <w:t>N 146-оз</w:t>
              </w:r>
            </w:hyperlink>
            <w:r>
              <w:rPr>
                <w:color w:val="392C69"/>
              </w:rPr>
              <w:t xml:space="preserve">, от 16.05.2022 </w:t>
            </w:r>
            <w:hyperlink r:id="rId7">
              <w:r>
                <w:rPr>
                  <w:color w:val="0000FF"/>
                </w:rPr>
                <w:t>N 47-оз</w:t>
              </w:r>
            </w:hyperlink>
            <w:r>
              <w:rPr>
                <w:color w:val="392C69"/>
              </w:rPr>
              <w:t xml:space="preserve">, от 18.07.2023 </w:t>
            </w:r>
            <w:hyperlink r:id="rId8">
              <w:r>
                <w:rPr>
                  <w:color w:val="0000FF"/>
                </w:rPr>
                <w:t>N 91-оз</w:t>
              </w:r>
            </w:hyperlink>
            <w:r>
              <w:rPr>
                <w:color w:val="392C69"/>
              </w:rPr>
              <w:t>,</w:t>
            </w:r>
          </w:p>
          <w:p w:rsidR="00E5634A" w:rsidRDefault="00E5634A">
            <w:pPr>
              <w:pStyle w:val="ConsPlusNormal"/>
              <w:jc w:val="center"/>
            </w:pPr>
            <w:r>
              <w:rPr>
                <w:color w:val="392C69"/>
              </w:rPr>
              <w:t xml:space="preserve">от 16.10.2023 </w:t>
            </w:r>
            <w:hyperlink r:id="rId9">
              <w:r>
                <w:rPr>
                  <w:color w:val="0000FF"/>
                </w:rPr>
                <w:t>N 105-оз</w:t>
              </w:r>
            </w:hyperlink>
            <w:r>
              <w:rPr>
                <w:color w:val="392C69"/>
              </w:rPr>
              <w:t xml:space="preserve">, от 09.07.2024 </w:t>
            </w:r>
            <w:hyperlink r:id="rId10">
              <w:r>
                <w:rPr>
                  <w:color w:val="0000FF"/>
                </w:rPr>
                <w:t>N 80-оз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634A" w:rsidRDefault="00E5634A">
            <w:pPr>
              <w:pStyle w:val="ConsPlusNormal"/>
            </w:pPr>
          </w:p>
        </w:tc>
      </w:tr>
    </w:tbl>
    <w:p w:rsidR="00E5634A" w:rsidRDefault="00E5634A">
      <w:pPr>
        <w:pStyle w:val="ConsPlusNormal"/>
        <w:ind w:firstLine="540"/>
        <w:jc w:val="both"/>
      </w:pPr>
    </w:p>
    <w:p w:rsidR="00E5634A" w:rsidRDefault="00E5634A">
      <w:pPr>
        <w:pStyle w:val="ConsPlusTitle"/>
        <w:jc w:val="center"/>
        <w:outlineLvl w:val="1"/>
      </w:pPr>
      <w:r>
        <w:t>Глава 1. ОБЩИЕ ПОЛОЖЕНИЯ</w:t>
      </w:r>
    </w:p>
    <w:p w:rsidR="00E5634A" w:rsidRDefault="00E5634A">
      <w:pPr>
        <w:pStyle w:val="ConsPlusNormal"/>
        <w:ind w:firstLine="540"/>
        <w:jc w:val="both"/>
      </w:pPr>
    </w:p>
    <w:p w:rsidR="00E5634A" w:rsidRDefault="00E5634A">
      <w:pPr>
        <w:pStyle w:val="ConsPlusTitle"/>
        <w:ind w:firstLine="540"/>
        <w:jc w:val="both"/>
        <w:outlineLvl w:val="2"/>
      </w:pPr>
      <w:r>
        <w:t>Статья 1. Правовая основа межбюджетных отношений</w:t>
      </w:r>
    </w:p>
    <w:p w:rsidR="00E5634A" w:rsidRDefault="00E5634A">
      <w:pPr>
        <w:pStyle w:val="ConsPlusNormal"/>
        <w:ind w:firstLine="540"/>
        <w:jc w:val="both"/>
      </w:pPr>
    </w:p>
    <w:p w:rsidR="00E5634A" w:rsidRDefault="00E5634A">
      <w:pPr>
        <w:pStyle w:val="ConsPlusNormal"/>
        <w:ind w:firstLine="540"/>
        <w:jc w:val="both"/>
      </w:pPr>
      <w:r>
        <w:t xml:space="preserve">1. Межбюджетные отношения в Ленинградской области регулируются </w:t>
      </w:r>
      <w:hyperlink r:id="rId11">
        <w:r>
          <w:rPr>
            <w:color w:val="0000FF"/>
          </w:rPr>
          <w:t>Конституцией</w:t>
        </w:r>
      </w:hyperlink>
      <w:r>
        <w:t xml:space="preserve"> Российской Федерации, Бюджетным </w:t>
      </w:r>
      <w:hyperlink r:id="rId12">
        <w:r>
          <w:rPr>
            <w:color w:val="0000FF"/>
          </w:rPr>
          <w:t>кодексом</w:t>
        </w:r>
      </w:hyperlink>
      <w:r>
        <w:t xml:space="preserve"> Российской Федерации (далее - Кодекс), иными нормативными правовыми актами Российской Федерации, настоящим областным законом, иными нормативными правовыми актами Ленинградской области, а также нормативными правовыми актами органов местного самоуправления муниципальных образований Ленинградской области (далее - муниципальные образования).</w:t>
      </w:r>
    </w:p>
    <w:p w:rsidR="00E5634A" w:rsidRDefault="00E5634A">
      <w:pPr>
        <w:pStyle w:val="ConsPlusNormal"/>
        <w:spacing w:before="220"/>
        <w:ind w:firstLine="540"/>
        <w:jc w:val="both"/>
      </w:pPr>
      <w:r>
        <w:t>2. В случае противоречия между настоящим областным законом и иными нормативными правовыми актами Ленинградской области, регулирующими межбюджетные отношения в Ленинградской области, применяется настоящий областной закон.</w:t>
      </w:r>
    </w:p>
    <w:p w:rsidR="00E5634A" w:rsidRDefault="00E5634A">
      <w:pPr>
        <w:pStyle w:val="ConsPlusNormal"/>
        <w:ind w:firstLine="540"/>
        <w:jc w:val="both"/>
      </w:pPr>
    </w:p>
    <w:p w:rsidR="00E5634A" w:rsidRDefault="00E5634A">
      <w:pPr>
        <w:pStyle w:val="ConsPlusTitle"/>
        <w:ind w:firstLine="540"/>
        <w:jc w:val="both"/>
        <w:outlineLvl w:val="2"/>
      </w:pPr>
      <w:r>
        <w:t>Статья 2. Понятия и термины, используемые в настоящем областном законе</w:t>
      </w:r>
    </w:p>
    <w:p w:rsidR="00E5634A" w:rsidRDefault="00E5634A">
      <w:pPr>
        <w:pStyle w:val="ConsPlusNormal"/>
        <w:ind w:firstLine="540"/>
        <w:jc w:val="both"/>
      </w:pPr>
    </w:p>
    <w:p w:rsidR="00E5634A" w:rsidRDefault="00E5634A">
      <w:pPr>
        <w:pStyle w:val="ConsPlusNormal"/>
        <w:ind w:firstLine="540"/>
        <w:jc w:val="both"/>
      </w:pPr>
      <w:r>
        <w:t xml:space="preserve">Понятия и термины, используемые в настоящем областном законе, применяются в значениях, определенных Кодексом и Федеральным </w:t>
      </w:r>
      <w:hyperlink r:id="rId1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5634A" w:rsidRDefault="00E5634A">
      <w:pPr>
        <w:pStyle w:val="ConsPlusNormal"/>
        <w:ind w:firstLine="540"/>
        <w:jc w:val="both"/>
      </w:pPr>
    </w:p>
    <w:p w:rsidR="00E5634A" w:rsidRDefault="00E5634A">
      <w:pPr>
        <w:pStyle w:val="ConsPlusTitle"/>
        <w:jc w:val="center"/>
        <w:outlineLvl w:val="1"/>
      </w:pPr>
      <w:r>
        <w:t>Глава 2. НОРМАТИВЫ ОТЧИСЛЕНИЙ ОТ ФЕДЕРАЛЬНЫХ И РЕГИОНАЛЬНЫХ</w:t>
      </w:r>
    </w:p>
    <w:p w:rsidR="00E5634A" w:rsidRDefault="00E5634A">
      <w:pPr>
        <w:pStyle w:val="ConsPlusTitle"/>
        <w:jc w:val="center"/>
      </w:pPr>
      <w:r>
        <w:t>НАЛОГОВ В МЕСТНЫЕ БЮДЖЕТЫ</w:t>
      </w:r>
    </w:p>
    <w:p w:rsidR="00E5634A" w:rsidRDefault="00E5634A">
      <w:pPr>
        <w:pStyle w:val="ConsPlusNormal"/>
        <w:ind w:firstLine="540"/>
        <w:jc w:val="both"/>
      </w:pPr>
    </w:p>
    <w:p w:rsidR="00E5634A" w:rsidRDefault="00E5634A">
      <w:pPr>
        <w:pStyle w:val="ConsPlusTitle"/>
        <w:ind w:firstLine="540"/>
        <w:jc w:val="both"/>
        <w:outlineLvl w:val="2"/>
      </w:pPr>
      <w:r>
        <w:t>Статья 3. Единые нормативы отчислений от федеральных и региональных налогов в местные бюджеты</w:t>
      </w:r>
    </w:p>
    <w:p w:rsidR="00E5634A" w:rsidRDefault="00E5634A">
      <w:pPr>
        <w:pStyle w:val="ConsPlusNormal"/>
        <w:ind w:firstLine="540"/>
        <w:jc w:val="both"/>
      </w:pPr>
    </w:p>
    <w:p w:rsidR="00E5634A" w:rsidRDefault="00E5634A">
      <w:pPr>
        <w:pStyle w:val="ConsPlusNormal"/>
        <w:ind w:firstLine="540"/>
        <w:jc w:val="both"/>
      </w:pPr>
      <w:r>
        <w:t>1. В бюджеты городских поселений Ленинградской области (далее - городские поселения) устанавливается норматив отчислений от налога на доходы физических лиц, взимаемого на территории городских поселений, - в размере трех процентов.</w:t>
      </w:r>
    </w:p>
    <w:p w:rsidR="00E5634A" w:rsidRDefault="00E5634A">
      <w:pPr>
        <w:pStyle w:val="ConsPlusNormal"/>
        <w:spacing w:before="220"/>
        <w:ind w:firstLine="540"/>
        <w:jc w:val="both"/>
      </w:pPr>
      <w:r>
        <w:t>2. В бюджеты сельских поселений Ленинградской области (далее - сельские поселения) устанавливаются следующие нормативы отчислений:</w:t>
      </w:r>
    </w:p>
    <w:p w:rsidR="00E5634A" w:rsidRDefault="00E5634A">
      <w:pPr>
        <w:pStyle w:val="ConsPlusNormal"/>
        <w:spacing w:before="220"/>
        <w:ind w:firstLine="540"/>
        <w:jc w:val="both"/>
      </w:pPr>
      <w:r>
        <w:lastRenderedPageBreak/>
        <w:t>от налога на доходы физических лиц, взимаемого на территории сельских поселений, подлежащего зачислению в бюджеты муниципальных районов Ленинградской области (далее - муниципальные районы), - в размере восьми процентов;</w:t>
      </w:r>
    </w:p>
    <w:p w:rsidR="00E5634A" w:rsidRDefault="00E5634A">
      <w:pPr>
        <w:pStyle w:val="ConsPlusNormal"/>
        <w:spacing w:before="220"/>
        <w:ind w:firstLine="540"/>
        <w:jc w:val="both"/>
      </w:pPr>
      <w:r>
        <w:t>от единого сельскохозяйственного налога, взимаемого на территории сельских поселений, подлежащего зачислению в бюджеты муниципальных районов, - в размере 20 процентов.</w:t>
      </w:r>
    </w:p>
    <w:p w:rsidR="00E5634A" w:rsidRDefault="00E5634A">
      <w:pPr>
        <w:pStyle w:val="ConsPlusNormal"/>
        <w:spacing w:before="220"/>
        <w:ind w:firstLine="540"/>
        <w:jc w:val="both"/>
      </w:pPr>
      <w:r>
        <w:t>3. В бюджеты муниципальных районов устанавливаются следующие нормативы отчислений:</w:t>
      </w:r>
    </w:p>
    <w:p w:rsidR="00E5634A" w:rsidRDefault="00E5634A">
      <w:pPr>
        <w:pStyle w:val="ConsPlusNormal"/>
        <w:spacing w:before="220"/>
        <w:ind w:firstLine="540"/>
        <w:jc w:val="both"/>
      </w:pPr>
      <w:r>
        <w:t>от налога, взимаемого в связи с применением упрощенной системы налогообложения, в том числе минимального налога, - в размере 100 процентов;</w:t>
      </w:r>
    </w:p>
    <w:p w:rsidR="00E5634A" w:rsidRDefault="00E5634A">
      <w:pPr>
        <w:pStyle w:val="ConsPlusNormal"/>
        <w:spacing w:before="220"/>
        <w:ind w:firstLine="540"/>
        <w:jc w:val="both"/>
      </w:pPr>
      <w:r>
        <w:t>от налога на доходы физических лиц, взимаемого на территории соответствующего муниципального района, - в размере 10 процентов.</w:t>
      </w:r>
    </w:p>
    <w:p w:rsidR="00E5634A" w:rsidRDefault="00E5634A">
      <w:pPr>
        <w:pStyle w:val="ConsPlusNormal"/>
        <w:spacing w:before="220"/>
        <w:ind w:firstLine="540"/>
        <w:jc w:val="both"/>
      </w:pPr>
      <w:r>
        <w:t>4. В бюджеты городских округов Ленинградской области (далее - городские округа) устанавливаются следующие нормативы отчислений:</w:t>
      </w:r>
    </w:p>
    <w:p w:rsidR="00E5634A" w:rsidRDefault="00E5634A">
      <w:pPr>
        <w:pStyle w:val="ConsPlusNormal"/>
        <w:spacing w:before="220"/>
        <w:ind w:firstLine="540"/>
        <w:jc w:val="both"/>
      </w:pPr>
      <w:r>
        <w:t>от налога, взимаемого в связи с применением упрощенной системы налогообложения, в том числе минимального налога, - в размере 100 процентов;</w:t>
      </w:r>
    </w:p>
    <w:p w:rsidR="00E5634A" w:rsidRDefault="00E5634A">
      <w:pPr>
        <w:pStyle w:val="ConsPlusNormal"/>
        <w:spacing w:before="220"/>
        <w:ind w:firstLine="540"/>
        <w:jc w:val="both"/>
      </w:pPr>
      <w:r>
        <w:t>от налога на доходы физических лиц, взимаемого на территории городского округа, - в размере 13 процентов.</w:t>
      </w:r>
    </w:p>
    <w:p w:rsidR="00E5634A" w:rsidRDefault="00E5634A">
      <w:pPr>
        <w:pStyle w:val="ConsPlusNormal"/>
        <w:spacing w:before="220"/>
        <w:ind w:firstLine="540"/>
        <w:jc w:val="both"/>
      </w:pPr>
      <w:r>
        <w:t>5. В бюджеты муниципальных округов Ленинградской области (далее - муниципальные округа) устанавливаются следующие нормативы отчислений:</w:t>
      </w:r>
    </w:p>
    <w:p w:rsidR="00E5634A" w:rsidRDefault="00E5634A">
      <w:pPr>
        <w:pStyle w:val="ConsPlusNormal"/>
        <w:spacing w:before="220"/>
        <w:ind w:firstLine="540"/>
        <w:jc w:val="both"/>
      </w:pPr>
      <w:r>
        <w:t>от налога, взимаемого в связи с применением упрощенной системы налогообложения, в том числе минимального налога, - в размере 100 процентов;</w:t>
      </w:r>
    </w:p>
    <w:p w:rsidR="00E5634A" w:rsidRDefault="00E5634A">
      <w:pPr>
        <w:pStyle w:val="ConsPlusNormal"/>
        <w:spacing w:before="220"/>
        <w:ind w:firstLine="540"/>
        <w:jc w:val="both"/>
      </w:pPr>
      <w:r>
        <w:t>от налога на доходы физических лиц, взимаемого на территории муниципального округа, - в размере 13 процентов.</w:t>
      </w:r>
    </w:p>
    <w:p w:rsidR="00E5634A" w:rsidRDefault="00E5634A">
      <w:pPr>
        <w:pStyle w:val="ConsPlusNormal"/>
        <w:jc w:val="both"/>
      </w:pPr>
      <w:r>
        <w:t xml:space="preserve">(часть 5 введена Областным </w:t>
      </w:r>
      <w:hyperlink r:id="rId14">
        <w:r>
          <w:rPr>
            <w:color w:val="0000FF"/>
          </w:rPr>
          <w:t>законом</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Title"/>
        <w:ind w:firstLine="540"/>
        <w:jc w:val="both"/>
        <w:outlineLvl w:val="2"/>
      </w:pPr>
      <w:r>
        <w:t>Статья 4.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и(или) карбюраторных (инжекторных) двигателей, производимые на территории Российской Федерации</w:t>
      </w:r>
    </w:p>
    <w:p w:rsidR="00E5634A" w:rsidRDefault="00E5634A">
      <w:pPr>
        <w:pStyle w:val="ConsPlusNormal"/>
        <w:ind w:firstLine="540"/>
        <w:jc w:val="both"/>
      </w:pPr>
    </w:p>
    <w:p w:rsidR="00E5634A" w:rsidRDefault="00E5634A">
      <w:pPr>
        <w:pStyle w:val="ConsPlusNormal"/>
        <w:ind w:firstLine="540"/>
        <w:jc w:val="both"/>
      </w:pPr>
      <w:bookmarkStart w:id="0" w:name="P50"/>
      <w:bookmarkEnd w:id="0"/>
      <w:r>
        <w:t>1. В местные бюджеты муниципальных образований, органы местного самоуправления которых решают вопросы местного значения в сфере дорожной деятельности, устанавливаются дифференцированные нормативы отчислений от акцизов на автомобильный и прямогонный бензин, дизельное топливо, моторные масла для дизельных и(или) карбюраторных (инжекторных) двигателей, производимые на территории Российской Федерации, исходя из зачисления в местные бюджеты 10 процентов налоговых доходов консолидированного бюджета Ленинградской области от указанного налога.</w:t>
      </w:r>
    </w:p>
    <w:p w:rsidR="00E5634A" w:rsidRDefault="00E5634A">
      <w:pPr>
        <w:pStyle w:val="ConsPlusNormal"/>
        <w:spacing w:before="220"/>
        <w:ind w:firstLine="540"/>
        <w:jc w:val="both"/>
      </w:pPr>
      <w:r>
        <w:t xml:space="preserve">2. Дифференцированные нормативы, указанные в </w:t>
      </w:r>
      <w:hyperlink w:anchor="P50">
        <w:r>
          <w:rPr>
            <w:color w:val="0000FF"/>
          </w:rPr>
          <w:t>части 1</w:t>
        </w:r>
      </w:hyperlink>
      <w:r>
        <w:t xml:space="preserve"> настоящей статьи, рассчитываются в соответствии с </w:t>
      </w:r>
      <w:hyperlink w:anchor="P338">
        <w:r>
          <w:rPr>
            <w:color w:val="0000FF"/>
          </w:rPr>
          <w:t>методикой</w:t>
        </w:r>
      </w:hyperlink>
      <w:r>
        <w:t xml:space="preserve"> согласно приложению 1 к настоящему областному закону и утверждаются областным законом об областном бюджете Ленинградской области (далее - областной закон об областном бюджете, областной бюджет).</w:t>
      </w:r>
    </w:p>
    <w:p w:rsidR="00E5634A" w:rsidRDefault="00E5634A">
      <w:pPr>
        <w:pStyle w:val="ConsPlusNormal"/>
        <w:jc w:val="both"/>
      </w:pPr>
      <w:r>
        <w:t xml:space="preserve">(в ред. Областного </w:t>
      </w:r>
      <w:hyperlink r:id="rId15">
        <w:r>
          <w:rPr>
            <w:color w:val="0000FF"/>
          </w:rPr>
          <w:t>закона</w:t>
        </w:r>
      </w:hyperlink>
      <w:r>
        <w:t xml:space="preserve"> Ленинградской области от 20.12.2021 N 146-оз)</w:t>
      </w:r>
    </w:p>
    <w:p w:rsidR="00E5634A" w:rsidRDefault="00E5634A">
      <w:pPr>
        <w:pStyle w:val="ConsPlusNormal"/>
        <w:ind w:firstLine="540"/>
        <w:jc w:val="both"/>
      </w:pPr>
    </w:p>
    <w:p w:rsidR="00E5634A" w:rsidRDefault="00E5634A">
      <w:pPr>
        <w:pStyle w:val="ConsPlusTitle"/>
        <w:jc w:val="center"/>
        <w:outlineLvl w:val="1"/>
      </w:pPr>
      <w:r>
        <w:t>Глава 3. МЕЖБЮДЖЕТНЫЕ ТРАНСФЕРТЫ ИЗ ОБЛАСТНОГО БЮДЖЕТА</w:t>
      </w:r>
    </w:p>
    <w:p w:rsidR="00E5634A" w:rsidRDefault="00E5634A">
      <w:pPr>
        <w:pStyle w:val="ConsPlusTitle"/>
        <w:jc w:val="center"/>
      </w:pPr>
      <w:r>
        <w:t>БЮДЖЕТАМ БЮДЖЕТНОЙ СИСТЕМЫ РОССИЙСКОЙ ФЕДЕРАЦИИ</w:t>
      </w:r>
    </w:p>
    <w:p w:rsidR="00E5634A" w:rsidRDefault="00E5634A">
      <w:pPr>
        <w:pStyle w:val="ConsPlusNormal"/>
        <w:ind w:firstLine="540"/>
        <w:jc w:val="both"/>
      </w:pPr>
    </w:p>
    <w:p w:rsidR="00E5634A" w:rsidRDefault="00E5634A">
      <w:pPr>
        <w:pStyle w:val="ConsPlusTitle"/>
        <w:ind w:firstLine="540"/>
        <w:jc w:val="both"/>
        <w:outlineLvl w:val="2"/>
      </w:pPr>
      <w:r>
        <w:lastRenderedPageBreak/>
        <w:t>Статья 5. Формы межбюджетных трансфертов из областного бюджета бюджетам бюджетной системы Российской Федерации</w:t>
      </w:r>
    </w:p>
    <w:p w:rsidR="00E5634A" w:rsidRDefault="00E5634A">
      <w:pPr>
        <w:pStyle w:val="ConsPlusNormal"/>
        <w:ind w:firstLine="540"/>
        <w:jc w:val="both"/>
      </w:pPr>
    </w:p>
    <w:p w:rsidR="00E5634A" w:rsidRDefault="00E5634A">
      <w:pPr>
        <w:pStyle w:val="ConsPlusNormal"/>
        <w:ind w:firstLine="540"/>
        <w:jc w:val="both"/>
      </w:pPr>
      <w:r>
        <w:t>Межбюджетные трансферты из областного бюджета предоставляются в форме:</w:t>
      </w:r>
    </w:p>
    <w:p w:rsidR="00E5634A" w:rsidRDefault="00E5634A">
      <w:pPr>
        <w:pStyle w:val="ConsPlusNormal"/>
        <w:spacing w:before="220"/>
        <w:ind w:firstLine="540"/>
        <w:jc w:val="both"/>
      </w:pPr>
      <w:r>
        <w:t>дотаций местным бюджетам;</w:t>
      </w:r>
    </w:p>
    <w:p w:rsidR="00E5634A" w:rsidRDefault="00E5634A">
      <w:pPr>
        <w:pStyle w:val="ConsPlusNormal"/>
        <w:spacing w:before="220"/>
        <w:ind w:firstLine="540"/>
        <w:jc w:val="both"/>
      </w:pPr>
      <w:r>
        <w:t>субвенций местным бюджетам;</w:t>
      </w:r>
    </w:p>
    <w:p w:rsidR="00E5634A" w:rsidRDefault="00E5634A">
      <w:pPr>
        <w:pStyle w:val="ConsPlusNormal"/>
        <w:spacing w:before="220"/>
        <w:ind w:firstLine="540"/>
        <w:jc w:val="both"/>
      </w:pPr>
      <w:r>
        <w:t>субсидий местным бюджетам;</w:t>
      </w:r>
    </w:p>
    <w:p w:rsidR="00E5634A" w:rsidRDefault="00E5634A">
      <w:pPr>
        <w:pStyle w:val="ConsPlusNormal"/>
        <w:spacing w:before="220"/>
        <w:ind w:firstLine="540"/>
        <w:jc w:val="both"/>
      </w:pPr>
      <w:r>
        <w:t>субсидий федеральному бюджету из областного бюджета;</w:t>
      </w:r>
    </w:p>
    <w:p w:rsidR="00E5634A" w:rsidRDefault="00E5634A">
      <w:pPr>
        <w:pStyle w:val="ConsPlusNormal"/>
        <w:spacing w:before="220"/>
        <w:ind w:firstLine="540"/>
        <w:jc w:val="both"/>
      </w:pPr>
      <w:r>
        <w:t>субвенций федеральному бюджету из областного бюджета;</w:t>
      </w:r>
    </w:p>
    <w:p w:rsidR="00E5634A" w:rsidRDefault="00E5634A">
      <w:pPr>
        <w:pStyle w:val="ConsPlusNormal"/>
        <w:spacing w:before="220"/>
        <w:ind w:firstLine="540"/>
        <w:jc w:val="both"/>
      </w:pPr>
      <w:r>
        <w:t>субвенций бюджету государственного внебюджетного фонда Российской Федерации из областного бюджета;</w:t>
      </w:r>
    </w:p>
    <w:p w:rsidR="00E5634A" w:rsidRDefault="00E5634A">
      <w:pPr>
        <w:pStyle w:val="ConsPlusNormal"/>
        <w:jc w:val="both"/>
      </w:pPr>
      <w:r>
        <w:t xml:space="preserve">(абзац введен Областным </w:t>
      </w:r>
      <w:hyperlink r:id="rId16">
        <w:r>
          <w:rPr>
            <w:color w:val="0000FF"/>
          </w:rPr>
          <w:t>законом</w:t>
        </w:r>
      </w:hyperlink>
      <w:r>
        <w:t xml:space="preserve"> Ленинградской области от 16.05.2022 N 47-оз)</w:t>
      </w:r>
    </w:p>
    <w:p w:rsidR="00E5634A" w:rsidRDefault="00E5634A">
      <w:pPr>
        <w:pStyle w:val="ConsPlusNormal"/>
        <w:spacing w:before="220"/>
        <w:ind w:firstLine="540"/>
        <w:jc w:val="both"/>
      </w:pPr>
      <w:r>
        <w:t>субсидий бюджетам субъектов Российской Федерации из областного бюджета;</w:t>
      </w:r>
    </w:p>
    <w:p w:rsidR="00E5634A" w:rsidRDefault="00E5634A">
      <w:pPr>
        <w:pStyle w:val="ConsPlusNormal"/>
        <w:spacing w:before="220"/>
        <w:ind w:firstLine="540"/>
        <w:jc w:val="both"/>
      </w:pPr>
      <w:r>
        <w:t>иных межбюджетных трансфертов местным бюджетам.</w:t>
      </w:r>
    </w:p>
    <w:p w:rsidR="00E5634A" w:rsidRDefault="00E5634A">
      <w:pPr>
        <w:pStyle w:val="ConsPlusNormal"/>
        <w:ind w:firstLine="540"/>
        <w:jc w:val="both"/>
      </w:pPr>
    </w:p>
    <w:p w:rsidR="00E5634A" w:rsidRDefault="00E5634A">
      <w:pPr>
        <w:pStyle w:val="ConsPlusTitle"/>
        <w:ind w:firstLine="540"/>
        <w:jc w:val="both"/>
        <w:outlineLvl w:val="2"/>
      </w:pPr>
      <w:r>
        <w:t>Статья 6. Дотации на выравнивание бюджетной обеспеченности муниципальных районов (муниципальных округов, городских округов)</w:t>
      </w:r>
    </w:p>
    <w:p w:rsidR="00E5634A" w:rsidRDefault="00E5634A">
      <w:pPr>
        <w:pStyle w:val="ConsPlusNormal"/>
        <w:jc w:val="both"/>
      </w:pPr>
      <w:r>
        <w:t xml:space="preserve">(в ред. Областного </w:t>
      </w:r>
      <w:hyperlink r:id="rId17">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ind w:firstLine="540"/>
        <w:jc w:val="both"/>
      </w:pPr>
      <w:r>
        <w:t>1. Дотации на выравнивание бюджетной обеспеченности муниципальных районов (муниципальных округов, городских округов) предусматриваются в областном бюджете в целях выравнивания бюджетной обеспеченности муниципальных районов (муниципальных округов, городских округов).</w:t>
      </w:r>
    </w:p>
    <w:p w:rsidR="00E5634A" w:rsidRDefault="00E5634A">
      <w:pPr>
        <w:pStyle w:val="ConsPlusNormal"/>
        <w:jc w:val="both"/>
      </w:pPr>
      <w:r>
        <w:t xml:space="preserve">(в ред. Областного </w:t>
      </w:r>
      <w:hyperlink r:id="rId18">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2. Дотации на выравнивание бюджетной обеспеченности муниципальных районов (муниципальных округов, городских округов) предоставляются муниципальным районам (муниципальным округам, городским округам),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городских округов).</w:t>
      </w:r>
    </w:p>
    <w:p w:rsidR="00E5634A" w:rsidRDefault="00E5634A">
      <w:pPr>
        <w:pStyle w:val="ConsPlusNormal"/>
        <w:jc w:val="both"/>
      </w:pPr>
      <w:r>
        <w:t xml:space="preserve">(в ред. Областного </w:t>
      </w:r>
      <w:hyperlink r:id="rId19">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bookmarkStart w:id="1" w:name="P77"/>
      <w:bookmarkEnd w:id="1"/>
      <w:r>
        <w:t>3. Областным законом об областном бюджете на очередной финансовый год и на плановый период утверждаются следующие параметры дотаций на выравнивание бюджетной обеспеченности муниципальных районов (муниципальных округов, городских округов):</w:t>
      </w:r>
    </w:p>
    <w:p w:rsidR="00E5634A" w:rsidRDefault="00E5634A">
      <w:pPr>
        <w:pStyle w:val="ConsPlusNormal"/>
        <w:jc w:val="both"/>
      </w:pPr>
      <w:r>
        <w:t xml:space="preserve">(в ред. Областных законов Ленинградской области от 20.12.2021 </w:t>
      </w:r>
      <w:hyperlink r:id="rId20">
        <w:r>
          <w:rPr>
            <w:color w:val="0000FF"/>
          </w:rPr>
          <w:t>N 146-оз</w:t>
        </w:r>
      </w:hyperlink>
      <w:r>
        <w:t xml:space="preserve">, от 09.07.2024 </w:t>
      </w:r>
      <w:hyperlink r:id="rId21">
        <w:r>
          <w:rPr>
            <w:color w:val="0000FF"/>
          </w:rPr>
          <w:t>N 80-оз</w:t>
        </w:r>
      </w:hyperlink>
      <w:r>
        <w:t>)</w:t>
      </w:r>
    </w:p>
    <w:p w:rsidR="00E5634A" w:rsidRDefault="00E5634A">
      <w:pPr>
        <w:pStyle w:val="ConsPlusNormal"/>
        <w:spacing w:before="220"/>
        <w:ind w:firstLine="540"/>
        <w:jc w:val="both"/>
      </w:pPr>
      <w:r>
        <w:t>1) значение критерия выравнивания расчетной бюджетной обеспеченности муниципальных районов (муниципальных округов, городских округов);</w:t>
      </w:r>
    </w:p>
    <w:p w:rsidR="00E5634A" w:rsidRDefault="00E5634A">
      <w:pPr>
        <w:pStyle w:val="ConsPlusNormal"/>
        <w:jc w:val="both"/>
      </w:pPr>
      <w:r>
        <w:t xml:space="preserve">(в ред. Областного </w:t>
      </w:r>
      <w:hyperlink r:id="rId22">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2) общий объем дотаций;</w:t>
      </w:r>
    </w:p>
    <w:p w:rsidR="00E5634A" w:rsidRDefault="00E5634A">
      <w:pPr>
        <w:pStyle w:val="ConsPlusNormal"/>
        <w:spacing w:before="220"/>
        <w:ind w:firstLine="540"/>
        <w:jc w:val="both"/>
      </w:pPr>
      <w:r>
        <w:t>3) распределение дотаций между муниципальными районами (муниципальными округами, городскими округами);</w:t>
      </w:r>
    </w:p>
    <w:p w:rsidR="00E5634A" w:rsidRDefault="00E5634A">
      <w:pPr>
        <w:pStyle w:val="ConsPlusNormal"/>
        <w:jc w:val="both"/>
      </w:pPr>
      <w:r>
        <w:t xml:space="preserve">(в ред. Областного </w:t>
      </w:r>
      <w:hyperlink r:id="rId23">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lastRenderedPageBreak/>
        <w:t>4) не распределенный между муниципальными районами (муниципальными округами, городскими округами) объем дотаций в размере 20 процентов общего объема указанных дотаций, утвержденного на первый год планового периода, и 20 процентов общего объема указанных дотаций, утвержденного на второй год планового периода;</w:t>
      </w:r>
    </w:p>
    <w:p w:rsidR="00E5634A" w:rsidRDefault="00E5634A">
      <w:pPr>
        <w:pStyle w:val="ConsPlusNormal"/>
        <w:jc w:val="both"/>
      </w:pPr>
      <w:r>
        <w:t xml:space="preserve">(в ред. Областного </w:t>
      </w:r>
      <w:hyperlink r:id="rId24">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bookmarkStart w:id="2" w:name="P86"/>
      <w:bookmarkEnd w:id="2"/>
      <w:r>
        <w:t>5) дополнительные нормативы отчислений в бюджеты муниципальных районов (муниципальных округов, городских округов) от налога на доходы физических лиц, частично или полностью заменяющие дотации, - в случае их установления;</w:t>
      </w:r>
    </w:p>
    <w:p w:rsidR="00E5634A" w:rsidRDefault="00E5634A">
      <w:pPr>
        <w:pStyle w:val="ConsPlusNormal"/>
        <w:jc w:val="both"/>
      </w:pPr>
      <w:r>
        <w:t xml:space="preserve">(в ред. Областного </w:t>
      </w:r>
      <w:hyperlink r:id="rId25">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 xml:space="preserve">6) расчетные объемы дотаций (частей дотаций) на выравнивание бюджетной обеспеченности муниципальных районов (муниципальных округов, городских округов), замененных дополнительными нормативами отчислений от налога на доходы физических лиц, - в случае установления дополнительных нормативов, указанных в </w:t>
      </w:r>
      <w:hyperlink w:anchor="P86">
        <w:r>
          <w:rPr>
            <w:color w:val="0000FF"/>
          </w:rPr>
          <w:t>пункте 5</w:t>
        </w:r>
      </w:hyperlink>
      <w:r>
        <w:t xml:space="preserve"> настоящей части.</w:t>
      </w:r>
    </w:p>
    <w:p w:rsidR="00E5634A" w:rsidRDefault="00E5634A">
      <w:pPr>
        <w:pStyle w:val="ConsPlusNormal"/>
        <w:jc w:val="both"/>
      </w:pPr>
      <w:r>
        <w:t xml:space="preserve">(в ред. Областного </w:t>
      </w:r>
      <w:hyperlink r:id="rId26">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 xml:space="preserve">4. Указанные в </w:t>
      </w:r>
      <w:hyperlink w:anchor="P77">
        <w:r>
          <w:rPr>
            <w:color w:val="0000FF"/>
          </w:rPr>
          <w:t>части 3</w:t>
        </w:r>
      </w:hyperlink>
      <w:r>
        <w:t xml:space="preserve"> настоящей статьи параметры определяются в соответствии с </w:t>
      </w:r>
      <w:hyperlink w:anchor="P361">
        <w:r>
          <w:rPr>
            <w:color w:val="0000FF"/>
          </w:rPr>
          <w:t>порядком и методикой</w:t>
        </w:r>
      </w:hyperlink>
      <w:r>
        <w:t xml:space="preserve"> согласно приложению 2 к настоящему областному закону.</w:t>
      </w:r>
    </w:p>
    <w:p w:rsidR="00E5634A" w:rsidRDefault="00E5634A">
      <w:pPr>
        <w:pStyle w:val="ConsPlusNormal"/>
        <w:spacing w:before="220"/>
        <w:ind w:firstLine="540"/>
        <w:jc w:val="both"/>
      </w:pPr>
      <w:r>
        <w:t xml:space="preserve">Расчет налогового потенциала местного бюджета производится в соответствии с </w:t>
      </w:r>
      <w:hyperlink w:anchor="P697">
        <w:r>
          <w:rPr>
            <w:color w:val="0000FF"/>
          </w:rPr>
          <w:t>методикой</w:t>
        </w:r>
      </w:hyperlink>
      <w:r>
        <w:t xml:space="preserve"> согласно приложению 3 к настоящему областному закону.</w:t>
      </w:r>
    </w:p>
    <w:p w:rsidR="00E5634A" w:rsidRDefault="00E5634A">
      <w:pPr>
        <w:pStyle w:val="ConsPlusNormal"/>
        <w:spacing w:before="220"/>
        <w:ind w:firstLine="540"/>
        <w:jc w:val="both"/>
      </w:pPr>
      <w:r>
        <w:t>5. Дополнительные нормативы отчислений в бюджет муниципального района (муниципального округа, городского округа) от налога на доходы физических лиц устанавливаются при условии их согласования представительным органом муниципального района (муниципального округа, городского округа) в срок не позднее 1 августа текущего года.</w:t>
      </w:r>
    </w:p>
    <w:p w:rsidR="00E5634A" w:rsidRDefault="00E5634A">
      <w:pPr>
        <w:pStyle w:val="ConsPlusNormal"/>
        <w:jc w:val="both"/>
      </w:pPr>
      <w:r>
        <w:t xml:space="preserve">(в ред. Областного </w:t>
      </w:r>
      <w:hyperlink r:id="rId27">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hyperlink r:id="rId28">
        <w:r>
          <w:rPr>
            <w:color w:val="0000FF"/>
          </w:rPr>
          <w:t>Порядок</w:t>
        </w:r>
      </w:hyperlink>
      <w:r>
        <w:t xml:space="preserve"> согласования дополнительных нормативов отчислений с представительными органами муниципальных районов (муниципальных округов, городских округов) определяется Правительством Ленинградской области.</w:t>
      </w:r>
    </w:p>
    <w:p w:rsidR="00E5634A" w:rsidRDefault="00E5634A">
      <w:pPr>
        <w:pStyle w:val="ConsPlusNormal"/>
        <w:jc w:val="both"/>
      </w:pPr>
      <w:r>
        <w:t xml:space="preserve">(в ред. Областного </w:t>
      </w:r>
      <w:hyperlink r:id="rId29">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6. Представительным органом муниципального образования может быть принято решение об отказе (полностью или частично) от получения в очередном финансовом году дотаций из областного бюджета или от налоговых доходов по дополнительным нормативам отчислений в срок не позднее 1 августа текущего года.</w:t>
      </w:r>
    </w:p>
    <w:p w:rsidR="00E5634A" w:rsidRDefault="00E5634A">
      <w:pPr>
        <w:pStyle w:val="ConsPlusNormal"/>
        <w:spacing w:before="220"/>
        <w:ind w:firstLine="540"/>
        <w:jc w:val="both"/>
      </w:pPr>
      <w:r>
        <w:t>7. Дотации на выравнивание бюджетной обеспеченности муниципальных районов (муниципальных округов, городских округов) предоставляются бюджетам муниципальных районов (муниципальных округов, городских округов) в соответствии со сводной бюджетной росписью областного бюджета и кассовым планом исполнения областного бюджета в текущем финансовом году.</w:t>
      </w:r>
    </w:p>
    <w:p w:rsidR="00E5634A" w:rsidRDefault="00E5634A">
      <w:pPr>
        <w:pStyle w:val="ConsPlusNormal"/>
        <w:jc w:val="both"/>
      </w:pPr>
      <w:r>
        <w:t xml:space="preserve">(в ред. Областного </w:t>
      </w:r>
      <w:hyperlink r:id="rId30">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bookmarkStart w:id="3" w:name="P99"/>
      <w:bookmarkEnd w:id="3"/>
      <w:r>
        <w:t>8. Финансовый орган Ленинградской области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из областного бюджета и(или)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w:t>
      </w:r>
    </w:p>
    <w:p w:rsidR="00E5634A" w:rsidRDefault="00E5634A">
      <w:pPr>
        <w:pStyle w:val="ConsPlusNormal"/>
        <w:jc w:val="both"/>
      </w:pPr>
      <w:r>
        <w:t xml:space="preserve">(в ред. Областного </w:t>
      </w:r>
      <w:hyperlink r:id="rId31">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lastRenderedPageBreak/>
        <w:t xml:space="preserve">9. Правительство Ленинградской области определяет порядок, сроки заключения соглашений, указанных в </w:t>
      </w:r>
      <w:hyperlink w:anchor="P99">
        <w:r>
          <w:rPr>
            <w:color w:val="0000FF"/>
          </w:rPr>
          <w:t>части 8</w:t>
        </w:r>
      </w:hyperlink>
      <w:r>
        <w:t xml:space="preserve"> настоящей статьи, требования к этим соглашениям, меры ответственности за нарушение порядка и сроков их заключения, за невыполнение органами местного самоуправления обязательств, возникающих из этих соглашений.</w:t>
      </w:r>
    </w:p>
    <w:p w:rsidR="00E5634A" w:rsidRDefault="00E5634A">
      <w:pPr>
        <w:pStyle w:val="ConsPlusNormal"/>
        <w:ind w:firstLine="540"/>
        <w:jc w:val="both"/>
      </w:pPr>
    </w:p>
    <w:p w:rsidR="00E5634A" w:rsidRDefault="00E5634A">
      <w:pPr>
        <w:pStyle w:val="ConsPlusTitle"/>
        <w:ind w:firstLine="540"/>
        <w:jc w:val="both"/>
        <w:outlineLvl w:val="2"/>
      </w:pPr>
      <w:r>
        <w:t>Статья 7. Дотации местным бюджетам на поддержку мер по обеспечению сбалансированности местных бюджетов и иные дотации местным бюджетам</w:t>
      </w:r>
    </w:p>
    <w:p w:rsidR="00E5634A" w:rsidRDefault="00E5634A">
      <w:pPr>
        <w:pStyle w:val="ConsPlusNormal"/>
        <w:ind w:firstLine="540"/>
        <w:jc w:val="both"/>
      </w:pPr>
    </w:p>
    <w:p w:rsidR="00E5634A" w:rsidRDefault="00E5634A">
      <w:pPr>
        <w:pStyle w:val="ConsPlusNormal"/>
        <w:ind w:firstLine="540"/>
        <w:jc w:val="both"/>
      </w:pPr>
      <w:bookmarkStart w:id="4" w:name="P105"/>
      <w:bookmarkEnd w:id="4"/>
      <w:r>
        <w:t>1. В областном бюджете могут предусматриваться дотации местным бюджетам на поддержку мер по обеспечению сбалансированности местных бюджетов, а также иные дотации местным бюджетам.</w:t>
      </w:r>
    </w:p>
    <w:p w:rsidR="00E5634A" w:rsidRDefault="00E5634A">
      <w:pPr>
        <w:pStyle w:val="ConsPlusNormal"/>
        <w:spacing w:before="220"/>
        <w:ind w:firstLine="540"/>
        <w:jc w:val="both"/>
      </w:pPr>
      <w:r>
        <w:t xml:space="preserve">2. Методика распределения дотаций, указанных в </w:t>
      </w:r>
      <w:hyperlink w:anchor="P105">
        <w:r>
          <w:rPr>
            <w:color w:val="0000FF"/>
          </w:rPr>
          <w:t>части 1</w:t>
        </w:r>
      </w:hyperlink>
      <w:r>
        <w:t xml:space="preserve"> настоящей статьи, и правила их предоставления устанавливаются нормативными правовыми актами Правительства Ленинградской области.</w:t>
      </w:r>
    </w:p>
    <w:p w:rsidR="00E5634A" w:rsidRDefault="00E5634A">
      <w:pPr>
        <w:pStyle w:val="ConsPlusNormal"/>
        <w:jc w:val="both"/>
      </w:pPr>
      <w:r>
        <w:t xml:space="preserve">(часть 2 в ред. Областного </w:t>
      </w:r>
      <w:hyperlink r:id="rId32">
        <w:r>
          <w:rPr>
            <w:color w:val="0000FF"/>
          </w:rPr>
          <w:t>закона</w:t>
        </w:r>
      </w:hyperlink>
      <w:r>
        <w:t xml:space="preserve"> Ленинградской области от 09.03.2021 N 12-оз)</w:t>
      </w:r>
    </w:p>
    <w:p w:rsidR="00E5634A" w:rsidRDefault="00E5634A">
      <w:pPr>
        <w:pStyle w:val="ConsPlusNormal"/>
        <w:spacing w:before="220"/>
        <w:ind w:firstLine="540"/>
        <w:jc w:val="both"/>
      </w:pPr>
      <w:r>
        <w:t xml:space="preserve">3. Распределение между муниципальными образованиями дотаций, указанных в </w:t>
      </w:r>
      <w:hyperlink w:anchor="P105">
        <w:r>
          <w:rPr>
            <w:color w:val="0000FF"/>
          </w:rPr>
          <w:t>части 1</w:t>
        </w:r>
      </w:hyperlink>
      <w:r>
        <w:t xml:space="preserve"> настоящей статьи, утверждается областным законом об областном бюджете или правовым актом Правительства Ленинградской области.</w:t>
      </w:r>
    </w:p>
    <w:p w:rsidR="00E5634A" w:rsidRDefault="00E5634A">
      <w:pPr>
        <w:pStyle w:val="ConsPlusNormal"/>
        <w:spacing w:before="220"/>
        <w:ind w:firstLine="540"/>
        <w:jc w:val="both"/>
      </w:pPr>
      <w:r>
        <w:t>4.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областного бюджета могут предоставляться иные дотации, источником финансового обеспечения которых являются дотации, предоставленные из федерального бюджета областному бюджету на указанные цели. Распределение указанных дотаций между муниципальными образованиями утверждается областным законом об областном бюджете или нормативным правовым актом Правительства Ленинградской области в соответствии с распределением, утвержденным федеральным законом о федеральном бюджете или правовым актом Правительства Российской Федерации, если областному бюджету предоставляются дотации для двух и более муниципальных образований.</w:t>
      </w:r>
    </w:p>
    <w:p w:rsidR="00E5634A" w:rsidRDefault="00E5634A">
      <w:pPr>
        <w:pStyle w:val="ConsPlusNormal"/>
        <w:jc w:val="both"/>
      </w:pPr>
      <w:r>
        <w:t xml:space="preserve">(часть 4 введена Областным </w:t>
      </w:r>
      <w:hyperlink r:id="rId33">
        <w:r>
          <w:rPr>
            <w:color w:val="0000FF"/>
          </w:rPr>
          <w:t>законом</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Title"/>
        <w:ind w:firstLine="540"/>
        <w:jc w:val="both"/>
        <w:outlineLvl w:val="2"/>
      </w:pPr>
      <w:r>
        <w:t>Статья 8. Субвенции местным бюджетам</w:t>
      </w:r>
    </w:p>
    <w:p w:rsidR="00E5634A" w:rsidRDefault="00E5634A">
      <w:pPr>
        <w:pStyle w:val="ConsPlusNormal"/>
        <w:ind w:firstLine="540"/>
        <w:jc w:val="both"/>
      </w:pPr>
    </w:p>
    <w:p w:rsidR="00E5634A" w:rsidRDefault="00E5634A">
      <w:pPr>
        <w:pStyle w:val="ConsPlusNormal"/>
        <w:ind w:firstLine="540"/>
        <w:jc w:val="both"/>
      </w:pPr>
      <w:r>
        <w:t>1. В областном бюджете предусматриваются субвенции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Ленинградской области, переданных для осуществления органам местного самоуправления в установленном законодательством порядке.</w:t>
      </w:r>
    </w:p>
    <w:p w:rsidR="00E5634A" w:rsidRDefault="00E5634A">
      <w:pPr>
        <w:pStyle w:val="ConsPlusNormal"/>
        <w:spacing w:before="220"/>
        <w:ind w:firstLine="540"/>
        <w:jc w:val="both"/>
      </w:pPr>
      <w:r>
        <w:t>2. Субвенции местным бюджетам из областного бюджета формируются в областном бюджете за счет:</w:t>
      </w:r>
    </w:p>
    <w:p w:rsidR="00E5634A" w:rsidRDefault="00E5634A">
      <w:pPr>
        <w:pStyle w:val="ConsPlusNormal"/>
        <w:spacing w:before="220"/>
        <w:ind w:firstLine="540"/>
        <w:jc w:val="both"/>
      </w:pPr>
      <w:r>
        <w:t>1) субвенций областному бюджету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E5634A" w:rsidRDefault="00E5634A">
      <w:pPr>
        <w:pStyle w:val="ConsPlusNormal"/>
        <w:spacing w:before="220"/>
        <w:ind w:firstLine="540"/>
        <w:jc w:val="both"/>
      </w:pPr>
      <w:r>
        <w:t>2) субвенций областному бюджету из федерального бюджета, предоставленных на осуществление органами государственной власти Ленинградской области отдельных полномочий Российской Федерации, в случае передачи Ленинградской областью таких полномочий органам местного самоуправления в установленном законодательством Российской Федерации порядке;</w:t>
      </w:r>
    </w:p>
    <w:p w:rsidR="00E5634A" w:rsidRDefault="00E5634A">
      <w:pPr>
        <w:pStyle w:val="ConsPlusNormal"/>
        <w:spacing w:before="220"/>
        <w:ind w:firstLine="540"/>
        <w:jc w:val="both"/>
      </w:pPr>
      <w:r>
        <w:t>3) собственных доходов и источников финансирования дефицита областного бюджета в объеме, необходимом для осуществления органами местного самоуправления отдельных государственных полномочий Ленинградской области.</w:t>
      </w:r>
    </w:p>
    <w:p w:rsidR="00E5634A" w:rsidRDefault="00E5634A">
      <w:pPr>
        <w:pStyle w:val="ConsPlusNormal"/>
        <w:spacing w:before="220"/>
        <w:ind w:firstLine="540"/>
        <w:jc w:val="both"/>
      </w:pPr>
      <w:r>
        <w:lastRenderedPageBreak/>
        <w:t>3. Областным законом, предусматривающим предоставление местным бюджетам субвенций из областного бюджета, устанавливаются:</w:t>
      </w:r>
    </w:p>
    <w:p w:rsidR="00E5634A" w:rsidRDefault="00E5634A">
      <w:pPr>
        <w:pStyle w:val="ConsPlusNormal"/>
        <w:spacing w:before="220"/>
        <w:ind w:firstLine="540"/>
        <w:jc w:val="both"/>
      </w:pPr>
      <w:r>
        <w:t>1) порядок определения общего объема субвенций;</w:t>
      </w:r>
    </w:p>
    <w:p w:rsidR="00E5634A" w:rsidRDefault="00E5634A">
      <w:pPr>
        <w:pStyle w:val="ConsPlusNormal"/>
        <w:spacing w:before="220"/>
        <w:ind w:firstLine="540"/>
        <w:jc w:val="both"/>
      </w:pPr>
      <w:bookmarkStart w:id="5" w:name="P121"/>
      <w:bookmarkEnd w:id="5"/>
      <w:r>
        <w:t>2) порядок расчета нормативов для определения общего объема субвенций;</w:t>
      </w:r>
    </w:p>
    <w:p w:rsidR="00E5634A" w:rsidRDefault="00E5634A">
      <w:pPr>
        <w:pStyle w:val="ConsPlusNormal"/>
        <w:spacing w:before="220"/>
        <w:ind w:firstLine="540"/>
        <w:jc w:val="both"/>
      </w:pPr>
      <w:r>
        <w:t>3) показатели (критерии) распределения между муниципальными образованиями общего объема субвенций;</w:t>
      </w:r>
    </w:p>
    <w:p w:rsidR="00E5634A" w:rsidRDefault="00E5634A">
      <w:pPr>
        <w:pStyle w:val="ConsPlusNormal"/>
        <w:spacing w:before="220"/>
        <w:ind w:firstLine="540"/>
        <w:jc w:val="both"/>
      </w:pPr>
      <w:r>
        <w:t>4) методика распределения субвенций местным бюджетам.</w:t>
      </w:r>
    </w:p>
    <w:p w:rsidR="00E5634A" w:rsidRDefault="00E5634A">
      <w:pPr>
        <w:pStyle w:val="ConsPlusNormal"/>
        <w:spacing w:before="220"/>
        <w:ind w:firstLine="540"/>
        <w:jc w:val="both"/>
      </w:pPr>
      <w:r>
        <w:t xml:space="preserve">4. Порядок определения общего объема субвенций должен содержать формулу расчета общего объема субвенций с использованием нормативов, рассчитываемых в соответствии с порядком, указанным в </w:t>
      </w:r>
      <w:hyperlink w:anchor="P121">
        <w:r>
          <w:rPr>
            <w:color w:val="0000FF"/>
          </w:rPr>
          <w:t>пункте 2 части 3</w:t>
        </w:r>
      </w:hyperlink>
      <w:r>
        <w:t xml:space="preserve"> настоящей статьи.</w:t>
      </w:r>
    </w:p>
    <w:p w:rsidR="00E5634A" w:rsidRDefault="00E5634A">
      <w:pPr>
        <w:pStyle w:val="ConsPlusNormal"/>
        <w:spacing w:before="220"/>
        <w:ind w:firstLine="540"/>
        <w:jc w:val="both"/>
      </w:pPr>
      <w:r>
        <w:t>5. В качестве показателей (критериев) распределения между муниципальными образованиями общего объема субвенций указываются используемые при расчете объема субвенций местным бюджетам показатели и нормативы, значения которых определяются дифференцированно по различным муниципальным образованиям, являющимся получателями соответствующих субвенций, или категориям указанных муниципальных образований.</w:t>
      </w:r>
    </w:p>
    <w:p w:rsidR="00E5634A" w:rsidRDefault="00E5634A">
      <w:pPr>
        <w:pStyle w:val="ConsPlusNormal"/>
        <w:spacing w:before="220"/>
        <w:ind w:firstLine="540"/>
        <w:jc w:val="both"/>
      </w:pPr>
      <w:r>
        <w:t xml:space="preserve">6. Методика распределения субвенций местным бюджетам формируется в соответствии с требованиями </w:t>
      </w:r>
      <w:hyperlink r:id="rId34">
        <w:r>
          <w:rPr>
            <w:color w:val="0000FF"/>
          </w:rPr>
          <w:t>статьи 140</w:t>
        </w:r>
      </w:hyperlink>
      <w:r>
        <w:t xml:space="preserve"> Кодекса.</w:t>
      </w:r>
    </w:p>
    <w:p w:rsidR="00E5634A" w:rsidRDefault="00E5634A">
      <w:pPr>
        <w:pStyle w:val="ConsPlusNormal"/>
        <w:ind w:firstLine="540"/>
        <w:jc w:val="both"/>
      </w:pPr>
    </w:p>
    <w:p w:rsidR="00E5634A" w:rsidRDefault="00E5634A">
      <w:pPr>
        <w:pStyle w:val="ConsPlusTitle"/>
        <w:ind w:firstLine="540"/>
        <w:jc w:val="both"/>
        <w:outlineLvl w:val="2"/>
      </w:pPr>
      <w:r>
        <w:t>Статья 9. Субсидии местным бюджетам из областного бюджета</w:t>
      </w:r>
    </w:p>
    <w:p w:rsidR="00E5634A" w:rsidRDefault="00E5634A">
      <w:pPr>
        <w:pStyle w:val="ConsPlusNormal"/>
        <w:ind w:firstLine="540"/>
        <w:jc w:val="both"/>
      </w:pPr>
    </w:p>
    <w:p w:rsidR="00E5634A" w:rsidRDefault="00E5634A">
      <w:pPr>
        <w:pStyle w:val="ConsPlusNormal"/>
        <w:ind w:firstLine="540"/>
        <w:jc w:val="both"/>
      </w:pPr>
      <w:r>
        <w:t>1. В областном бюджете могут предусматриваться субсидии местным бюджетам, предоставляемые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E5634A" w:rsidRDefault="00E5634A">
      <w:pPr>
        <w:pStyle w:val="ConsPlusNormal"/>
        <w:spacing w:before="220"/>
        <w:ind w:firstLine="540"/>
        <w:jc w:val="both"/>
      </w:pPr>
      <w:bookmarkStart w:id="6" w:name="P131"/>
      <w:bookmarkEnd w:id="6"/>
      <w:r>
        <w:t>2. Правила, устанавливающие общие требования к формированию, предоставлению и распределению субсидий из областного бюджета местным бюджетам, а также порядок определения и установления предельного уровня софинансирования Ленинградской областью (в процентах) объема расходного обязательства муниципального образования устанавливаются нормативным правовым актом Правительства Ленинградской области.</w:t>
      </w:r>
    </w:p>
    <w:p w:rsidR="00E5634A" w:rsidRDefault="00E5634A">
      <w:pPr>
        <w:pStyle w:val="ConsPlusNormal"/>
        <w:spacing w:before="220"/>
        <w:ind w:firstLine="540"/>
        <w:jc w:val="both"/>
      </w:pPr>
      <w:bookmarkStart w:id="7" w:name="P132"/>
      <w:bookmarkEnd w:id="7"/>
      <w:r>
        <w:t xml:space="preserve">3. Субсидии местным бюджетам из областного бюджета предоставляются и распределяются в соответствии с порядками, утверждаемыми нормативными правовыми актами Правительства Ленинградской области, принимаемыми в соответствии с правилами, указанными в </w:t>
      </w:r>
      <w:hyperlink w:anchor="P131">
        <w:r>
          <w:rPr>
            <w:color w:val="0000FF"/>
          </w:rPr>
          <w:t>части 2</w:t>
        </w:r>
      </w:hyperlink>
      <w:r>
        <w:t xml:space="preserve"> настоящей статьи.</w:t>
      </w:r>
    </w:p>
    <w:p w:rsidR="00E5634A" w:rsidRDefault="00E5634A">
      <w:pPr>
        <w:pStyle w:val="ConsPlusNormal"/>
        <w:spacing w:before="220"/>
        <w:ind w:firstLine="540"/>
        <w:jc w:val="both"/>
      </w:pPr>
      <w:r>
        <w:t>4. Субсидии местным бюджетам из областного бюджета предоставляются на основании соглашений, заключаемых главными распорядителями средств областного бюджета с органами местного самоуправления муниципальных образований в соответствии с типовой формой, установленной финансовым органом Ленинградской области.</w:t>
      </w:r>
    </w:p>
    <w:p w:rsidR="00E5634A" w:rsidRDefault="00E5634A">
      <w:pPr>
        <w:pStyle w:val="ConsPlusNormal"/>
        <w:spacing w:before="220"/>
        <w:ind w:firstLine="540"/>
        <w:jc w:val="both"/>
      </w:pPr>
      <w:r>
        <w:t>5. Правовыми актами Правительства Ленинградской области могут быть внесены изменения в распределение объемов субсидий между муниципальными образованиями без внесения изменений в областной закон об областном бюджете на текущий финансовый год и на плановый период в следующих случаях:</w:t>
      </w:r>
    </w:p>
    <w:p w:rsidR="00E5634A" w:rsidRDefault="00E5634A">
      <w:pPr>
        <w:pStyle w:val="ConsPlusNormal"/>
        <w:spacing w:before="220"/>
        <w:ind w:firstLine="540"/>
        <w:jc w:val="both"/>
      </w:pPr>
      <w:r>
        <w:t>1) если распределение субсидий между муниципальными образованиями утверждено правовым актом Правительства Ленинградской области;</w:t>
      </w:r>
    </w:p>
    <w:p w:rsidR="00E5634A" w:rsidRDefault="00E5634A">
      <w:pPr>
        <w:pStyle w:val="ConsPlusNormal"/>
        <w:spacing w:before="220"/>
        <w:ind w:firstLine="540"/>
        <w:jc w:val="both"/>
      </w:pPr>
      <w:bookmarkStart w:id="8" w:name="P136"/>
      <w:bookmarkEnd w:id="8"/>
      <w:r>
        <w:t xml:space="preserve">2) при расторжении после 1 июня текущего финансового года соглашения о предоставлении </w:t>
      </w:r>
      <w:r>
        <w:lastRenderedPageBreak/>
        <w:t>субсидии по инициативе органа местного самоуправления муниципального образования или в связи с выявленным нарушением со стороны муниципального образования условий предоставления субсидии;</w:t>
      </w:r>
    </w:p>
    <w:p w:rsidR="00E5634A" w:rsidRDefault="00E5634A">
      <w:pPr>
        <w:pStyle w:val="ConsPlusNormal"/>
        <w:spacing w:before="220"/>
        <w:ind w:firstLine="540"/>
        <w:jc w:val="both"/>
      </w:pPr>
      <w:bookmarkStart w:id="9" w:name="P137"/>
      <w:bookmarkEnd w:id="9"/>
      <w:r>
        <w:t xml:space="preserve">3) при внесении изменений в сводную бюджетную роспись областного бюджета без внесения изменений в областной бюджет в соответствии со </w:t>
      </w:r>
      <w:hyperlink r:id="rId35">
        <w:r>
          <w:rPr>
            <w:color w:val="0000FF"/>
          </w:rPr>
          <w:t>статьей 217</w:t>
        </w:r>
      </w:hyperlink>
      <w:r>
        <w:t xml:space="preserve"> Кодекса и областным </w:t>
      </w:r>
      <w:hyperlink r:id="rId36">
        <w:r>
          <w:rPr>
            <w:color w:val="0000FF"/>
          </w:rPr>
          <w:t>законом</w:t>
        </w:r>
      </w:hyperlink>
      <w:r>
        <w:t xml:space="preserve"> от 26 сентября 2002 года N 36-оз "О бюджетном процессе в Ленинградской области" в случаях, предусматривающих изменение общего объема бюджетных ассигнований на предоставление соответствующих субсидий муниципальным образованиям.</w:t>
      </w:r>
    </w:p>
    <w:p w:rsidR="00E5634A" w:rsidRDefault="00E5634A">
      <w:pPr>
        <w:pStyle w:val="ConsPlusNormal"/>
        <w:jc w:val="both"/>
      </w:pPr>
      <w:r>
        <w:t xml:space="preserve">(в ред. Областного </w:t>
      </w:r>
      <w:hyperlink r:id="rId37">
        <w:r>
          <w:rPr>
            <w:color w:val="0000FF"/>
          </w:rPr>
          <w:t>закона</w:t>
        </w:r>
      </w:hyperlink>
      <w:r>
        <w:t xml:space="preserve"> Ленинградской области от 09.03.2021 N 12-оз)</w:t>
      </w:r>
    </w:p>
    <w:p w:rsidR="00E5634A" w:rsidRDefault="00E5634A">
      <w:pPr>
        <w:pStyle w:val="ConsPlusNormal"/>
        <w:spacing w:before="220"/>
        <w:ind w:firstLine="540"/>
        <w:jc w:val="both"/>
      </w:pPr>
      <w:r>
        <w:t xml:space="preserve">6. В случаях, указанных в </w:t>
      </w:r>
      <w:hyperlink w:anchor="P136">
        <w:r>
          <w:rPr>
            <w:color w:val="0000FF"/>
          </w:rPr>
          <w:t>пунктах 2</w:t>
        </w:r>
      </w:hyperlink>
      <w:r>
        <w:t xml:space="preserve"> и </w:t>
      </w:r>
      <w:hyperlink w:anchor="P137">
        <w:r>
          <w:rPr>
            <w:color w:val="0000FF"/>
          </w:rPr>
          <w:t>3 части 5</w:t>
        </w:r>
      </w:hyperlink>
      <w:r>
        <w:t xml:space="preserve"> настоящей статьи, нераспределенный объем субсидии распределяется в соответствии с порядками, указанными в </w:t>
      </w:r>
      <w:hyperlink w:anchor="P132">
        <w:r>
          <w:rPr>
            <w:color w:val="0000FF"/>
          </w:rPr>
          <w:t>части 3</w:t>
        </w:r>
      </w:hyperlink>
      <w:r>
        <w:t xml:space="preserve"> настоящей статьи.</w:t>
      </w:r>
    </w:p>
    <w:p w:rsidR="00E5634A" w:rsidRDefault="00E5634A">
      <w:pPr>
        <w:pStyle w:val="ConsPlusNormal"/>
        <w:ind w:firstLine="540"/>
        <w:jc w:val="both"/>
      </w:pPr>
    </w:p>
    <w:p w:rsidR="00E5634A" w:rsidRDefault="00E5634A">
      <w:pPr>
        <w:pStyle w:val="ConsPlusTitle"/>
        <w:ind w:firstLine="540"/>
        <w:jc w:val="both"/>
        <w:outlineLvl w:val="2"/>
      </w:pPr>
      <w:r>
        <w:t>Статья 10. Субсидии бюджетам субъектов Российской Федерации из областного бюджета</w:t>
      </w:r>
    </w:p>
    <w:p w:rsidR="00E5634A" w:rsidRDefault="00E5634A">
      <w:pPr>
        <w:pStyle w:val="ConsPlusNormal"/>
        <w:ind w:firstLine="540"/>
        <w:jc w:val="both"/>
      </w:pPr>
    </w:p>
    <w:p w:rsidR="00E5634A" w:rsidRDefault="00E5634A">
      <w:pPr>
        <w:pStyle w:val="ConsPlusNormal"/>
        <w:ind w:firstLine="540"/>
        <w:jc w:val="both"/>
      </w:pPr>
      <w:r>
        <w:t xml:space="preserve">1. В областном бюджете могут предусматриваться субсидии бюджетам субъектов Российской Федерации, предоставляемые в целях 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межрегиональном сотрудничестве для совместного развития инфраструктуры, </w:t>
      </w:r>
      <w:hyperlink r:id="rId38">
        <w:r>
          <w:rPr>
            <w:color w:val="0000FF"/>
          </w:rPr>
          <w:t>порядок</w:t>
        </w:r>
      </w:hyperlink>
      <w:r>
        <w:t xml:space="preserve"> заключения которых определяется нормативными правовыми актами Правительства Ленинградской области в соответствии с общими </w:t>
      </w:r>
      <w:hyperlink r:id="rId39">
        <w:r>
          <w:rPr>
            <w:color w:val="0000FF"/>
          </w:rPr>
          <w:t>требованиями</w:t>
        </w:r>
      </w:hyperlink>
      <w:r>
        <w:t>, установленными Правительством Российской Федерации.</w:t>
      </w:r>
    </w:p>
    <w:p w:rsidR="00E5634A" w:rsidRDefault="00E5634A">
      <w:pPr>
        <w:pStyle w:val="ConsPlusNormal"/>
        <w:jc w:val="both"/>
      </w:pPr>
      <w:r>
        <w:t xml:space="preserve">(в ред. Областного </w:t>
      </w:r>
      <w:hyperlink r:id="rId40">
        <w:r>
          <w:rPr>
            <w:color w:val="0000FF"/>
          </w:rPr>
          <w:t>закона</w:t>
        </w:r>
      </w:hyperlink>
      <w:r>
        <w:t xml:space="preserve"> Ленинградской области от 18.07.2023 N 91-оз)</w:t>
      </w:r>
    </w:p>
    <w:p w:rsidR="00E5634A" w:rsidRDefault="00E5634A">
      <w:pPr>
        <w:pStyle w:val="ConsPlusNormal"/>
        <w:spacing w:before="220"/>
        <w:ind w:firstLine="540"/>
        <w:jc w:val="both"/>
      </w:pPr>
      <w:r>
        <w:t>2. Цели и условия предоставления субсидий бюджетам субъектов Российской Федерации из областного бюджета устанавливаются соглашениями между Правительством Ленинградской области и высшими исполнительными органами соответствующих субъектов Российской Федерации, заключаемыми в порядке, установленном Правительством Ленинградской области.</w:t>
      </w:r>
    </w:p>
    <w:p w:rsidR="00E5634A" w:rsidRDefault="00E5634A">
      <w:pPr>
        <w:pStyle w:val="ConsPlusNormal"/>
        <w:jc w:val="both"/>
      </w:pPr>
      <w:r>
        <w:t xml:space="preserve">(в ред. Областного </w:t>
      </w:r>
      <w:hyperlink r:id="rId41">
        <w:r>
          <w:rPr>
            <w:color w:val="0000FF"/>
          </w:rPr>
          <w:t>закона</w:t>
        </w:r>
      </w:hyperlink>
      <w:r>
        <w:t xml:space="preserve"> Ленинградской области от 18.07.2023 N 91-оз)</w:t>
      </w:r>
    </w:p>
    <w:p w:rsidR="00E5634A" w:rsidRDefault="00E5634A">
      <w:pPr>
        <w:pStyle w:val="ConsPlusNormal"/>
        <w:ind w:firstLine="540"/>
        <w:jc w:val="both"/>
      </w:pPr>
    </w:p>
    <w:p w:rsidR="00E5634A" w:rsidRDefault="00E5634A">
      <w:pPr>
        <w:pStyle w:val="ConsPlusTitle"/>
        <w:ind w:firstLine="540"/>
        <w:jc w:val="both"/>
        <w:outlineLvl w:val="2"/>
      </w:pPr>
      <w:r>
        <w:t>Статья 11. Субсидии федеральному бюджету из областного бюджета</w:t>
      </w:r>
    </w:p>
    <w:p w:rsidR="00E5634A" w:rsidRDefault="00E5634A">
      <w:pPr>
        <w:pStyle w:val="ConsPlusNormal"/>
        <w:ind w:firstLine="540"/>
        <w:jc w:val="both"/>
      </w:pPr>
    </w:p>
    <w:p w:rsidR="00E5634A" w:rsidRDefault="00E5634A">
      <w:pPr>
        <w:pStyle w:val="ConsPlusNormal"/>
        <w:ind w:firstLine="540"/>
        <w:jc w:val="both"/>
      </w:pPr>
      <w:r>
        <w:t>1. В областном бюджете могут предусматриваться субсидии федеральному бюджету, предоставляемые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E5634A" w:rsidRDefault="00E5634A">
      <w:pPr>
        <w:pStyle w:val="ConsPlusNormal"/>
        <w:jc w:val="both"/>
      </w:pPr>
      <w:r>
        <w:t xml:space="preserve">(в ред. Областного </w:t>
      </w:r>
      <w:hyperlink r:id="rId42">
        <w:r>
          <w:rPr>
            <w:color w:val="0000FF"/>
          </w:rPr>
          <w:t>закона</w:t>
        </w:r>
      </w:hyperlink>
      <w:r>
        <w:t xml:space="preserve"> Ленинградской области от 16.05.2022 N 47-оз)</w:t>
      </w:r>
    </w:p>
    <w:p w:rsidR="00E5634A" w:rsidRDefault="00E5634A">
      <w:pPr>
        <w:pStyle w:val="ConsPlusNormal"/>
        <w:spacing w:before="220"/>
        <w:ind w:firstLine="540"/>
        <w:jc w:val="both"/>
      </w:pPr>
      <w:r>
        <w:t>2. Цели и условия предоставления и расходования субсидий федеральному бюджету из областного бюджета устанавливаются соглашениями между федеральным органом исполнительной власти и Правительством Ленинградской области, заключаемыми в порядке, установленном Правительством Российской Федерации.</w:t>
      </w:r>
    </w:p>
    <w:p w:rsidR="00E5634A" w:rsidRDefault="00E5634A">
      <w:pPr>
        <w:pStyle w:val="ConsPlusNormal"/>
        <w:ind w:firstLine="540"/>
        <w:jc w:val="both"/>
      </w:pPr>
    </w:p>
    <w:p w:rsidR="00E5634A" w:rsidRDefault="00E5634A">
      <w:pPr>
        <w:pStyle w:val="ConsPlusTitle"/>
        <w:ind w:firstLine="540"/>
        <w:jc w:val="both"/>
        <w:outlineLvl w:val="2"/>
      </w:pPr>
      <w:r>
        <w:t>Статья 12. Субвенции федеральному бюджету из областного бюджета</w:t>
      </w:r>
    </w:p>
    <w:p w:rsidR="00E5634A" w:rsidRDefault="00E5634A">
      <w:pPr>
        <w:pStyle w:val="ConsPlusNormal"/>
        <w:ind w:firstLine="540"/>
        <w:jc w:val="both"/>
      </w:pPr>
    </w:p>
    <w:p w:rsidR="00E5634A" w:rsidRDefault="00E5634A">
      <w:pPr>
        <w:pStyle w:val="ConsPlusNormal"/>
        <w:ind w:firstLine="540"/>
        <w:jc w:val="both"/>
      </w:pPr>
      <w:r>
        <w:t xml:space="preserve">1. В областном бюджете могут предусматриваться субвенции федеральному бюджету, предоставляемые в целях финансового обеспечения расходных обязательств Российской Федерации, возникающих при выполнении полномочий Ленинградской области, переданных для осуществления федеральным органам исполнительной власти, в случаях, установленных </w:t>
      </w:r>
      <w:r>
        <w:lastRenderedPageBreak/>
        <w:t>федеральными законами.</w:t>
      </w:r>
    </w:p>
    <w:p w:rsidR="00E5634A" w:rsidRDefault="00E5634A">
      <w:pPr>
        <w:pStyle w:val="ConsPlusNormal"/>
        <w:spacing w:before="220"/>
        <w:ind w:firstLine="540"/>
        <w:jc w:val="both"/>
      </w:pPr>
      <w:r>
        <w:t>2. Цели и условия предоставления субвенций федеральному бюджету из областного бюджета устанавливаются соглашениями между федеральным органом исполнительной власти и Правительством Ленинградской области.</w:t>
      </w:r>
    </w:p>
    <w:p w:rsidR="00E5634A" w:rsidRDefault="00E5634A">
      <w:pPr>
        <w:pStyle w:val="ConsPlusNormal"/>
        <w:ind w:firstLine="540"/>
        <w:jc w:val="both"/>
      </w:pPr>
    </w:p>
    <w:p w:rsidR="00E5634A" w:rsidRDefault="00E5634A">
      <w:pPr>
        <w:pStyle w:val="ConsPlusTitle"/>
        <w:ind w:firstLine="540"/>
        <w:jc w:val="both"/>
        <w:outlineLvl w:val="2"/>
      </w:pPr>
      <w:r>
        <w:t>Статья 12-1. Субвенции бюджету государственного внебюджетного фонда Российской Федерации из областного бюджета</w:t>
      </w:r>
    </w:p>
    <w:p w:rsidR="00E5634A" w:rsidRDefault="00E5634A">
      <w:pPr>
        <w:pStyle w:val="ConsPlusNormal"/>
        <w:ind w:firstLine="540"/>
        <w:jc w:val="both"/>
      </w:pPr>
    </w:p>
    <w:p w:rsidR="00E5634A" w:rsidRDefault="00E5634A">
      <w:pPr>
        <w:pStyle w:val="ConsPlusNormal"/>
        <w:ind w:firstLine="540"/>
        <w:jc w:val="both"/>
      </w:pPr>
      <w:r>
        <w:t xml:space="preserve">(введена Областным </w:t>
      </w:r>
      <w:hyperlink r:id="rId43">
        <w:r>
          <w:rPr>
            <w:color w:val="0000FF"/>
          </w:rPr>
          <w:t>законом</w:t>
        </w:r>
      </w:hyperlink>
      <w:r>
        <w:t xml:space="preserve"> Ленинградской области от 16.05.2022 N 47-оз)</w:t>
      </w:r>
    </w:p>
    <w:p w:rsidR="00E5634A" w:rsidRDefault="00E5634A">
      <w:pPr>
        <w:pStyle w:val="ConsPlusNormal"/>
        <w:ind w:firstLine="540"/>
        <w:jc w:val="both"/>
      </w:pPr>
    </w:p>
    <w:p w:rsidR="00E5634A" w:rsidRDefault="00E5634A">
      <w:pPr>
        <w:pStyle w:val="ConsPlusNormal"/>
        <w:ind w:firstLine="540"/>
        <w:jc w:val="both"/>
      </w:pPr>
      <w:r>
        <w:t>1. Под субвенциями бюджету государственного внебюджетного фонда Российской Федерации из областного бюджета понимаются межбюджетные трансферты, предоставляемые в случаях, установленных федеральными законами и(или) указами Президента Российской Федерации, бюджету государственного внебюджетного фонда Российской Федерации из областного бюджета в целях финансового обеспечения расходных обязательств Российской Федерации, возникающих при выполнении полномочий Ленинградской области, переданных для осуществления органу управления государственного внебюджетного фонда Российской Федерации, по предоставлению отдельных мер социальной защиты (поддержки) граждан.</w:t>
      </w:r>
    </w:p>
    <w:p w:rsidR="00E5634A" w:rsidRDefault="00E5634A">
      <w:pPr>
        <w:pStyle w:val="ConsPlusNormal"/>
        <w:spacing w:before="220"/>
        <w:ind w:firstLine="540"/>
        <w:jc w:val="both"/>
      </w:pPr>
      <w:r>
        <w:t>2. Цели и условия предоставления субвенций бюджету государственного внебюджетного фонда Российской Федерации из областного бюджета устанавливаются соглашениями между органом управления государственного внебюджетного фонда Российской Федерации и Правительством Ленинградской области, заключаемыми в порядке, установленном Правительством Российской Федерации.</w:t>
      </w:r>
    </w:p>
    <w:p w:rsidR="00E5634A" w:rsidRDefault="00E5634A">
      <w:pPr>
        <w:pStyle w:val="ConsPlusNormal"/>
        <w:ind w:firstLine="540"/>
        <w:jc w:val="both"/>
      </w:pPr>
    </w:p>
    <w:p w:rsidR="00E5634A" w:rsidRDefault="00E5634A">
      <w:pPr>
        <w:pStyle w:val="ConsPlusTitle"/>
        <w:ind w:firstLine="540"/>
        <w:jc w:val="both"/>
        <w:outlineLvl w:val="2"/>
      </w:pPr>
      <w:r>
        <w:t>Статья 13. Иные межбюджетные трансферты, предоставляемые из областного бюджета местным бюджетам</w:t>
      </w:r>
    </w:p>
    <w:p w:rsidR="00E5634A" w:rsidRDefault="00E5634A">
      <w:pPr>
        <w:pStyle w:val="ConsPlusNormal"/>
        <w:ind w:firstLine="540"/>
        <w:jc w:val="both"/>
      </w:pPr>
    </w:p>
    <w:p w:rsidR="00E5634A" w:rsidRDefault="00E5634A">
      <w:pPr>
        <w:pStyle w:val="ConsPlusNormal"/>
        <w:ind w:firstLine="540"/>
        <w:jc w:val="both"/>
      </w:pPr>
      <w:r>
        <w:t>1. В областном бюджете могут предусматриваться иные межбюджетные трансферты местным бюджетам, предоставляемые на финансовое обеспечение расходных обязательств муниципальных образований:</w:t>
      </w:r>
    </w:p>
    <w:p w:rsidR="00E5634A" w:rsidRDefault="00E5634A">
      <w:pPr>
        <w:pStyle w:val="ConsPlusNormal"/>
        <w:spacing w:before="220"/>
        <w:ind w:firstLine="540"/>
        <w:jc w:val="both"/>
      </w:pPr>
      <w:r>
        <w:t>1) на основании областного закона об областном бюджете и принимаемых в соответствии с ним иных нормативных правовых актов органов государственной власти Ленинградской области:</w:t>
      </w:r>
    </w:p>
    <w:p w:rsidR="00E5634A" w:rsidRDefault="00E5634A">
      <w:pPr>
        <w:pStyle w:val="ConsPlusNormal"/>
        <w:spacing w:before="220"/>
        <w:ind w:firstLine="540"/>
        <w:jc w:val="both"/>
      </w:pPr>
      <w:r>
        <w:t>в случае софинансирования, в том числе в полном объеме, расходных обязательств, возникающих при выполнении полномочий органов местного самоуправления, не урегулированных федеральными законами и(или) областными законами;</w:t>
      </w:r>
    </w:p>
    <w:p w:rsidR="00E5634A" w:rsidRDefault="00E5634A">
      <w:pPr>
        <w:pStyle w:val="ConsPlusNormal"/>
        <w:spacing w:before="220"/>
        <w:ind w:firstLine="540"/>
        <w:jc w:val="both"/>
      </w:pPr>
      <w:r>
        <w:t>в случае софинансирования, в том числе в полном объеме, расходных обязательств, возникающих при выполнении полномочий органов местного самоуправления по решению вопросов местного значения;</w:t>
      </w:r>
    </w:p>
    <w:p w:rsidR="00E5634A" w:rsidRDefault="00E5634A">
      <w:pPr>
        <w:pStyle w:val="ConsPlusNormal"/>
        <w:spacing w:before="220"/>
        <w:ind w:firstLine="540"/>
        <w:jc w:val="both"/>
      </w:pPr>
      <w:r>
        <w:t>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резервные фонды Правительства Ленинградской области;</w:t>
      </w:r>
    </w:p>
    <w:p w:rsidR="00E5634A" w:rsidRDefault="00E5634A">
      <w:pPr>
        <w:pStyle w:val="ConsPlusNormal"/>
        <w:spacing w:before="220"/>
        <w:ind w:firstLine="540"/>
        <w:jc w:val="both"/>
      </w:pPr>
      <w:r>
        <w:t>2) в случаях, установленных областными законами (за исключением областного закона об областном бюджете и областного закона о внесении изменений в областной закон об областном бюджете).</w:t>
      </w:r>
    </w:p>
    <w:p w:rsidR="00E5634A" w:rsidRDefault="00E5634A">
      <w:pPr>
        <w:pStyle w:val="ConsPlusNormal"/>
        <w:jc w:val="both"/>
      </w:pPr>
      <w:r>
        <w:t xml:space="preserve">(часть 1 в ред. Областного </w:t>
      </w:r>
      <w:hyperlink r:id="rId44">
        <w:r>
          <w:rPr>
            <w:color w:val="0000FF"/>
          </w:rPr>
          <w:t>закона</w:t>
        </w:r>
      </w:hyperlink>
      <w:r>
        <w:t xml:space="preserve"> Ленинградской области от 20.12.2021 N 146-оз)</w:t>
      </w:r>
    </w:p>
    <w:p w:rsidR="00E5634A" w:rsidRDefault="00E5634A">
      <w:pPr>
        <w:pStyle w:val="ConsPlusNormal"/>
        <w:spacing w:before="220"/>
        <w:ind w:firstLine="540"/>
        <w:jc w:val="both"/>
      </w:pPr>
      <w:r>
        <w:t xml:space="preserve">2. Иные межбюджетные трансферты из областного бюджета предоставляются местным бюджетам в соответствии с методиками распределения и правилами предоставления, </w:t>
      </w:r>
      <w:r>
        <w:lastRenderedPageBreak/>
        <w:t>утверждаемыми нормативными правовыми актами Правительства Ленинградской области.</w:t>
      </w:r>
    </w:p>
    <w:p w:rsidR="00E5634A" w:rsidRDefault="00E5634A">
      <w:pPr>
        <w:pStyle w:val="ConsPlusNormal"/>
        <w:spacing w:before="220"/>
        <w:ind w:firstLine="540"/>
        <w:jc w:val="both"/>
      </w:pPr>
      <w:r>
        <w:t xml:space="preserve">3. Общий объем иных межбюджетных трансфертов местным бюджетам и дотаций местным бюджетам на поддержку мер по обеспечению сбалансированности местных бюджетов из областного бюджета не может превышать ограничений, установленных </w:t>
      </w:r>
      <w:hyperlink r:id="rId45">
        <w:r>
          <w:rPr>
            <w:color w:val="0000FF"/>
          </w:rPr>
          <w:t>статьей 139.1</w:t>
        </w:r>
      </w:hyperlink>
      <w:r>
        <w:t xml:space="preserve"> Кодекса.</w:t>
      </w:r>
    </w:p>
    <w:p w:rsidR="00E5634A" w:rsidRDefault="00E5634A">
      <w:pPr>
        <w:pStyle w:val="ConsPlusNormal"/>
        <w:spacing w:before="220"/>
        <w:ind w:firstLine="540"/>
        <w:jc w:val="both"/>
      </w:pPr>
      <w:r>
        <w:t xml:space="preserve">4. Распределение иных межбюджетных трансфертов местным бюджетам, предоставляемых из областного бюджета, между муниципальными образованиями осуществляется в соответствии с нормами, установленными </w:t>
      </w:r>
      <w:hyperlink r:id="rId46">
        <w:r>
          <w:rPr>
            <w:color w:val="0000FF"/>
          </w:rPr>
          <w:t>статьей 139.1</w:t>
        </w:r>
      </w:hyperlink>
      <w:r>
        <w:t xml:space="preserve"> Кодекса.</w:t>
      </w:r>
    </w:p>
    <w:p w:rsidR="00E5634A" w:rsidRDefault="00E5634A">
      <w:pPr>
        <w:pStyle w:val="ConsPlusNormal"/>
        <w:jc w:val="both"/>
      </w:pPr>
      <w:r>
        <w:t xml:space="preserve">(часть 4 в ред. Областного </w:t>
      </w:r>
      <w:hyperlink r:id="rId47">
        <w:r>
          <w:rPr>
            <w:color w:val="0000FF"/>
          </w:rPr>
          <w:t>закона</w:t>
        </w:r>
      </w:hyperlink>
      <w:r>
        <w:t xml:space="preserve"> Ленинградской области от 20.12.2021 N 146-оз)</w:t>
      </w:r>
    </w:p>
    <w:p w:rsidR="00E5634A" w:rsidRDefault="00E5634A">
      <w:pPr>
        <w:pStyle w:val="ConsPlusNormal"/>
        <w:spacing w:before="220"/>
        <w:ind w:firstLine="540"/>
        <w:jc w:val="both"/>
      </w:pPr>
      <w:r>
        <w:t xml:space="preserve">5. Заключение соглашений о предоставлении иных межбюджетных трансфертов и дополнительных соглашений к указанным соглашениям, предусматривающим внесение в них изменений или их расторжение, осуществляется в соответствии с требованиями </w:t>
      </w:r>
      <w:hyperlink r:id="rId48">
        <w:r>
          <w:rPr>
            <w:color w:val="0000FF"/>
          </w:rPr>
          <w:t>статьи 139.1</w:t>
        </w:r>
      </w:hyperlink>
      <w:r>
        <w:t xml:space="preserve"> Кодекса на основании типовой формы, утверждаемой финансовым органом Ленинградской области. В случае софинансирования из федерального бюджета расходного обязательства Ленинградской области по предоставлению иных межбюджетных трансфертов местным бюджетам в целях оказания финансовой поддержки выполнения органами местного самоуправления полномочий по решению вопросов местного значения указанные соглашения заключаются по форме, аналогичной типовой форме, утверждаемой Министерством финансов Российской Федерации для соглашений, указанных в </w:t>
      </w:r>
      <w:hyperlink r:id="rId49">
        <w:r>
          <w:rPr>
            <w:color w:val="0000FF"/>
          </w:rPr>
          <w:t>пункте 2 статьи 132.1</w:t>
        </w:r>
      </w:hyperlink>
      <w:r>
        <w:t xml:space="preserve"> Кодекса.</w:t>
      </w:r>
    </w:p>
    <w:p w:rsidR="00E5634A" w:rsidRDefault="00E5634A">
      <w:pPr>
        <w:pStyle w:val="ConsPlusNormal"/>
        <w:jc w:val="both"/>
      </w:pPr>
      <w:r>
        <w:t xml:space="preserve">(часть 5 введена Областным </w:t>
      </w:r>
      <w:hyperlink r:id="rId50">
        <w:r>
          <w:rPr>
            <w:color w:val="0000FF"/>
          </w:rPr>
          <w:t>законом</w:t>
        </w:r>
      </w:hyperlink>
      <w:r>
        <w:t xml:space="preserve"> Ленинградской области от 20.12.2021 N 146-оз; в ред. Областного </w:t>
      </w:r>
      <w:hyperlink r:id="rId51">
        <w:r>
          <w:rPr>
            <w:color w:val="0000FF"/>
          </w:rPr>
          <w:t>закона</w:t>
        </w:r>
      </w:hyperlink>
      <w:r>
        <w:t xml:space="preserve"> Ленинградской области от 18.07.2023 N 91-оз)</w:t>
      </w:r>
    </w:p>
    <w:p w:rsidR="00E5634A" w:rsidRDefault="00E5634A">
      <w:pPr>
        <w:pStyle w:val="ConsPlusNormal"/>
        <w:ind w:firstLine="540"/>
        <w:jc w:val="both"/>
      </w:pPr>
    </w:p>
    <w:p w:rsidR="00E5634A" w:rsidRDefault="00E5634A">
      <w:pPr>
        <w:pStyle w:val="ConsPlusTitle"/>
        <w:jc w:val="center"/>
        <w:outlineLvl w:val="1"/>
      </w:pPr>
      <w:r>
        <w:t>Глава 3-1. МЕЖБЮДЖЕТНЫЕ ТРАНСФЕРТЫ ИЗ МЕСТНЫХ БЮДЖЕТОВ</w:t>
      </w:r>
    </w:p>
    <w:p w:rsidR="00E5634A" w:rsidRDefault="00E5634A">
      <w:pPr>
        <w:pStyle w:val="ConsPlusNormal"/>
        <w:jc w:val="center"/>
      </w:pPr>
    </w:p>
    <w:p w:rsidR="00E5634A" w:rsidRDefault="00E5634A">
      <w:pPr>
        <w:pStyle w:val="ConsPlusNormal"/>
        <w:jc w:val="center"/>
      </w:pPr>
      <w:r>
        <w:t xml:space="preserve">(введена Областным </w:t>
      </w:r>
      <w:hyperlink r:id="rId52">
        <w:r>
          <w:rPr>
            <w:color w:val="0000FF"/>
          </w:rPr>
          <w:t>законом</w:t>
        </w:r>
      </w:hyperlink>
      <w:r>
        <w:t xml:space="preserve"> Ленинградской области</w:t>
      </w:r>
    </w:p>
    <w:p w:rsidR="00E5634A" w:rsidRDefault="00E5634A">
      <w:pPr>
        <w:pStyle w:val="ConsPlusNormal"/>
        <w:jc w:val="center"/>
      </w:pPr>
      <w:r>
        <w:t>от 09.07.2024 N 80-оз)</w:t>
      </w:r>
    </w:p>
    <w:p w:rsidR="00E5634A" w:rsidRDefault="00E5634A">
      <w:pPr>
        <w:pStyle w:val="ConsPlusNormal"/>
        <w:jc w:val="center"/>
      </w:pPr>
    </w:p>
    <w:p w:rsidR="00E5634A" w:rsidRDefault="00E5634A">
      <w:pPr>
        <w:pStyle w:val="ConsPlusTitle"/>
        <w:ind w:firstLine="540"/>
        <w:jc w:val="both"/>
        <w:outlineLvl w:val="2"/>
      </w:pPr>
      <w:r>
        <w:t>Статья 13-1. Общий порядок предоставления межбюджетных трансфертов из местных бюджетов</w:t>
      </w:r>
    </w:p>
    <w:p w:rsidR="00E5634A" w:rsidRDefault="00E5634A">
      <w:pPr>
        <w:pStyle w:val="ConsPlusNormal"/>
      </w:pPr>
    </w:p>
    <w:p w:rsidR="00E5634A" w:rsidRDefault="00E5634A">
      <w:pPr>
        <w:pStyle w:val="ConsPlusNormal"/>
        <w:ind w:firstLine="540"/>
        <w:jc w:val="both"/>
      </w:pPr>
      <w:r>
        <w:t>Межбюджетные трансферты из местных бюджетов предоставляются в формах, установленных Кодексом.</w:t>
      </w:r>
    </w:p>
    <w:p w:rsidR="00E5634A" w:rsidRDefault="00E5634A">
      <w:pPr>
        <w:pStyle w:val="ConsPlusNormal"/>
        <w:spacing w:before="220"/>
        <w:ind w:firstLine="540"/>
        <w:jc w:val="both"/>
      </w:pPr>
      <w:r>
        <w:t>Межбюджетные трансферты из местных бюджетов предоставляются в случаях и порядке, предусмотренных муниципальными правовыми актами представительных органов муниципальных образований, принимаемыми в соответствии с требованиями Кодекса и настоящего областного закона.</w:t>
      </w:r>
    </w:p>
    <w:p w:rsidR="00E5634A" w:rsidRDefault="00E5634A">
      <w:pPr>
        <w:pStyle w:val="ConsPlusNormal"/>
      </w:pPr>
    </w:p>
    <w:p w:rsidR="00E5634A" w:rsidRDefault="00E5634A">
      <w:pPr>
        <w:pStyle w:val="ConsPlusTitle"/>
        <w:ind w:firstLine="540"/>
        <w:jc w:val="both"/>
        <w:outlineLvl w:val="2"/>
      </w:pPr>
      <w:r>
        <w:t>Статья 13-2. Условия предоставления межбюджетных трансфертов из местных бюджетов</w:t>
      </w:r>
    </w:p>
    <w:p w:rsidR="00E5634A" w:rsidRDefault="00E5634A">
      <w:pPr>
        <w:pStyle w:val="ConsPlusNormal"/>
      </w:pPr>
    </w:p>
    <w:p w:rsidR="00E5634A" w:rsidRDefault="00E5634A">
      <w:pPr>
        <w:pStyle w:val="ConsPlusNormal"/>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rsidR="00E5634A" w:rsidRDefault="00E5634A">
      <w:pPr>
        <w:pStyle w:val="ConsPlusNormal"/>
        <w:spacing w:before="220"/>
        <w:ind w:firstLine="540"/>
        <w:jc w:val="both"/>
      </w:pPr>
      <w:r>
        <w:t xml:space="preserve">Межбюджетные трансферты бюджетам городских, сельских поселений, указанных в утвержденном финансовым органом Ленинградской области перечне муниципальных образований Ленинградской области в соответствии с </w:t>
      </w:r>
      <w:hyperlink r:id="rId53">
        <w:r>
          <w:rPr>
            <w:color w:val="0000FF"/>
          </w:rPr>
          <w:t>пунктами 2</w:t>
        </w:r>
      </w:hyperlink>
      <w:r>
        <w:t xml:space="preserve"> - </w:t>
      </w:r>
      <w:hyperlink r:id="rId54">
        <w:r>
          <w:rPr>
            <w:color w:val="0000FF"/>
          </w:rPr>
          <w:t>4 статьи 136</w:t>
        </w:r>
      </w:hyperlink>
      <w:r>
        <w:t xml:space="preserve"> Кодекса, предоставляются из бюджетов муниципальных районов при соблюдении соответствующими органами местного самоуправления городских, сельских поселений основных условий предоставления межбюджетных трансфертов из областного бюджета местным бюджетам, </w:t>
      </w:r>
      <w:r>
        <w:lastRenderedPageBreak/>
        <w:t xml:space="preserve">предусмотренных </w:t>
      </w:r>
      <w:hyperlink r:id="rId55">
        <w:r>
          <w:rPr>
            <w:color w:val="0000FF"/>
          </w:rPr>
          <w:t>статьей 136</w:t>
        </w:r>
      </w:hyperlink>
      <w:r>
        <w:t xml:space="preserve"> Кодекса.</w:t>
      </w:r>
    </w:p>
    <w:p w:rsidR="00E5634A" w:rsidRDefault="00E5634A">
      <w:pPr>
        <w:pStyle w:val="ConsPlusNormal"/>
        <w:spacing w:before="220"/>
        <w:ind w:firstLine="540"/>
        <w:jc w:val="both"/>
      </w:pPr>
      <w:r>
        <w:t>Субсидии из бюджета муниципального образования бюджетам других муниципальных образований и иные межбюджетные трансферты местным бюджетам предоставляются в соответствии с соглашениями, заключаемыми между местными администрациями в порядке, установленном решением представительного органа муниципального образования, из бюджета которого предоставляется межбюджетный трансферт.</w:t>
      </w:r>
    </w:p>
    <w:p w:rsidR="00E5634A" w:rsidRDefault="00E5634A">
      <w:pPr>
        <w:pStyle w:val="ConsPlusNormal"/>
        <w:spacing w:before="220"/>
        <w:ind w:firstLine="540"/>
        <w:jc w:val="both"/>
      </w:pPr>
      <w:r>
        <w:t>Указанные соглашения должны содержать условия предоставления межбюджетных трансфертов, в том числе обязательство перечисления межбюджетного трансферта исходя из потребности в оплате денежных обязательств по расходам муниципального образования, источником финансового обеспечения которых являются указанные субсидии и иные межбюджетные трансферты.</w:t>
      </w:r>
    </w:p>
    <w:p w:rsidR="00E5634A" w:rsidRDefault="00E5634A">
      <w:pPr>
        <w:pStyle w:val="ConsPlusNormal"/>
        <w:ind w:firstLine="540"/>
        <w:jc w:val="both"/>
      </w:pPr>
    </w:p>
    <w:p w:rsidR="00E5634A" w:rsidRDefault="00E5634A">
      <w:pPr>
        <w:pStyle w:val="ConsPlusTitle"/>
        <w:jc w:val="center"/>
        <w:outlineLvl w:val="1"/>
      </w:pPr>
      <w:r>
        <w:t>Глава 4. ВЫРАВНИВАНИЕ БЮДЖЕТНОЙ ОБЕСПЕЧЕННОСТИ ПОСЕЛЕНИЙ</w:t>
      </w:r>
    </w:p>
    <w:p w:rsidR="00E5634A" w:rsidRDefault="00E5634A">
      <w:pPr>
        <w:pStyle w:val="ConsPlusNormal"/>
        <w:ind w:firstLine="540"/>
        <w:jc w:val="both"/>
      </w:pPr>
    </w:p>
    <w:p w:rsidR="00E5634A" w:rsidRDefault="00E5634A">
      <w:pPr>
        <w:pStyle w:val="ConsPlusTitle"/>
        <w:ind w:firstLine="540"/>
        <w:jc w:val="both"/>
        <w:outlineLvl w:val="2"/>
      </w:pPr>
      <w:r>
        <w:t>Статья 14. Наделение органов местного самоуправления отдельными государственными полномочиями Ленинградской области по расчету и предоставлению дотаций на выравнивание бюджетной обеспеченности поселений за счет средств областного бюджета</w:t>
      </w:r>
    </w:p>
    <w:p w:rsidR="00E5634A" w:rsidRDefault="00E5634A">
      <w:pPr>
        <w:pStyle w:val="ConsPlusNormal"/>
        <w:ind w:firstLine="540"/>
        <w:jc w:val="both"/>
      </w:pPr>
    </w:p>
    <w:p w:rsidR="00E5634A" w:rsidRDefault="00E5634A">
      <w:pPr>
        <w:pStyle w:val="ConsPlusNormal"/>
        <w:ind w:firstLine="540"/>
        <w:jc w:val="both"/>
      </w:pPr>
      <w:r>
        <w:t>Органы местного самоуправления муниципальных районов (далее - органы местного самоуправления) наделяются на неограниченный срок отдельными государственными полномочиями Ленинградской области по расчету и предоставлению дотаций на выравнивание бюджетной обеспеченности поселений за счет средств областного бюджета (далее - отдельные государственные полномочия).</w:t>
      </w:r>
    </w:p>
    <w:p w:rsidR="00E5634A" w:rsidRDefault="00E5634A">
      <w:pPr>
        <w:pStyle w:val="ConsPlusNormal"/>
        <w:ind w:firstLine="540"/>
        <w:jc w:val="both"/>
      </w:pPr>
    </w:p>
    <w:p w:rsidR="00E5634A" w:rsidRDefault="00E5634A">
      <w:pPr>
        <w:pStyle w:val="ConsPlusTitle"/>
        <w:ind w:firstLine="540"/>
        <w:jc w:val="both"/>
        <w:outlineLvl w:val="2"/>
      </w:pPr>
      <w:r>
        <w:t>Статья 15. Права и обязанности органов местного самоуправления при осуществлении отдельных государственных полномочий</w:t>
      </w:r>
    </w:p>
    <w:p w:rsidR="00E5634A" w:rsidRDefault="00E5634A">
      <w:pPr>
        <w:pStyle w:val="ConsPlusNormal"/>
        <w:ind w:firstLine="540"/>
        <w:jc w:val="both"/>
      </w:pPr>
    </w:p>
    <w:p w:rsidR="00E5634A" w:rsidRDefault="00E5634A">
      <w:pPr>
        <w:pStyle w:val="ConsPlusNormal"/>
        <w:ind w:firstLine="540"/>
        <w:jc w:val="both"/>
      </w:pPr>
      <w:r>
        <w:t>1. При осуществлении отдельных государственных полномочий органы местного самоуправления имеют право на:</w:t>
      </w:r>
    </w:p>
    <w:p w:rsidR="00E5634A" w:rsidRDefault="00E5634A">
      <w:pPr>
        <w:pStyle w:val="ConsPlusNormal"/>
        <w:spacing w:before="220"/>
        <w:ind w:firstLine="540"/>
        <w:jc w:val="both"/>
      </w:pPr>
      <w:r>
        <w:t>1) финансовое обеспечение отдельных государственных полномочий за счет субвенций, предоставляемых бюджетам муниципальных районов из областного бюджета в соответствии с областным законом об областном бюджете;</w:t>
      </w:r>
    </w:p>
    <w:p w:rsidR="00E5634A" w:rsidRDefault="00E5634A">
      <w:pPr>
        <w:pStyle w:val="ConsPlusNormal"/>
        <w:spacing w:before="220"/>
        <w:ind w:firstLine="540"/>
        <w:jc w:val="both"/>
      </w:pPr>
      <w:r>
        <w:t>2) методическое обеспечение органами государственной власти Ленинградской области деятельности органов местного самоуправления по вопросам осуществления отдельных государственных полномочий;</w:t>
      </w:r>
    </w:p>
    <w:p w:rsidR="00E5634A" w:rsidRDefault="00E5634A">
      <w:pPr>
        <w:pStyle w:val="ConsPlusNormal"/>
        <w:spacing w:before="220"/>
        <w:ind w:firstLine="540"/>
        <w:jc w:val="both"/>
      </w:pPr>
      <w:r>
        <w:t>3) дополнительное использование собственных материальных ресурсов и финансовых средств для осуществления отдельных государственных полномочий в случаях и порядке, предусмотренных уставами муниципальных образований.</w:t>
      </w:r>
    </w:p>
    <w:p w:rsidR="00E5634A" w:rsidRDefault="00E5634A">
      <w:pPr>
        <w:pStyle w:val="ConsPlusNormal"/>
        <w:spacing w:before="220"/>
        <w:ind w:firstLine="540"/>
        <w:jc w:val="both"/>
      </w:pPr>
      <w:r>
        <w:t>2. При осуществлении отдельных государственных полномочий органы местного самоуправления обязаны:</w:t>
      </w:r>
    </w:p>
    <w:p w:rsidR="00E5634A" w:rsidRDefault="00E5634A">
      <w:pPr>
        <w:pStyle w:val="ConsPlusNormal"/>
        <w:spacing w:before="220"/>
        <w:ind w:firstLine="540"/>
        <w:jc w:val="both"/>
      </w:pPr>
      <w:r>
        <w:t>1) соблюдать законодательство Российской Федерации и Ленинградской области по вопросам осуществления отдельных государственных полномочий;</w:t>
      </w:r>
    </w:p>
    <w:p w:rsidR="00E5634A" w:rsidRDefault="00E5634A">
      <w:pPr>
        <w:pStyle w:val="ConsPlusNormal"/>
        <w:spacing w:before="220"/>
        <w:ind w:firstLine="540"/>
        <w:jc w:val="both"/>
      </w:pPr>
      <w:r>
        <w:t>2) обеспечивать целевое использование субвенций, предоставленных бюджетам муниципальных районов из областного бюджета на осуществление отдельных государственных полномочий;</w:t>
      </w:r>
    </w:p>
    <w:p w:rsidR="00E5634A" w:rsidRDefault="00E5634A">
      <w:pPr>
        <w:pStyle w:val="ConsPlusNormal"/>
        <w:spacing w:before="220"/>
        <w:ind w:firstLine="540"/>
        <w:jc w:val="both"/>
      </w:pPr>
      <w:r>
        <w:t xml:space="preserve">3) рассчитывать и предоставлять дотации на выравнивание бюджетной обеспеченности </w:t>
      </w:r>
      <w:r>
        <w:lastRenderedPageBreak/>
        <w:t xml:space="preserve">поселений за счет средств областного бюджета в соответствии с </w:t>
      </w:r>
      <w:hyperlink w:anchor="P898">
        <w:r>
          <w:rPr>
            <w:color w:val="0000FF"/>
          </w:rPr>
          <w:t>порядком</w:t>
        </w:r>
      </w:hyperlink>
      <w:r>
        <w:t xml:space="preserve"> согласно приложению 4 к настоящему областному закону;</w:t>
      </w:r>
    </w:p>
    <w:p w:rsidR="00E5634A" w:rsidRDefault="00E5634A">
      <w:pPr>
        <w:pStyle w:val="ConsPlusNormal"/>
        <w:spacing w:before="220"/>
        <w:ind w:firstLine="540"/>
        <w:jc w:val="both"/>
      </w:pPr>
      <w:r>
        <w:t>4) представлять органам государственной власти Ленинградской области необходимую информацию и документы, связанные с осуществлением отдельных государственных полномочий, использованием предоставленных на эти цели субвенций;</w:t>
      </w:r>
    </w:p>
    <w:p w:rsidR="00E5634A" w:rsidRDefault="00E5634A">
      <w:pPr>
        <w:pStyle w:val="ConsPlusNormal"/>
        <w:spacing w:before="220"/>
        <w:ind w:firstLine="540"/>
        <w:jc w:val="both"/>
      </w:pPr>
      <w:r>
        <w:t>5) исполнять письменные предписания органов государственной власти Ленинградской области по устранению нарушений, допущенных при осуществлении отдельных государственных полномочий;</w:t>
      </w:r>
    </w:p>
    <w:p w:rsidR="00E5634A" w:rsidRDefault="00E5634A">
      <w:pPr>
        <w:pStyle w:val="ConsPlusNormal"/>
        <w:spacing w:before="220"/>
        <w:ind w:firstLine="540"/>
        <w:jc w:val="both"/>
      </w:pPr>
      <w:bookmarkStart w:id="10" w:name="P217"/>
      <w:bookmarkEnd w:id="10"/>
      <w:r>
        <w:t>6) обеспечить в порядке и сроки, установленные Правительством Ленинградской области, заключение финансовыми органами муниципальных районов соглашений, которыми предусматриваются меры по социально-экономическому развитию и оздоровлению муниципальных финансов поселений, с главами местных администраций (руководителями исполнительно-распорядительных органов) поселений, получающих дотации на выравнивание бюджетной обеспеченности поселений за счет предоставленных на эти цели субвенций из областного бюджета;</w:t>
      </w:r>
    </w:p>
    <w:p w:rsidR="00E5634A" w:rsidRDefault="00E5634A">
      <w:pPr>
        <w:pStyle w:val="ConsPlusNormal"/>
        <w:spacing w:before="220"/>
        <w:ind w:firstLine="540"/>
        <w:jc w:val="both"/>
      </w:pPr>
      <w:r>
        <w:t xml:space="preserve">7) осуществлять контроль за исполнением поселениями соглашений, указанных в </w:t>
      </w:r>
      <w:hyperlink w:anchor="P217">
        <w:r>
          <w:rPr>
            <w:color w:val="0000FF"/>
          </w:rPr>
          <w:t>пункте 6</w:t>
        </w:r>
      </w:hyperlink>
      <w:r>
        <w:t xml:space="preserve"> настоящей части;</w:t>
      </w:r>
    </w:p>
    <w:p w:rsidR="00E5634A" w:rsidRDefault="00E5634A">
      <w:pPr>
        <w:pStyle w:val="ConsPlusNormal"/>
        <w:spacing w:before="220"/>
        <w:ind w:firstLine="540"/>
        <w:jc w:val="both"/>
      </w:pPr>
      <w:r>
        <w:t xml:space="preserve">8) применять к поселениям в установленном Правительством Ленинградской области порядке меры ответственности за нарушение порядка и сроков заключения соглашений, указанных в </w:t>
      </w:r>
      <w:hyperlink w:anchor="P217">
        <w:r>
          <w:rPr>
            <w:color w:val="0000FF"/>
          </w:rPr>
          <w:t>пункте 6</w:t>
        </w:r>
      </w:hyperlink>
      <w:r>
        <w:t xml:space="preserve"> настоящей части, и невыполнение органами местного самоуправления поселений обязательств, возникающих из таких соглашений, по результатам выполнения соответствующими поселениями обязательств в отчетном финансовом году.</w:t>
      </w:r>
    </w:p>
    <w:p w:rsidR="00E5634A" w:rsidRDefault="00E5634A">
      <w:pPr>
        <w:pStyle w:val="ConsPlusNormal"/>
        <w:ind w:firstLine="540"/>
        <w:jc w:val="both"/>
      </w:pPr>
    </w:p>
    <w:p w:rsidR="00E5634A" w:rsidRDefault="00E5634A">
      <w:pPr>
        <w:pStyle w:val="ConsPlusTitle"/>
        <w:ind w:firstLine="540"/>
        <w:jc w:val="both"/>
        <w:outlineLvl w:val="2"/>
      </w:pPr>
      <w:r>
        <w:t>Статья 16. Права и обязанности органов государственной власти Ленинградской области при осуществлении органами местного самоуправления отдельных государственных полномочий</w:t>
      </w:r>
    </w:p>
    <w:p w:rsidR="00E5634A" w:rsidRDefault="00E5634A">
      <w:pPr>
        <w:pStyle w:val="ConsPlusNormal"/>
        <w:ind w:firstLine="540"/>
        <w:jc w:val="both"/>
      </w:pPr>
    </w:p>
    <w:p w:rsidR="00E5634A" w:rsidRDefault="00E5634A">
      <w:pPr>
        <w:pStyle w:val="ConsPlusNormal"/>
        <w:ind w:firstLine="540"/>
        <w:jc w:val="both"/>
      </w:pPr>
      <w:r>
        <w:t>1. При осуществлении органами местного самоуправления отдельных государственных полномочий органы государственной власти Ленинградской области имеют право:</w:t>
      </w:r>
    </w:p>
    <w:p w:rsidR="00E5634A" w:rsidRDefault="00E5634A">
      <w:pPr>
        <w:pStyle w:val="ConsPlusNormal"/>
        <w:spacing w:before="220"/>
        <w:ind w:firstLine="540"/>
        <w:jc w:val="both"/>
      </w:pPr>
      <w:r>
        <w:t>1)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w:t>
      </w:r>
    </w:p>
    <w:p w:rsidR="00E5634A" w:rsidRDefault="00E5634A">
      <w:pPr>
        <w:pStyle w:val="ConsPlusNormal"/>
        <w:spacing w:before="220"/>
        <w:ind w:firstLine="540"/>
        <w:jc w:val="both"/>
      </w:pPr>
      <w:r>
        <w:t>2) получать от органов местного самоуправления необходимую информацию и документы, связанные с осуществлением отдельных государственных полномочий, использованием предоставленных на эти цели субвенций;</w:t>
      </w:r>
    </w:p>
    <w:p w:rsidR="00E5634A" w:rsidRDefault="00E5634A">
      <w:pPr>
        <w:pStyle w:val="ConsPlusNormal"/>
        <w:spacing w:before="220"/>
        <w:ind w:firstLine="540"/>
        <w:jc w:val="both"/>
      </w:pPr>
      <w:r>
        <w:t>3) направлять органам местного самоуправления письменные предписания по устранению нарушений, допущенных органами местного самоуправления при осуществлении отдельных государственных полномочий.</w:t>
      </w:r>
    </w:p>
    <w:p w:rsidR="00E5634A" w:rsidRDefault="00E5634A">
      <w:pPr>
        <w:pStyle w:val="ConsPlusNormal"/>
        <w:spacing w:before="220"/>
        <w:ind w:firstLine="540"/>
        <w:jc w:val="both"/>
      </w:pPr>
      <w:r>
        <w:t>2. При осуществлении органами местного самоуправления отдельных государственных полномочий органы государственной власти Ленинградской области обязаны:</w:t>
      </w:r>
    </w:p>
    <w:p w:rsidR="00E5634A" w:rsidRDefault="00E5634A">
      <w:pPr>
        <w:pStyle w:val="ConsPlusNormal"/>
        <w:spacing w:before="220"/>
        <w:ind w:firstLine="540"/>
        <w:jc w:val="both"/>
      </w:pPr>
      <w:r>
        <w:t>1) своевременно предоставлять субвенции на осуществление отдельных государственных полномочий в объеме, утвержденном областным законом об областном бюджете;</w:t>
      </w:r>
    </w:p>
    <w:p w:rsidR="00E5634A" w:rsidRDefault="00E5634A">
      <w:pPr>
        <w:pStyle w:val="ConsPlusNormal"/>
        <w:spacing w:before="220"/>
        <w:ind w:firstLine="540"/>
        <w:jc w:val="both"/>
      </w:pPr>
      <w:r>
        <w:t>2) осуществлять контроль за осуществлением органами местного самоуправления отдельных государственных полномочий;</w:t>
      </w:r>
    </w:p>
    <w:p w:rsidR="00E5634A" w:rsidRDefault="00E5634A">
      <w:pPr>
        <w:pStyle w:val="ConsPlusNormal"/>
        <w:spacing w:before="220"/>
        <w:ind w:firstLine="540"/>
        <w:jc w:val="both"/>
      </w:pPr>
      <w:r>
        <w:t>3) оказывать методическую помощь органам местного самоуправления по вопросам осуществления отдельных государственных полномочий;</w:t>
      </w:r>
    </w:p>
    <w:p w:rsidR="00E5634A" w:rsidRDefault="00E5634A">
      <w:pPr>
        <w:pStyle w:val="ConsPlusNormal"/>
        <w:spacing w:before="220"/>
        <w:ind w:firstLine="540"/>
        <w:jc w:val="both"/>
      </w:pPr>
      <w:r>
        <w:lastRenderedPageBreak/>
        <w:t>4) оказывать содействие органам местного самоуправления в решении вопросов, связанных с осуществлением ими отдельных государственных полномочий.</w:t>
      </w:r>
    </w:p>
    <w:p w:rsidR="00E5634A" w:rsidRDefault="00E5634A">
      <w:pPr>
        <w:pStyle w:val="ConsPlusNormal"/>
        <w:ind w:firstLine="540"/>
        <w:jc w:val="both"/>
      </w:pPr>
    </w:p>
    <w:p w:rsidR="00E5634A" w:rsidRDefault="00E5634A">
      <w:pPr>
        <w:pStyle w:val="ConsPlusTitle"/>
        <w:ind w:firstLine="540"/>
        <w:jc w:val="both"/>
        <w:outlineLvl w:val="2"/>
      </w:pPr>
      <w:r>
        <w:t>Статья 17. Финансовое и материальное обеспечение отдельных государственных полномочий</w:t>
      </w:r>
    </w:p>
    <w:p w:rsidR="00E5634A" w:rsidRDefault="00E5634A">
      <w:pPr>
        <w:pStyle w:val="ConsPlusNormal"/>
        <w:ind w:firstLine="540"/>
        <w:jc w:val="both"/>
      </w:pPr>
    </w:p>
    <w:p w:rsidR="00E5634A" w:rsidRDefault="00E5634A">
      <w:pPr>
        <w:pStyle w:val="ConsPlusNormal"/>
        <w:ind w:firstLine="540"/>
        <w:jc w:val="both"/>
      </w:pPr>
      <w:r>
        <w:t>1. Финансовые средства, необходимые органам местного самоуправления для осуществления отдельных государственных полномочий, ежегодно предусматриваются в форме субвенций из областного бюджета в соответствии с областным законом об областном бюджете.</w:t>
      </w:r>
    </w:p>
    <w:p w:rsidR="00E5634A" w:rsidRDefault="00E5634A">
      <w:pPr>
        <w:pStyle w:val="ConsPlusNormal"/>
        <w:spacing w:before="220"/>
        <w:ind w:firstLine="540"/>
        <w:jc w:val="both"/>
      </w:pPr>
      <w:r>
        <w:t xml:space="preserve">2. Определение общего объема субвенций, предоставляемых бюджетам муниципальных районов из областного бюджета на осуществление отдельных государственных полномочий, и его распределение между бюджетами муниципальных районов осуществляются в соответствии с </w:t>
      </w:r>
      <w:hyperlink w:anchor="P1018">
        <w:r>
          <w:rPr>
            <w:color w:val="0000FF"/>
          </w:rPr>
          <w:t>методикой</w:t>
        </w:r>
      </w:hyperlink>
      <w:r>
        <w:t xml:space="preserve"> согласно приложению 5 к настоящему областному закону.</w:t>
      </w:r>
    </w:p>
    <w:p w:rsidR="00E5634A" w:rsidRDefault="00E5634A">
      <w:pPr>
        <w:pStyle w:val="ConsPlusNormal"/>
        <w:spacing w:before="220"/>
        <w:ind w:firstLine="540"/>
        <w:jc w:val="both"/>
      </w:pPr>
      <w:r>
        <w:t>2-1. Областным законом об областном бюджете на очередной финансовый год и на плановый период утверждаются следующие параметры субвенций, предоставляемых бюджетам муниципальных районов на осуществление отдельных государственных полномочий:</w:t>
      </w:r>
    </w:p>
    <w:p w:rsidR="00E5634A" w:rsidRDefault="00E5634A">
      <w:pPr>
        <w:pStyle w:val="ConsPlusNormal"/>
        <w:spacing w:before="220"/>
        <w:ind w:firstLine="540"/>
        <w:jc w:val="both"/>
      </w:pPr>
      <w:r>
        <w:t>1) значения критериев выравнивания финансовых возможностей городских и сельских поселений;</w:t>
      </w:r>
    </w:p>
    <w:p w:rsidR="00E5634A" w:rsidRDefault="00E5634A">
      <w:pPr>
        <w:pStyle w:val="ConsPlusNormal"/>
        <w:spacing w:before="220"/>
        <w:ind w:firstLine="540"/>
        <w:jc w:val="both"/>
      </w:pPr>
      <w:r>
        <w:t>2) общий объем субвенций;</w:t>
      </w:r>
    </w:p>
    <w:p w:rsidR="00E5634A" w:rsidRDefault="00E5634A">
      <w:pPr>
        <w:pStyle w:val="ConsPlusNormal"/>
        <w:spacing w:before="220"/>
        <w:ind w:firstLine="540"/>
        <w:jc w:val="both"/>
      </w:pPr>
      <w:r>
        <w:t>3) распределение субвенций между муниципальными районами;</w:t>
      </w:r>
    </w:p>
    <w:p w:rsidR="00E5634A" w:rsidRDefault="00E5634A">
      <w:pPr>
        <w:pStyle w:val="ConsPlusNormal"/>
        <w:spacing w:before="220"/>
        <w:ind w:firstLine="540"/>
        <w:jc w:val="both"/>
      </w:pPr>
      <w:r>
        <w:t>4) не распределенный между муниципальными районами объем субвенций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E5634A" w:rsidRDefault="00E5634A">
      <w:pPr>
        <w:pStyle w:val="ConsPlusNormal"/>
        <w:jc w:val="both"/>
      </w:pPr>
      <w:r>
        <w:t xml:space="preserve">(в ред. Областного </w:t>
      </w:r>
      <w:hyperlink r:id="rId56">
        <w:r>
          <w:rPr>
            <w:color w:val="0000FF"/>
          </w:rPr>
          <w:t>закона</w:t>
        </w:r>
      </w:hyperlink>
      <w:r>
        <w:t xml:space="preserve"> Ленинградской области от 09.07.2024 N 80-оз)</w:t>
      </w:r>
    </w:p>
    <w:p w:rsidR="00E5634A" w:rsidRDefault="00E5634A">
      <w:pPr>
        <w:pStyle w:val="ConsPlusNormal"/>
        <w:jc w:val="both"/>
      </w:pPr>
      <w:r>
        <w:t xml:space="preserve">(часть 2-1 введена Областным </w:t>
      </w:r>
      <w:hyperlink r:id="rId57">
        <w:r>
          <w:rPr>
            <w:color w:val="0000FF"/>
          </w:rPr>
          <w:t>законом</w:t>
        </w:r>
      </w:hyperlink>
      <w:r>
        <w:t xml:space="preserve"> Ленинградской области от 16.10.2023 N 105-оз)</w:t>
      </w:r>
    </w:p>
    <w:p w:rsidR="00E5634A" w:rsidRDefault="00E5634A">
      <w:pPr>
        <w:pStyle w:val="ConsPlusNormal"/>
        <w:spacing w:before="220"/>
        <w:ind w:firstLine="540"/>
        <w:jc w:val="both"/>
      </w:pPr>
      <w:r>
        <w:t>3. Субвенции бюджетам муниципальных районов на осуществление отдельных государственных полномочий предоставляются из областного бюджета ежеквартально в первый месяц квартала в соответствии со сводной бюджетной росписью областного бюджета и кассовым планом исполнения областного бюджета в текущем финансовом году.</w:t>
      </w:r>
    </w:p>
    <w:p w:rsidR="00E5634A" w:rsidRDefault="00E5634A">
      <w:pPr>
        <w:pStyle w:val="ConsPlusNormal"/>
        <w:spacing w:before="220"/>
        <w:ind w:firstLine="540"/>
        <w:jc w:val="both"/>
      </w:pPr>
      <w:r>
        <w:t xml:space="preserve">4. В случае наличия потребности у органов местного самоуправления в материальных средствах для осуществления отдельных государственных полномочий перечень таких материальных средств определяется соответствующим отраслевым органом исполнительной власти Ленинградской области на основании предложений органов местного самоуправления и передается органам местного самоуправления в порядке, установленном областным </w:t>
      </w:r>
      <w:hyperlink r:id="rId58">
        <w:r>
          <w:rPr>
            <w:color w:val="0000FF"/>
          </w:rPr>
          <w:t>законом</w:t>
        </w:r>
      </w:hyperlink>
      <w:r>
        <w:t xml:space="preserve"> от 3 июня 1998 года N 12-оз "О порядке передачи материальных средств органам местного самоуправления для осуществления отдельных полномочий Ленинградской области".</w:t>
      </w:r>
    </w:p>
    <w:p w:rsidR="00E5634A" w:rsidRDefault="00E5634A">
      <w:pPr>
        <w:pStyle w:val="ConsPlusNormal"/>
        <w:spacing w:before="220"/>
        <w:ind w:firstLine="540"/>
        <w:jc w:val="both"/>
      </w:pPr>
      <w:r>
        <w:t>5. Органы местного самоуправления не вправе использовать финансовые средства, предоставленные на осуществление отдельных государственных полномочий, на другие цели.</w:t>
      </w:r>
    </w:p>
    <w:p w:rsidR="00E5634A" w:rsidRDefault="00E5634A">
      <w:pPr>
        <w:pStyle w:val="ConsPlusNormal"/>
        <w:ind w:firstLine="540"/>
        <w:jc w:val="both"/>
      </w:pPr>
    </w:p>
    <w:p w:rsidR="00E5634A" w:rsidRDefault="00E5634A">
      <w:pPr>
        <w:pStyle w:val="ConsPlusTitle"/>
        <w:ind w:firstLine="540"/>
        <w:jc w:val="both"/>
        <w:outlineLvl w:val="2"/>
      </w:pPr>
      <w:r>
        <w:t>Статья 18. Порядок отчетности органов местного самоуправления</w:t>
      </w:r>
    </w:p>
    <w:p w:rsidR="00E5634A" w:rsidRDefault="00E5634A">
      <w:pPr>
        <w:pStyle w:val="ConsPlusNormal"/>
        <w:ind w:firstLine="540"/>
        <w:jc w:val="both"/>
      </w:pPr>
    </w:p>
    <w:p w:rsidR="00E5634A" w:rsidRDefault="00E5634A">
      <w:pPr>
        <w:pStyle w:val="ConsPlusNormal"/>
        <w:ind w:firstLine="540"/>
        <w:jc w:val="both"/>
      </w:pPr>
      <w:r>
        <w:t>Органы местного самоуправления в сроки и по формам, установленным нормативным правовым актом Правительства Ленинградской области, представляют в финансовый орган Ленинградской области отчеты об осуществлении отдельных государственных полномочий.</w:t>
      </w:r>
    </w:p>
    <w:p w:rsidR="00E5634A" w:rsidRDefault="00E5634A">
      <w:pPr>
        <w:pStyle w:val="ConsPlusNormal"/>
        <w:ind w:firstLine="540"/>
        <w:jc w:val="both"/>
      </w:pPr>
    </w:p>
    <w:p w:rsidR="00E5634A" w:rsidRDefault="00E5634A">
      <w:pPr>
        <w:pStyle w:val="ConsPlusTitle"/>
        <w:ind w:firstLine="540"/>
        <w:jc w:val="both"/>
        <w:outlineLvl w:val="2"/>
      </w:pPr>
      <w:r>
        <w:lastRenderedPageBreak/>
        <w:t>Статья 19. Порядок осуществления органами государственной власти Ленинградской области контроля за осуществлением органами местного самоуправления отдельных государственных полномочий</w:t>
      </w:r>
    </w:p>
    <w:p w:rsidR="00E5634A" w:rsidRDefault="00E5634A">
      <w:pPr>
        <w:pStyle w:val="ConsPlusNormal"/>
        <w:ind w:firstLine="540"/>
        <w:jc w:val="both"/>
      </w:pPr>
    </w:p>
    <w:p w:rsidR="00E5634A" w:rsidRDefault="00E5634A">
      <w:pPr>
        <w:pStyle w:val="ConsPlusNormal"/>
        <w:ind w:firstLine="540"/>
        <w:jc w:val="both"/>
      </w:pPr>
      <w:r>
        <w:t>1. Контроль за осуществлением органами местного самоуправления отдельных государственных полномочий осуществляет финансовый орган Ленинградской области, который вправе привлекать к осуществлению контроля иные органы государственной власти Ленинградской области.</w:t>
      </w:r>
    </w:p>
    <w:p w:rsidR="00E5634A" w:rsidRDefault="00E5634A">
      <w:pPr>
        <w:pStyle w:val="ConsPlusNormal"/>
        <w:spacing w:before="220"/>
        <w:ind w:firstLine="540"/>
        <w:jc w:val="both"/>
      </w:pPr>
      <w:r>
        <w:t>2. Контроль осуществляется путем проведения проверок, анализа планово-отчетной документации, запросов необходимых документов и информации об исполнении отдельных государственных полномочий.</w:t>
      </w:r>
    </w:p>
    <w:p w:rsidR="00E5634A" w:rsidRDefault="00E5634A">
      <w:pPr>
        <w:pStyle w:val="ConsPlusNormal"/>
        <w:spacing w:before="220"/>
        <w:ind w:firstLine="540"/>
        <w:jc w:val="both"/>
      </w:pPr>
      <w:r>
        <w:t>3. Контроль за целевым использованием органами местного самоуправления финансовых средств, предоставленных органам местного самоуправления для осуществления отдельных государственных полномочий, осуществляется в соответствии с действующим бюджетным законодательством.</w:t>
      </w:r>
    </w:p>
    <w:p w:rsidR="00E5634A" w:rsidRDefault="00E5634A">
      <w:pPr>
        <w:pStyle w:val="ConsPlusNormal"/>
        <w:spacing w:before="220"/>
        <w:ind w:firstLine="540"/>
        <w:jc w:val="both"/>
      </w:pPr>
      <w:r>
        <w:t>4. В случае выявления нарушений требований законодательства по вопросам осуществления органами местного самоуправления или должностными лицами местного самоуправления отдельных государственных полномочий финансовый орган Ленинградской области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E5634A" w:rsidRDefault="00E5634A">
      <w:pPr>
        <w:pStyle w:val="ConsPlusNormal"/>
        <w:ind w:firstLine="540"/>
        <w:jc w:val="both"/>
      </w:pPr>
    </w:p>
    <w:p w:rsidR="00E5634A" w:rsidRDefault="00E5634A">
      <w:pPr>
        <w:pStyle w:val="ConsPlusTitle"/>
        <w:ind w:firstLine="540"/>
        <w:jc w:val="both"/>
        <w:outlineLvl w:val="2"/>
      </w:pPr>
      <w:r>
        <w:t>Статья 20. Условия и порядок прекращения осуществления органами местного самоуправления отдельных государственных полномочий</w:t>
      </w:r>
    </w:p>
    <w:p w:rsidR="00E5634A" w:rsidRDefault="00E5634A">
      <w:pPr>
        <w:pStyle w:val="ConsPlusNormal"/>
        <w:ind w:firstLine="540"/>
        <w:jc w:val="both"/>
      </w:pPr>
    </w:p>
    <w:p w:rsidR="00E5634A" w:rsidRDefault="00E5634A">
      <w:pPr>
        <w:pStyle w:val="ConsPlusNormal"/>
        <w:ind w:firstLine="540"/>
        <w:jc w:val="both"/>
      </w:pPr>
      <w:r>
        <w:t>1. Основаниями для прекращения осуществления органами местного самоуправления отдельных государственных полномочий являются:</w:t>
      </w:r>
    </w:p>
    <w:p w:rsidR="00E5634A" w:rsidRDefault="00E5634A">
      <w:pPr>
        <w:pStyle w:val="ConsPlusNormal"/>
        <w:spacing w:before="220"/>
        <w:ind w:firstLine="540"/>
        <w:jc w:val="both"/>
      </w:pPr>
      <w:r>
        <w:t>1) наступление обстоятельств, при которых дальнейшее осуществление органами местного самоуправления отдельных государственных полномочий становится невозможным или нецелесообразным;</w:t>
      </w:r>
    </w:p>
    <w:p w:rsidR="00E5634A" w:rsidRDefault="00E5634A">
      <w:pPr>
        <w:pStyle w:val="ConsPlusNormal"/>
        <w:spacing w:before="220"/>
        <w:ind w:firstLine="540"/>
        <w:jc w:val="both"/>
      </w:pPr>
      <w:r>
        <w:t>2) неисполнение или ненадлежащее осуществление органами местного самоуправления отдельных государственных полномочий.</w:t>
      </w:r>
    </w:p>
    <w:p w:rsidR="00E5634A" w:rsidRDefault="00E5634A">
      <w:pPr>
        <w:pStyle w:val="ConsPlusNormal"/>
        <w:spacing w:before="220"/>
        <w:ind w:firstLine="540"/>
        <w:jc w:val="both"/>
      </w:pPr>
      <w:r>
        <w:t>2. Осуществление органами местного самоуправления отдельных государственных полномочий прекращается на основании областного закона, в котором должен быть определен порядок возврата неиспользованных финансовых средств, предоставленных органам местного самоуправления для осуществления отдельных государственных полномочий.</w:t>
      </w:r>
    </w:p>
    <w:p w:rsidR="00E5634A" w:rsidRDefault="00E5634A">
      <w:pPr>
        <w:pStyle w:val="ConsPlusNormal"/>
        <w:ind w:firstLine="540"/>
        <w:jc w:val="both"/>
      </w:pPr>
    </w:p>
    <w:p w:rsidR="00E5634A" w:rsidRDefault="00E5634A">
      <w:pPr>
        <w:pStyle w:val="ConsPlusTitle"/>
        <w:ind w:firstLine="540"/>
        <w:jc w:val="both"/>
        <w:outlineLvl w:val="2"/>
      </w:pPr>
      <w:r>
        <w:t>Статья 21. Ответственность органов местного самоуправления, должностных лиц местного самоуправления за неисполнение или ненадлежащее осуществление отдельных государственных полномочий</w:t>
      </w:r>
    </w:p>
    <w:p w:rsidR="00E5634A" w:rsidRDefault="00E5634A">
      <w:pPr>
        <w:pStyle w:val="ConsPlusNormal"/>
        <w:ind w:firstLine="540"/>
        <w:jc w:val="both"/>
      </w:pPr>
    </w:p>
    <w:p w:rsidR="00E5634A" w:rsidRDefault="00E5634A">
      <w:pPr>
        <w:pStyle w:val="ConsPlusNormal"/>
        <w:ind w:firstLine="540"/>
        <w:jc w:val="both"/>
      </w:pPr>
      <w:r>
        <w:t>Органы местного самоуправления, должностные лица местного самоуправления несут ответственность за неисполнение или ненадлежащее осуществление отдельных государственных полномочий в соответствии с законодательством Российской Федерации и Ленинградской области.</w:t>
      </w:r>
    </w:p>
    <w:p w:rsidR="00E5634A" w:rsidRDefault="00E5634A">
      <w:pPr>
        <w:pStyle w:val="ConsPlusNormal"/>
        <w:ind w:firstLine="540"/>
        <w:jc w:val="both"/>
      </w:pPr>
    </w:p>
    <w:p w:rsidR="00E5634A" w:rsidRDefault="00E5634A">
      <w:pPr>
        <w:pStyle w:val="ConsPlusTitle"/>
        <w:ind w:firstLine="540"/>
        <w:jc w:val="both"/>
        <w:outlineLvl w:val="2"/>
      </w:pPr>
      <w:r>
        <w:t>Статья 22. Порядок предоставления дотаций на выравнивание бюджетной обеспеченности поселений из бюджетов муниципальных районов</w:t>
      </w:r>
    </w:p>
    <w:p w:rsidR="00E5634A" w:rsidRDefault="00E5634A">
      <w:pPr>
        <w:pStyle w:val="ConsPlusNormal"/>
        <w:ind w:firstLine="540"/>
        <w:jc w:val="both"/>
      </w:pPr>
    </w:p>
    <w:p w:rsidR="00E5634A" w:rsidRDefault="00E5634A">
      <w:pPr>
        <w:pStyle w:val="ConsPlusNormal"/>
        <w:ind w:firstLine="540"/>
        <w:jc w:val="both"/>
      </w:pPr>
      <w:r>
        <w:t xml:space="preserve">Дотации на выравнивание бюджетной обеспеченности поселений из бюджетов муниципальных районов распределяются в соответствии с </w:t>
      </w:r>
      <w:hyperlink w:anchor="P898">
        <w:r>
          <w:rPr>
            <w:color w:val="0000FF"/>
          </w:rPr>
          <w:t>порядком</w:t>
        </w:r>
      </w:hyperlink>
      <w:r>
        <w:t xml:space="preserve"> согласно приложению 4 к </w:t>
      </w:r>
      <w:r>
        <w:lastRenderedPageBreak/>
        <w:t>настоящему областному закону.</w:t>
      </w:r>
    </w:p>
    <w:p w:rsidR="00E5634A" w:rsidRDefault="00E5634A">
      <w:pPr>
        <w:pStyle w:val="ConsPlusNormal"/>
        <w:spacing w:before="220"/>
        <w:ind w:firstLine="540"/>
        <w:jc w:val="both"/>
      </w:pPr>
      <w:r>
        <w:t>Общий объем и распределение дотаций бюджетам поселений из бюджетов муниципальных районов, в том числе за счет субвенций бюджету муниципального района из областного бюджета и за счет собственных доходов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и на плановый период.</w:t>
      </w:r>
    </w:p>
    <w:p w:rsidR="00E5634A" w:rsidRDefault="00E5634A">
      <w:pPr>
        <w:pStyle w:val="ConsPlusNormal"/>
        <w:jc w:val="both"/>
      </w:pPr>
      <w:r>
        <w:t xml:space="preserve">(абзац введен Областным </w:t>
      </w:r>
      <w:hyperlink r:id="rId59">
        <w:r>
          <w:rPr>
            <w:color w:val="0000FF"/>
          </w:rPr>
          <w:t>законом</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Title"/>
        <w:jc w:val="center"/>
        <w:outlineLvl w:val="1"/>
      </w:pPr>
      <w:r>
        <w:t>Глава 5. ЗАКЛЮЧИТЕЛЬНЫЕ ПОЛОЖЕНИЯ</w:t>
      </w:r>
    </w:p>
    <w:p w:rsidR="00E5634A" w:rsidRDefault="00E5634A">
      <w:pPr>
        <w:pStyle w:val="ConsPlusNormal"/>
        <w:ind w:firstLine="540"/>
        <w:jc w:val="both"/>
      </w:pPr>
    </w:p>
    <w:p w:rsidR="00E5634A" w:rsidRDefault="00E5634A">
      <w:pPr>
        <w:pStyle w:val="ConsPlusTitle"/>
        <w:ind w:firstLine="540"/>
        <w:jc w:val="both"/>
        <w:outlineLvl w:val="2"/>
      </w:pPr>
      <w:r>
        <w:t>Статья 23. Признание утратившими силу отдельных областных законов и отдельных положений областных законов</w:t>
      </w:r>
    </w:p>
    <w:p w:rsidR="00E5634A" w:rsidRDefault="00E5634A">
      <w:pPr>
        <w:pStyle w:val="ConsPlusNormal"/>
        <w:ind w:firstLine="540"/>
        <w:jc w:val="both"/>
      </w:pPr>
    </w:p>
    <w:p w:rsidR="00E5634A" w:rsidRDefault="00E5634A">
      <w:pPr>
        <w:pStyle w:val="ConsPlusNormal"/>
        <w:ind w:firstLine="540"/>
        <w:jc w:val="both"/>
      </w:pPr>
      <w:r>
        <w:t>Признать утратившими силу:</w:t>
      </w:r>
    </w:p>
    <w:p w:rsidR="00E5634A" w:rsidRDefault="00E5634A">
      <w:pPr>
        <w:pStyle w:val="ConsPlusNormal"/>
        <w:spacing w:before="220"/>
        <w:ind w:firstLine="540"/>
        <w:jc w:val="both"/>
      </w:pPr>
      <w:r>
        <w:t xml:space="preserve">1) </w:t>
      </w:r>
      <w:hyperlink r:id="rId60">
        <w:r>
          <w:rPr>
            <w:color w:val="0000FF"/>
          </w:rPr>
          <w:t>главу II</w:t>
        </w:r>
      </w:hyperlink>
      <w:r>
        <w:t xml:space="preserve"> "Межбюджетные отношения в Ленинградской области" областного закона от 26 сентября 2002 года N 36-оз "О бюджетном процессе в Ленинградской области";</w:t>
      </w:r>
    </w:p>
    <w:p w:rsidR="00E5634A" w:rsidRDefault="00E5634A">
      <w:pPr>
        <w:pStyle w:val="ConsPlusNormal"/>
        <w:spacing w:before="220"/>
        <w:ind w:firstLine="540"/>
        <w:jc w:val="both"/>
      </w:pPr>
      <w:r>
        <w:t xml:space="preserve">2) </w:t>
      </w:r>
      <w:hyperlink r:id="rId61">
        <w:r>
          <w:rPr>
            <w:color w:val="0000FF"/>
          </w:rPr>
          <w:t>пункты 2</w:t>
        </w:r>
      </w:hyperlink>
      <w:r>
        <w:t xml:space="preserve">, </w:t>
      </w:r>
      <w:hyperlink r:id="rId62">
        <w:r>
          <w:rPr>
            <w:color w:val="0000FF"/>
          </w:rPr>
          <w:t>3</w:t>
        </w:r>
      </w:hyperlink>
      <w:r>
        <w:t xml:space="preserve"> и </w:t>
      </w:r>
      <w:hyperlink r:id="rId63">
        <w:r>
          <w:rPr>
            <w:color w:val="0000FF"/>
          </w:rPr>
          <w:t>4 статьи 1</w:t>
        </w:r>
      </w:hyperlink>
      <w:r>
        <w:t xml:space="preserve"> областного закона от 12 мая 2003 года N 38-оз "О внесении изменений и дополнений в областной закон "О бюджетном процессе в Ленинградской области";</w:t>
      </w:r>
    </w:p>
    <w:p w:rsidR="00E5634A" w:rsidRDefault="00E5634A">
      <w:pPr>
        <w:pStyle w:val="ConsPlusNormal"/>
        <w:spacing w:before="220"/>
        <w:ind w:firstLine="540"/>
        <w:jc w:val="both"/>
      </w:pPr>
      <w:r>
        <w:t xml:space="preserve">3) </w:t>
      </w:r>
      <w:hyperlink r:id="rId64">
        <w:r>
          <w:rPr>
            <w:color w:val="0000FF"/>
          </w:rPr>
          <w:t>пункт 5 статьи 1</w:t>
        </w:r>
      </w:hyperlink>
      <w:r>
        <w:t xml:space="preserve"> областного закона от 5 августа 2005 года N 66-оз "О внесении изменений в областной закон "О бюджетном процессе в Ленинградской области";</w:t>
      </w:r>
    </w:p>
    <w:p w:rsidR="00E5634A" w:rsidRDefault="00E5634A">
      <w:pPr>
        <w:pStyle w:val="ConsPlusNormal"/>
        <w:spacing w:before="220"/>
        <w:ind w:firstLine="540"/>
        <w:jc w:val="both"/>
      </w:pPr>
      <w:r>
        <w:t xml:space="preserve">4) областной </w:t>
      </w:r>
      <w:hyperlink r:id="rId65">
        <w:r>
          <w:rPr>
            <w:color w:val="0000FF"/>
          </w:rPr>
          <w:t>закон</w:t>
        </w:r>
      </w:hyperlink>
      <w:r>
        <w:t xml:space="preserve"> от 8 августа 2005 года N 67-оз "О фондах финансовой поддержки муниципальных образований Ленинградской области";</w:t>
      </w:r>
    </w:p>
    <w:p w:rsidR="00E5634A" w:rsidRDefault="00E5634A">
      <w:pPr>
        <w:pStyle w:val="ConsPlusNormal"/>
        <w:spacing w:before="220"/>
        <w:ind w:firstLine="540"/>
        <w:jc w:val="both"/>
      </w:pPr>
      <w:r>
        <w:t xml:space="preserve">5) областной </w:t>
      </w:r>
      <w:hyperlink r:id="rId66">
        <w:r>
          <w:rPr>
            <w:color w:val="0000FF"/>
          </w:rPr>
          <w:t>закон</w:t>
        </w:r>
      </w:hyperlink>
      <w:r>
        <w:t xml:space="preserve"> от 8 августа 2005 года N 68-оз "О районных фондах финансовой поддержки поселений";</w:t>
      </w:r>
    </w:p>
    <w:p w:rsidR="00E5634A" w:rsidRDefault="00E5634A">
      <w:pPr>
        <w:pStyle w:val="ConsPlusNormal"/>
        <w:spacing w:before="220"/>
        <w:ind w:firstLine="540"/>
        <w:jc w:val="both"/>
      </w:pPr>
      <w:r>
        <w:t xml:space="preserve">6) областной </w:t>
      </w:r>
      <w:hyperlink r:id="rId67">
        <w:r>
          <w:rPr>
            <w:color w:val="0000FF"/>
          </w:rPr>
          <w:t>закон</w:t>
        </w:r>
      </w:hyperlink>
      <w:r>
        <w:t xml:space="preserve"> от 24 октября 2005 года N 87-оз "О внесении изменения в областной закон "О бюджетном процессе в Ленинградской области";</w:t>
      </w:r>
    </w:p>
    <w:p w:rsidR="00E5634A" w:rsidRDefault="00E5634A">
      <w:pPr>
        <w:pStyle w:val="ConsPlusNormal"/>
        <w:spacing w:before="220"/>
        <w:ind w:firstLine="540"/>
        <w:jc w:val="both"/>
      </w:pPr>
      <w:r>
        <w:t xml:space="preserve">7) областной </w:t>
      </w:r>
      <w:hyperlink r:id="rId68">
        <w:r>
          <w:rPr>
            <w:color w:val="0000FF"/>
          </w:rPr>
          <w:t>закон</w:t>
        </w:r>
      </w:hyperlink>
      <w:r>
        <w:t xml:space="preserve"> от 26 декабря 2005 года N 122-оз "О внесении изменений в областной закон "О районных фондах финансовой поддержки поселений";</w:t>
      </w:r>
    </w:p>
    <w:p w:rsidR="00E5634A" w:rsidRDefault="00E5634A">
      <w:pPr>
        <w:pStyle w:val="ConsPlusNormal"/>
        <w:spacing w:before="220"/>
        <w:ind w:firstLine="540"/>
        <w:jc w:val="both"/>
      </w:pPr>
      <w:r>
        <w:t xml:space="preserve">8) областной </w:t>
      </w:r>
      <w:hyperlink r:id="rId69">
        <w:r>
          <w:rPr>
            <w:color w:val="0000FF"/>
          </w:rPr>
          <w:t>закон</w:t>
        </w:r>
      </w:hyperlink>
      <w:r>
        <w:t xml:space="preserve"> от 29 декабря 2005 года N 129-оз "О внесении изменений в областной закон "О фондах финансовой поддержки муниципальных образований Ленинградской области";</w:t>
      </w:r>
    </w:p>
    <w:p w:rsidR="00E5634A" w:rsidRDefault="00E5634A">
      <w:pPr>
        <w:pStyle w:val="ConsPlusNormal"/>
        <w:spacing w:before="220"/>
        <w:ind w:firstLine="540"/>
        <w:jc w:val="both"/>
      </w:pPr>
      <w:r>
        <w:t xml:space="preserve">9) областной </w:t>
      </w:r>
      <w:hyperlink r:id="rId70">
        <w:r>
          <w:rPr>
            <w:color w:val="0000FF"/>
          </w:rPr>
          <w:t>закон</w:t>
        </w:r>
      </w:hyperlink>
      <w:r>
        <w:t xml:space="preserve"> от 30 июня 2006 года N 43-оз "О внесении изменения в областной закон "О бюджетном процессе в Ленинградской области";</w:t>
      </w:r>
    </w:p>
    <w:p w:rsidR="00E5634A" w:rsidRDefault="00E5634A">
      <w:pPr>
        <w:pStyle w:val="ConsPlusNormal"/>
        <w:spacing w:before="220"/>
        <w:ind w:firstLine="540"/>
        <w:jc w:val="both"/>
      </w:pPr>
      <w:r>
        <w:t xml:space="preserve">10) областной </w:t>
      </w:r>
      <w:hyperlink r:id="rId71">
        <w:r>
          <w:rPr>
            <w:color w:val="0000FF"/>
          </w:rPr>
          <w:t>закон</w:t>
        </w:r>
      </w:hyperlink>
      <w:r>
        <w:t xml:space="preserve"> от 13 октября 2006 года N 111-оз "О внесении изменений в областной закон "О районных фондах финансовой поддержки поселений";</w:t>
      </w:r>
    </w:p>
    <w:p w:rsidR="00E5634A" w:rsidRDefault="00E5634A">
      <w:pPr>
        <w:pStyle w:val="ConsPlusNormal"/>
        <w:spacing w:before="220"/>
        <w:ind w:firstLine="540"/>
        <w:jc w:val="both"/>
      </w:pPr>
      <w:r>
        <w:t xml:space="preserve">11) областной </w:t>
      </w:r>
      <w:hyperlink r:id="rId72">
        <w:r>
          <w:rPr>
            <w:color w:val="0000FF"/>
          </w:rPr>
          <w:t>закон</w:t>
        </w:r>
      </w:hyperlink>
      <w:r>
        <w:t xml:space="preserve"> от 13 октября 2006 года N 112-оз "О внесении изменений в областной закон "О фондах финансовой поддержки муниципальных образований Ленинградской области";</w:t>
      </w:r>
    </w:p>
    <w:p w:rsidR="00E5634A" w:rsidRDefault="00E5634A">
      <w:pPr>
        <w:pStyle w:val="ConsPlusNormal"/>
        <w:spacing w:before="220"/>
        <w:ind w:firstLine="540"/>
        <w:jc w:val="both"/>
      </w:pPr>
      <w:r>
        <w:t xml:space="preserve">12) </w:t>
      </w:r>
      <w:hyperlink r:id="rId73">
        <w:r>
          <w:rPr>
            <w:color w:val="0000FF"/>
          </w:rPr>
          <w:t>часть 10 статьи 1</w:t>
        </w:r>
      </w:hyperlink>
      <w:r>
        <w:t xml:space="preserve"> областного закона от 26 июня 2008 года N 53-оз "О внесении изменений в областной закон "О бюджетном процессе в Ленинградской области";</w:t>
      </w:r>
    </w:p>
    <w:p w:rsidR="00E5634A" w:rsidRDefault="00E5634A">
      <w:pPr>
        <w:pStyle w:val="ConsPlusNormal"/>
        <w:spacing w:before="220"/>
        <w:ind w:firstLine="540"/>
        <w:jc w:val="both"/>
      </w:pPr>
      <w:r>
        <w:t xml:space="preserve">13) областной </w:t>
      </w:r>
      <w:hyperlink r:id="rId74">
        <w:r>
          <w:rPr>
            <w:color w:val="0000FF"/>
          </w:rPr>
          <w:t>закон</w:t>
        </w:r>
      </w:hyperlink>
      <w:r>
        <w:t xml:space="preserve"> от 18 июля 2008 года N 58-оз "О внесении изменений в областной закон "О фондах финансовой поддержки муниципальных образований Ленинградской области";</w:t>
      </w:r>
    </w:p>
    <w:p w:rsidR="00E5634A" w:rsidRDefault="00E5634A">
      <w:pPr>
        <w:pStyle w:val="ConsPlusNormal"/>
        <w:spacing w:before="220"/>
        <w:ind w:firstLine="540"/>
        <w:jc w:val="both"/>
      </w:pPr>
      <w:r>
        <w:t xml:space="preserve">14) областной </w:t>
      </w:r>
      <w:hyperlink r:id="rId75">
        <w:r>
          <w:rPr>
            <w:color w:val="0000FF"/>
          </w:rPr>
          <w:t>закон</w:t>
        </w:r>
      </w:hyperlink>
      <w:r>
        <w:t xml:space="preserve"> от 22 июля 2008 года N 61-оз "О внесении изменений в областной закон </w:t>
      </w:r>
      <w:r>
        <w:lastRenderedPageBreak/>
        <w:t>"О районных фондах финансовой поддержки поселений";</w:t>
      </w:r>
    </w:p>
    <w:p w:rsidR="00E5634A" w:rsidRDefault="00E5634A">
      <w:pPr>
        <w:pStyle w:val="ConsPlusNormal"/>
        <w:spacing w:before="220"/>
        <w:ind w:firstLine="540"/>
        <w:jc w:val="both"/>
      </w:pPr>
      <w:r>
        <w:t xml:space="preserve">15) областной </w:t>
      </w:r>
      <w:hyperlink r:id="rId76">
        <w:r>
          <w:rPr>
            <w:color w:val="0000FF"/>
          </w:rPr>
          <w:t>закон</w:t>
        </w:r>
      </w:hyperlink>
      <w:r>
        <w:t xml:space="preserve"> от 8 июня 2009 года N 53-оз "О внесении изменений в областной закон "О районных фондах финансовой поддержки поселений";</w:t>
      </w:r>
    </w:p>
    <w:p w:rsidR="00E5634A" w:rsidRDefault="00E5634A">
      <w:pPr>
        <w:pStyle w:val="ConsPlusNormal"/>
        <w:spacing w:before="220"/>
        <w:ind w:firstLine="540"/>
        <w:jc w:val="both"/>
      </w:pPr>
      <w:r>
        <w:t xml:space="preserve">16) областной </w:t>
      </w:r>
      <w:hyperlink r:id="rId77">
        <w:r>
          <w:rPr>
            <w:color w:val="0000FF"/>
          </w:rPr>
          <w:t>закон</w:t>
        </w:r>
      </w:hyperlink>
      <w:r>
        <w:t xml:space="preserve"> от 1 июля 2009 года N 57-оз "О внесении изменений в областной закон "О фондах финансовой поддержки муниципальных образований Ленинградской области";</w:t>
      </w:r>
    </w:p>
    <w:p w:rsidR="00E5634A" w:rsidRDefault="00E5634A">
      <w:pPr>
        <w:pStyle w:val="ConsPlusNormal"/>
        <w:spacing w:before="220"/>
        <w:ind w:firstLine="540"/>
        <w:jc w:val="both"/>
      </w:pPr>
      <w:r>
        <w:t xml:space="preserve">17) </w:t>
      </w:r>
      <w:hyperlink r:id="rId78">
        <w:r>
          <w:rPr>
            <w:color w:val="0000FF"/>
          </w:rPr>
          <w:t>пункты 4</w:t>
        </w:r>
      </w:hyperlink>
      <w:r>
        <w:t xml:space="preserve">, </w:t>
      </w:r>
      <w:hyperlink r:id="rId79">
        <w:r>
          <w:rPr>
            <w:color w:val="0000FF"/>
          </w:rPr>
          <w:t>5</w:t>
        </w:r>
      </w:hyperlink>
      <w:r>
        <w:t xml:space="preserve">, </w:t>
      </w:r>
      <w:hyperlink r:id="rId80">
        <w:r>
          <w:rPr>
            <w:color w:val="0000FF"/>
          </w:rPr>
          <w:t>6</w:t>
        </w:r>
      </w:hyperlink>
      <w:r>
        <w:t xml:space="preserve"> и </w:t>
      </w:r>
      <w:hyperlink r:id="rId81">
        <w:r>
          <w:rPr>
            <w:color w:val="0000FF"/>
          </w:rPr>
          <w:t>7 статьи 1</w:t>
        </w:r>
      </w:hyperlink>
      <w:r>
        <w:t xml:space="preserve"> областного закона от 2 июля 2009 года N 59-оз "О внесении изменений в областной закон "О бюджетном процессе в Ленинградской области";</w:t>
      </w:r>
    </w:p>
    <w:p w:rsidR="00E5634A" w:rsidRDefault="00E5634A">
      <w:pPr>
        <w:pStyle w:val="ConsPlusNormal"/>
        <w:spacing w:before="220"/>
        <w:ind w:firstLine="540"/>
        <w:jc w:val="both"/>
      </w:pPr>
      <w:r>
        <w:t xml:space="preserve">18) областной </w:t>
      </w:r>
      <w:hyperlink r:id="rId82">
        <w:r>
          <w:rPr>
            <w:color w:val="0000FF"/>
          </w:rPr>
          <w:t>закон</w:t>
        </w:r>
      </w:hyperlink>
      <w:r>
        <w:t xml:space="preserve"> от 1 декабря 2010 года N 74-оз "О внесении изменений в областной закон "О фондах финансовой поддержки муниципальных образований Ленинградской области";</w:t>
      </w:r>
    </w:p>
    <w:p w:rsidR="00E5634A" w:rsidRDefault="00E5634A">
      <w:pPr>
        <w:pStyle w:val="ConsPlusNormal"/>
        <w:spacing w:before="220"/>
        <w:ind w:firstLine="540"/>
        <w:jc w:val="both"/>
      </w:pPr>
      <w:r>
        <w:t xml:space="preserve">19) областной </w:t>
      </w:r>
      <w:hyperlink r:id="rId83">
        <w:r>
          <w:rPr>
            <w:color w:val="0000FF"/>
          </w:rPr>
          <w:t>закон</w:t>
        </w:r>
      </w:hyperlink>
      <w:r>
        <w:t xml:space="preserve"> от 20 декабря 2011 года N 113-оз "Об установлении единых нормативов отчислений от налога на доходы физических лиц в бюджеты муниципальных районов и городских округов";</w:t>
      </w:r>
    </w:p>
    <w:p w:rsidR="00E5634A" w:rsidRDefault="00E5634A">
      <w:pPr>
        <w:pStyle w:val="ConsPlusNormal"/>
        <w:spacing w:before="220"/>
        <w:ind w:firstLine="540"/>
        <w:jc w:val="both"/>
      </w:pPr>
      <w:r>
        <w:t xml:space="preserve">20) областной </w:t>
      </w:r>
      <w:hyperlink r:id="rId84">
        <w:r>
          <w:rPr>
            <w:color w:val="0000FF"/>
          </w:rPr>
          <w:t>закон</w:t>
        </w:r>
      </w:hyperlink>
      <w:r>
        <w:t xml:space="preserve"> от 3 июля 2012 года N 57-оз "О внесении изменений в областной закон "О фондах финансовой поддержки муниципальных образований Ленинградской области";</w:t>
      </w:r>
    </w:p>
    <w:p w:rsidR="00E5634A" w:rsidRDefault="00E5634A">
      <w:pPr>
        <w:pStyle w:val="ConsPlusNormal"/>
        <w:spacing w:before="220"/>
        <w:ind w:firstLine="540"/>
        <w:jc w:val="both"/>
      </w:pPr>
      <w:r>
        <w:t xml:space="preserve">21) областной </w:t>
      </w:r>
      <w:hyperlink r:id="rId85">
        <w:r>
          <w:rPr>
            <w:color w:val="0000FF"/>
          </w:rPr>
          <w:t>закон</w:t>
        </w:r>
      </w:hyperlink>
      <w:r>
        <w:t xml:space="preserve"> от 7 ноября 2012 года N 81-оз "Об установлении единых нормативов отчислений в бюджеты муниципальных районов (городских округов) Ленинградской области от налога, взимаемого в связи с применением упрощенной системы налогообложения";</w:t>
      </w:r>
    </w:p>
    <w:p w:rsidR="00E5634A" w:rsidRDefault="00E5634A">
      <w:pPr>
        <w:pStyle w:val="ConsPlusNormal"/>
        <w:spacing w:before="220"/>
        <w:ind w:firstLine="540"/>
        <w:jc w:val="both"/>
      </w:pPr>
      <w:r>
        <w:t xml:space="preserve">22) областной </w:t>
      </w:r>
      <w:hyperlink r:id="rId86">
        <w:r>
          <w:rPr>
            <w:color w:val="0000FF"/>
          </w:rPr>
          <w:t>закон</w:t>
        </w:r>
      </w:hyperlink>
      <w:r>
        <w:t xml:space="preserve"> от 3 декабря 2012 года N 90-оз "О внесении изменений в областной закон "О фондах финансовой поддержки муниципальных образований Ленинградской области";</w:t>
      </w:r>
    </w:p>
    <w:p w:rsidR="00E5634A" w:rsidRDefault="00E5634A">
      <w:pPr>
        <w:pStyle w:val="ConsPlusNormal"/>
        <w:spacing w:before="220"/>
        <w:ind w:firstLine="540"/>
        <w:jc w:val="both"/>
      </w:pPr>
      <w:r>
        <w:t xml:space="preserve">23) областной </w:t>
      </w:r>
      <w:hyperlink r:id="rId87">
        <w:r>
          <w:rPr>
            <w:color w:val="0000FF"/>
          </w:rPr>
          <w:t>закон</w:t>
        </w:r>
      </w:hyperlink>
      <w:r>
        <w:t xml:space="preserve"> от 10 декабря 2012 года N 92-оз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расчету и предоставлению дотаций на выравнивание бюджетной обеспеченности поселений за счет средств областного бюджета";</w:t>
      </w:r>
    </w:p>
    <w:p w:rsidR="00E5634A" w:rsidRDefault="00E5634A">
      <w:pPr>
        <w:pStyle w:val="ConsPlusNormal"/>
        <w:spacing w:before="220"/>
        <w:ind w:firstLine="540"/>
        <w:jc w:val="both"/>
      </w:pPr>
      <w:r>
        <w:t xml:space="preserve">24) областной </w:t>
      </w:r>
      <w:hyperlink r:id="rId88">
        <w:r>
          <w:rPr>
            <w:color w:val="0000FF"/>
          </w:rPr>
          <w:t>закон</w:t>
        </w:r>
      </w:hyperlink>
      <w:r>
        <w:t xml:space="preserve"> от 3 октября 2013 года N 64-оз "О внесении изменений в отдельные законодательные акты Ленинградской области в сфере бюджетных правоотношений";</w:t>
      </w:r>
    </w:p>
    <w:p w:rsidR="00E5634A" w:rsidRDefault="00E5634A">
      <w:pPr>
        <w:pStyle w:val="ConsPlusNormal"/>
        <w:spacing w:before="220"/>
        <w:ind w:firstLine="540"/>
        <w:jc w:val="both"/>
      </w:pPr>
      <w:r>
        <w:t xml:space="preserve">25) областной </w:t>
      </w:r>
      <w:hyperlink r:id="rId89">
        <w:r>
          <w:rPr>
            <w:color w:val="0000FF"/>
          </w:rPr>
          <w:t>закон</w:t>
        </w:r>
      </w:hyperlink>
      <w:r>
        <w:t xml:space="preserve"> от 9 декабря 2013 года N 90-оз "О внесении изменений в областной закон "О фондах финансовой поддержки муниципальных образований Ленинградской области";</w:t>
      </w:r>
    </w:p>
    <w:p w:rsidR="00E5634A" w:rsidRDefault="00E5634A">
      <w:pPr>
        <w:pStyle w:val="ConsPlusNormal"/>
        <w:spacing w:before="220"/>
        <w:ind w:firstLine="540"/>
        <w:jc w:val="both"/>
      </w:pPr>
      <w:r>
        <w:t xml:space="preserve">26) </w:t>
      </w:r>
      <w:hyperlink r:id="rId90">
        <w:r>
          <w:rPr>
            <w:color w:val="0000FF"/>
          </w:rPr>
          <w:t>пункты 5</w:t>
        </w:r>
      </w:hyperlink>
      <w:r>
        <w:t xml:space="preserve">, </w:t>
      </w:r>
      <w:hyperlink r:id="rId91">
        <w:r>
          <w:rPr>
            <w:color w:val="0000FF"/>
          </w:rPr>
          <w:t>6</w:t>
        </w:r>
      </w:hyperlink>
      <w:r>
        <w:t xml:space="preserve">, </w:t>
      </w:r>
      <w:hyperlink r:id="rId92">
        <w:r>
          <w:rPr>
            <w:color w:val="0000FF"/>
          </w:rPr>
          <w:t>7</w:t>
        </w:r>
      </w:hyperlink>
      <w:r>
        <w:t xml:space="preserve"> и </w:t>
      </w:r>
      <w:hyperlink r:id="rId93">
        <w:r>
          <w:rPr>
            <w:color w:val="0000FF"/>
          </w:rPr>
          <w:t>8 статьи 1</w:t>
        </w:r>
      </w:hyperlink>
      <w:r>
        <w:t xml:space="preserve"> областного закона от 28 июля 2014 года N 53-оз "О внесении изменений в областной закон "О бюджетном процессе в Ленинградской области";</w:t>
      </w:r>
    </w:p>
    <w:p w:rsidR="00E5634A" w:rsidRDefault="00E5634A">
      <w:pPr>
        <w:pStyle w:val="ConsPlusNormal"/>
        <w:spacing w:before="220"/>
        <w:ind w:firstLine="540"/>
        <w:jc w:val="both"/>
      </w:pPr>
      <w:r>
        <w:t xml:space="preserve">27) областной </w:t>
      </w:r>
      <w:hyperlink r:id="rId94">
        <w:r>
          <w:rPr>
            <w:color w:val="0000FF"/>
          </w:rPr>
          <w:t>закон</w:t>
        </w:r>
      </w:hyperlink>
      <w:r>
        <w:t xml:space="preserve"> от 22 декабря 2014 года N 97-оз "Об установлении единых нормативов отчислений в бюджеты поселений Ленинградской области от налога на доходы физических лиц и единого сельскохозяйственного налога";</w:t>
      </w:r>
    </w:p>
    <w:p w:rsidR="00E5634A" w:rsidRDefault="00E5634A">
      <w:pPr>
        <w:pStyle w:val="ConsPlusNormal"/>
        <w:spacing w:before="220"/>
        <w:ind w:firstLine="540"/>
        <w:jc w:val="both"/>
      </w:pPr>
      <w:r>
        <w:t xml:space="preserve">28) </w:t>
      </w:r>
      <w:hyperlink r:id="rId95">
        <w:r>
          <w:rPr>
            <w:color w:val="0000FF"/>
          </w:rPr>
          <w:t>пункт 3 статьи 1</w:t>
        </w:r>
      </w:hyperlink>
      <w:r>
        <w:t xml:space="preserve"> областного закона от 27 июля 2015 года N 83-оз "О внесении изменений в областной закон "О бюджетном процессе в Ленинградской области";</w:t>
      </w:r>
    </w:p>
    <w:p w:rsidR="00E5634A" w:rsidRDefault="00E5634A">
      <w:pPr>
        <w:pStyle w:val="ConsPlusNormal"/>
        <w:spacing w:before="220"/>
        <w:ind w:firstLine="540"/>
        <w:jc w:val="both"/>
      </w:pPr>
      <w:r>
        <w:t xml:space="preserve">29) областной </w:t>
      </w:r>
      <w:hyperlink r:id="rId96">
        <w:r>
          <w:rPr>
            <w:color w:val="0000FF"/>
          </w:rPr>
          <w:t>закон</w:t>
        </w:r>
      </w:hyperlink>
      <w:r>
        <w:t xml:space="preserve"> от 19 октября 2015 года N 93-оз "О внесении изменений в отдельные областные законы в сфере бюджетных правоотношений";</w:t>
      </w:r>
    </w:p>
    <w:p w:rsidR="00E5634A" w:rsidRDefault="00E5634A">
      <w:pPr>
        <w:pStyle w:val="ConsPlusNormal"/>
        <w:spacing w:before="220"/>
        <w:ind w:firstLine="540"/>
        <w:jc w:val="both"/>
      </w:pPr>
      <w:r>
        <w:t xml:space="preserve">30) областной </w:t>
      </w:r>
      <w:hyperlink r:id="rId97">
        <w:r>
          <w:rPr>
            <w:color w:val="0000FF"/>
          </w:rPr>
          <w:t>закон</w:t>
        </w:r>
      </w:hyperlink>
      <w:r>
        <w:t xml:space="preserve"> от 12 ноября 2015 года N 107-оз "О внесении изменений в областной закон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расчету и предоставлению дотаций на выравнивание бюджетной обеспеченности поселений за счет средств областного бюджета";</w:t>
      </w:r>
    </w:p>
    <w:p w:rsidR="00E5634A" w:rsidRDefault="00E5634A">
      <w:pPr>
        <w:pStyle w:val="ConsPlusNormal"/>
        <w:spacing w:before="220"/>
        <w:ind w:firstLine="540"/>
        <w:jc w:val="both"/>
      </w:pPr>
      <w:r>
        <w:lastRenderedPageBreak/>
        <w:t xml:space="preserve">31) областной </w:t>
      </w:r>
      <w:hyperlink r:id="rId98">
        <w:r>
          <w:rPr>
            <w:color w:val="0000FF"/>
          </w:rPr>
          <w:t>закон</w:t>
        </w:r>
      </w:hyperlink>
      <w:r>
        <w:t xml:space="preserve"> от 12 ноября 2015 года N 109-оз "О внесении изменений в областной закон "О фондах финансовой поддержки муниципальных образований Ленинградской области";</w:t>
      </w:r>
    </w:p>
    <w:p w:rsidR="00E5634A" w:rsidRDefault="00E5634A">
      <w:pPr>
        <w:pStyle w:val="ConsPlusNormal"/>
        <w:spacing w:before="220"/>
        <w:ind w:firstLine="540"/>
        <w:jc w:val="both"/>
      </w:pPr>
      <w:r>
        <w:t xml:space="preserve">32) </w:t>
      </w:r>
      <w:hyperlink r:id="rId99">
        <w:r>
          <w:rPr>
            <w:color w:val="0000FF"/>
          </w:rPr>
          <w:t>статью 11</w:t>
        </w:r>
      </w:hyperlink>
      <w:r>
        <w:t xml:space="preserve"> областного закона от 28 декабря 2015 года N 144-оз "О внесении изменений в некоторые областные законы по вопросу установления порядка определения перечня материальных средств, подлежащих передаче органам местного самоуправления для осуществления отдельных государственных полномочий";</w:t>
      </w:r>
    </w:p>
    <w:p w:rsidR="00E5634A" w:rsidRDefault="00E5634A">
      <w:pPr>
        <w:pStyle w:val="ConsPlusNormal"/>
        <w:spacing w:before="220"/>
        <w:ind w:firstLine="540"/>
        <w:jc w:val="both"/>
      </w:pPr>
      <w:r>
        <w:t xml:space="preserve">33) </w:t>
      </w:r>
      <w:hyperlink r:id="rId100">
        <w:r>
          <w:rPr>
            <w:color w:val="0000FF"/>
          </w:rPr>
          <w:t>статью 11</w:t>
        </w:r>
      </w:hyperlink>
      <w:r>
        <w:t xml:space="preserve"> областного закона от 15 января 2018 года N 11-оз "О внесении изменений в некоторые областные законы";</w:t>
      </w:r>
    </w:p>
    <w:p w:rsidR="00E5634A" w:rsidRDefault="00E5634A">
      <w:pPr>
        <w:pStyle w:val="ConsPlusNormal"/>
        <w:spacing w:before="220"/>
        <w:ind w:firstLine="540"/>
        <w:jc w:val="both"/>
      </w:pPr>
      <w:r>
        <w:t xml:space="preserve">34) областной </w:t>
      </w:r>
      <w:hyperlink r:id="rId101">
        <w:r>
          <w:rPr>
            <w:color w:val="0000FF"/>
          </w:rPr>
          <w:t>закон</w:t>
        </w:r>
      </w:hyperlink>
      <w:r>
        <w:t xml:space="preserve"> от 10 апреля 2018 года N 29-оз "О внесении изменений в некоторые областные законы в сфере бюджетных правоотношений";</w:t>
      </w:r>
    </w:p>
    <w:p w:rsidR="00E5634A" w:rsidRDefault="00E5634A">
      <w:pPr>
        <w:pStyle w:val="ConsPlusNormal"/>
        <w:spacing w:before="220"/>
        <w:ind w:firstLine="540"/>
        <w:jc w:val="both"/>
      </w:pPr>
      <w:r>
        <w:t xml:space="preserve">35) областной </w:t>
      </w:r>
      <w:hyperlink r:id="rId102">
        <w:r>
          <w:rPr>
            <w:color w:val="0000FF"/>
          </w:rPr>
          <w:t>закон</w:t>
        </w:r>
      </w:hyperlink>
      <w:r>
        <w:t xml:space="preserve"> от 12 ноября 2018 года N 109-оз "О внесении изменений в областной закон "О фондах финансовой поддержки муниципальных образований Ленинградской области" и в статью 1 областного закона "О внесении изменений в областной закон "О бюджетном процессе в Ленинградской области";</w:t>
      </w:r>
    </w:p>
    <w:p w:rsidR="00E5634A" w:rsidRDefault="00E5634A">
      <w:pPr>
        <w:pStyle w:val="ConsPlusNormal"/>
        <w:spacing w:before="220"/>
        <w:ind w:firstLine="540"/>
        <w:jc w:val="both"/>
      </w:pPr>
      <w:r>
        <w:t xml:space="preserve">36) </w:t>
      </w:r>
      <w:hyperlink r:id="rId103">
        <w:r>
          <w:rPr>
            <w:color w:val="0000FF"/>
          </w:rPr>
          <w:t>пункты 3</w:t>
        </w:r>
      </w:hyperlink>
      <w:r>
        <w:t xml:space="preserve"> и </w:t>
      </w:r>
      <w:hyperlink r:id="rId104">
        <w:r>
          <w:rPr>
            <w:color w:val="0000FF"/>
          </w:rPr>
          <w:t>4 статьи 1</w:t>
        </w:r>
      </w:hyperlink>
      <w:r>
        <w:t xml:space="preserve"> областного закона от 12 ноября 2018 года N 113-оз "О внесении изменений в областной закон "О бюджетном процессе в Ленинградской области".</w:t>
      </w:r>
    </w:p>
    <w:p w:rsidR="00E5634A" w:rsidRDefault="00E5634A">
      <w:pPr>
        <w:pStyle w:val="ConsPlusNormal"/>
        <w:ind w:firstLine="540"/>
        <w:jc w:val="both"/>
      </w:pPr>
    </w:p>
    <w:p w:rsidR="00E5634A" w:rsidRDefault="00E5634A">
      <w:pPr>
        <w:pStyle w:val="ConsPlusTitle"/>
        <w:ind w:firstLine="540"/>
        <w:jc w:val="both"/>
        <w:outlineLvl w:val="2"/>
      </w:pPr>
      <w:r>
        <w:t>Статья 24. Вступление в силу настоящего областного закона</w:t>
      </w:r>
    </w:p>
    <w:p w:rsidR="00E5634A" w:rsidRDefault="00E5634A">
      <w:pPr>
        <w:pStyle w:val="ConsPlusNormal"/>
        <w:ind w:firstLine="540"/>
        <w:jc w:val="both"/>
      </w:pPr>
    </w:p>
    <w:p w:rsidR="00E5634A" w:rsidRDefault="00E5634A">
      <w:pPr>
        <w:pStyle w:val="ConsPlusNormal"/>
        <w:ind w:firstLine="540"/>
        <w:jc w:val="both"/>
      </w:pPr>
      <w:r>
        <w:t>1. Настоящий областной закон вступает в силу после его официального опубликования.</w:t>
      </w:r>
    </w:p>
    <w:p w:rsidR="00E5634A" w:rsidRDefault="00E5634A">
      <w:pPr>
        <w:pStyle w:val="ConsPlusNormal"/>
        <w:spacing w:before="220"/>
        <w:ind w:firstLine="540"/>
        <w:jc w:val="both"/>
      </w:pPr>
      <w:r>
        <w:t xml:space="preserve">2. Утратил силу. - Областной </w:t>
      </w:r>
      <w:hyperlink r:id="rId105">
        <w:r>
          <w:rPr>
            <w:color w:val="0000FF"/>
          </w:rPr>
          <w:t>закон</w:t>
        </w:r>
      </w:hyperlink>
      <w:r>
        <w:t xml:space="preserve"> Ленинградской области от 09.03.2021 N 12-оз.</w:t>
      </w:r>
    </w:p>
    <w:p w:rsidR="00E5634A" w:rsidRDefault="00E5634A">
      <w:pPr>
        <w:pStyle w:val="ConsPlusNormal"/>
        <w:ind w:firstLine="540"/>
        <w:jc w:val="both"/>
      </w:pPr>
    </w:p>
    <w:p w:rsidR="00E5634A" w:rsidRDefault="00E5634A">
      <w:pPr>
        <w:pStyle w:val="ConsPlusNormal"/>
        <w:jc w:val="right"/>
      </w:pPr>
      <w:r>
        <w:t>Губернатор</w:t>
      </w:r>
    </w:p>
    <w:p w:rsidR="00E5634A" w:rsidRDefault="00E5634A">
      <w:pPr>
        <w:pStyle w:val="ConsPlusNormal"/>
        <w:jc w:val="right"/>
      </w:pPr>
      <w:r>
        <w:t>Ленинградской области</w:t>
      </w:r>
    </w:p>
    <w:p w:rsidR="00E5634A" w:rsidRDefault="00E5634A">
      <w:pPr>
        <w:pStyle w:val="ConsPlusNormal"/>
        <w:jc w:val="right"/>
      </w:pPr>
      <w:r>
        <w:t>А.Дрозденко</w:t>
      </w:r>
    </w:p>
    <w:p w:rsidR="00E5634A" w:rsidRDefault="00E5634A">
      <w:pPr>
        <w:pStyle w:val="ConsPlusNormal"/>
      </w:pPr>
      <w:r>
        <w:t>Санкт-Петербург</w:t>
      </w:r>
    </w:p>
    <w:p w:rsidR="00E5634A" w:rsidRDefault="00E5634A">
      <w:pPr>
        <w:pStyle w:val="ConsPlusNormal"/>
        <w:spacing w:before="220"/>
      </w:pPr>
      <w:r>
        <w:t>14 октября 2019 года</w:t>
      </w:r>
    </w:p>
    <w:p w:rsidR="00E5634A" w:rsidRDefault="00E5634A">
      <w:pPr>
        <w:pStyle w:val="ConsPlusNormal"/>
        <w:spacing w:before="220"/>
      </w:pPr>
      <w:r>
        <w:t>N 75-оз</w:t>
      </w:r>
    </w:p>
    <w:p w:rsidR="00E5634A" w:rsidRDefault="00E5634A">
      <w:pPr>
        <w:pStyle w:val="ConsPlusNormal"/>
      </w:pPr>
    </w:p>
    <w:p w:rsidR="00E5634A" w:rsidRDefault="00E5634A">
      <w:pPr>
        <w:pStyle w:val="ConsPlusNormal"/>
      </w:pPr>
    </w:p>
    <w:p w:rsidR="00E5634A" w:rsidRDefault="00E5634A">
      <w:pPr>
        <w:pStyle w:val="ConsPlusNormal"/>
      </w:pPr>
    </w:p>
    <w:p w:rsidR="00E5634A" w:rsidRDefault="00E5634A">
      <w:pPr>
        <w:pStyle w:val="ConsPlusNormal"/>
      </w:pPr>
    </w:p>
    <w:p w:rsidR="00E5634A" w:rsidRDefault="00E5634A">
      <w:pPr>
        <w:pStyle w:val="ConsPlusNormal"/>
      </w:pPr>
    </w:p>
    <w:p w:rsidR="00E5634A" w:rsidRDefault="00E5634A">
      <w:pPr>
        <w:pStyle w:val="ConsPlusNormal"/>
        <w:jc w:val="right"/>
        <w:outlineLvl w:val="0"/>
      </w:pPr>
      <w:r>
        <w:t>ПРИЛОЖЕНИЕ 1</w:t>
      </w:r>
    </w:p>
    <w:p w:rsidR="00E5634A" w:rsidRDefault="00E5634A">
      <w:pPr>
        <w:pStyle w:val="ConsPlusNormal"/>
        <w:jc w:val="right"/>
      </w:pPr>
      <w:r>
        <w:t>к областному закону</w:t>
      </w:r>
    </w:p>
    <w:p w:rsidR="00E5634A" w:rsidRDefault="00E5634A">
      <w:pPr>
        <w:pStyle w:val="ConsPlusNormal"/>
        <w:jc w:val="right"/>
      </w:pPr>
      <w:r>
        <w:t>от 14.10.2019 N 75-оз</w:t>
      </w:r>
    </w:p>
    <w:p w:rsidR="00E5634A" w:rsidRDefault="00E5634A">
      <w:pPr>
        <w:pStyle w:val="ConsPlusNormal"/>
        <w:ind w:firstLine="540"/>
        <w:jc w:val="both"/>
      </w:pPr>
    </w:p>
    <w:p w:rsidR="00E5634A" w:rsidRDefault="00E5634A">
      <w:pPr>
        <w:pStyle w:val="ConsPlusTitle"/>
        <w:jc w:val="center"/>
      </w:pPr>
      <w:bookmarkStart w:id="11" w:name="P338"/>
      <w:bookmarkEnd w:id="11"/>
      <w:r>
        <w:t>МЕТОДИКА</w:t>
      </w:r>
    </w:p>
    <w:p w:rsidR="00E5634A" w:rsidRDefault="00E5634A">
      <w:pPr>
        <w:pStyle w:val="ConsPlusTitle"/>
        <w:jc w:val="center"/>
      </w:pPr>
      <w:r>
        <w:t>РАСЧЕТА ДИФФЕРЕНЦИРОВАННЫХ НОРМАТИВОВ ОТЧИСЛЕНИЙ В МЕСТНЫЕ</w:t>
      </w:r>
    </w:p>
    <w:p w:rsidR="00E5634A" w:rsidRDefault="00E5634A">
      <w:pPr>
        <w:pStyle w:val="ConsPlusTitle"/>
        <w:jc w:val="center"/>
      </w:pPr>
      <w:r>
        <w:t>БЮДЖЕТЫ ОТ АКЦИЗОВ НА АВТОМОБИЛЬНЫЙ И ПРЯМОГОННЫЙ БЕНЗИН,</w:t>
      </w:r>
    </w:p>
    <w:p w:rsidR="00E5634A" w:rsidRDefault="00E5634A">
      <w:pPr>
        <w:pStyle w:val="ConsPlusTitle"/>
        <w:jc w:val="center"/>
      </w:pPr>
      <w:r>
        <w:t>ДИЗЕЛЬНОЕ ТОПЛИВО, МОТОРНЫЕ МАСЛА ДЛЯ ДИЗЕЛЬНЫХ</w:t>
      </w:r>
    </w:p>
    <w:p w:rsidR="00E5634A" w:rsidRDefault="00E5634A">
      <w:pPr>
        <w:pStyle w:val="ConsPlusTitle"/>
        <w:jc w:val="center"/>
      </w:pPr>
      <w:r>
        <w:t>И(ИЛИ) КАРБЮРАТОРНЫХ (ИНЖЕКТОРНЫХ) ДВИГАТЕЛЕЙ, ПРОИЗВОДИМЫЕ</w:t>
      </w:r>
    </w:p>
    <w:p w:rsidR="00E5634A" w:rsidRDefault="00E5634A">
      <w:pPr>
        <w:pStyle w:val="ConsPlusTitle"/>
        <w:jc w:val="center"/>
      </w:pPr>
      <w:r>
        <w:t>НА ТЕРРИТОРИИ РОССИЙСКОЙ ФЕДЕРАЦИИ</w:t>
      </w:r>
    </w:p>
    <w:p w:rsidR="00E5634A" w:rsidRDefault="00E5634A">
      <w:pPr>
        <w:pStyle w:val="ConsPlusNormal"/>
        <w:ind w:firstLine="540"/>
        <w:jc w:val="both"/>
      </w:pPr>
    </w:p>
    <w:p w:rsidR="00E5634A" w:rsidRDefault="00E5634A">
      <w:pPr>
        <w:pStyle w:val="ConsPlusNormal"/>
        <w:ind w:firstLine="540"/>
        <w:jc w:val="both"/>
      </w:pPr>
      <w:r>
        <w:t xml:space="preserve">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и(или) карбюраторных (инжекторных) двигателей, производимые на территории Российской Федерации </w:t>
      </w:r>
      <w:r>
        <w:lastRenderedPageBreak/>
        <w:t>(далее - дифференцированные нормативы), рассчитываются по формуле</w:t>
      </w:r>
    </w:p>
    <w:p w:rsidR="00E5634A" w:rsidRDefault="00E5634A">
      <w:pPr>
        <w:pStyle w:val="ConsPlusNormal"/>
        <w:ind w:firstLine="540"/>
        <w:jc w:val="both"/>
      </w:pPr>
    </w:p>
    <w:p w:rsidR="00E5634A" w:rsidRDefault="00E5634A">
      <w:pPr>
        <w:pStyle w:val="ConsPlusNormal"/>
        <w:jc w:val="center"/>
      </w:pPr>
      <w:r>
        <w:rPr>
          <w:noProof/>
          <w:position w:val="-27"/>
        </w:rPr>
        <w:drawing>
          <wp:inline distT="0" distB="0" distL="0" distR="0">
            <wp:extent cx="1844040" cy="4864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844040" cy="486410"/>
                    </a:xfrm>
                    <a:prstGeom prst="rect">
                      <a:avLst/>
                    </a:prstGeom>
                    <a:noFill/>
                    <a:ln>
                      <a:noFill/>
                    </a:ln>
                  </pic:spPr>
                </pic:pic>
              </a:graphicData>
            </a:graphic>
          </wp:inline>
        </w:drawing>
      </w:r>
    </w:p>
    <w:p w:rsidR="00E5634A" w:rsidRDefault="00E5634A">
      <w:pPr>
        <w:pStyle w:val="ConsPlusNormal"/>
        <w:ind w:firstLine="540"/>
        <w:jc w:val="both"/>
      </w:pPr>
    </w:p>
    <w:p w:rsidR="00E5634A" w:rsidRDefault="00E5634A">
      <w:pPr>
        <w:pStyle w:val="ConsPlusNormal"/>
        <w:ind w:firstLine="540"/>
        <w:jc w:val="both"/>
      </w:pPr>
      <w:r>
        <w:t>где НОРМ(акц)</w:t>
      </w:r>
      <w:r>
        <w:rPr>
          <w:vertAlign w:val="subscript"/>
        </w:rPr>
        <w:t>i</w:t>
      </w:r>
      <w:r>
        <w:t xml:space="preserve"> - дифференцированный норматив, устанавливаемый для i-го муниципального образования;</w:t>
      </w:r>
    </w:p>
    <w:p w:rsidR="00E5634A" w:rsidRDefault="00E5634A">
      <w:pPr>
        <w:pStyle w:val="ConsPlusNormal"/>
        <w:spacing w:before="220"/>
        <w:ind w:firstLine="540"/>
        <w:jc w:val="both"/>
      </w:pPr>
      <w:r>
        <w:t>10 - совокупный процент налоговых доходов консолидированного бюджета Ленинградской области от акцизов, подлежащий зачислению в местные бюджеты в соответствии с дифференцированными нормативами;</w:t>
      </w:r>
    </w:p>
    <w:p w:rsidR="00E5634A" w:rsidRDefault="00E5634A">
      <w:pPr>
        <w:pStyle w:val="ConsPlusNormal"/>
        <w:spacing w:before="220"/>
        <w:ind w:firstLine="540"/>
        <w:jc w:val="both"/>
      </w:pPr>
      <w:r>
        <w:t>П</w:t>
      </w:r>
      <w:r>
        <w:rPr>
          <w:vertAlign w:val="subscript"/>
        </w:rPr>
        <w:t>i</w:t>
      </w:r>
      <w:r>
        <w:t xml:space="preserve"> - общая протяженность автомобильных дорог общего пользования местного значения, находящихся в собственности i-го муниципального образования на 1 января текущего года, по данным территориального органа Федеральной службы государственной статистики по г. Санкт-Петербургу и Ленинградской области.</w:t>
      </w:r>
    </w:p>
    <w:p w:rsidR="00E5634A" w:rsidRDefault="00E5634A">
      <w:pPr>
        <w:pStyle w:val="ConsPlusNormal"/>
        <w:ind w:firstLine="540"/>
        <w:jc w:val="both"/>
      </w:pPr>
    </w:p>
    <w:p w:rsidR="00E5634A" w:rsidRDefault="00E5634A">
      <w:pPr>
        <w:pStyle w:val="ConsPlusNormal"/>
        <w:ind w:firstLine="540"/>
        <w:jc w:val="both"/>
      </w:pPr>
    </w:p>
    <w:p w:rsidR="00E5634A" w:rsidRDefault="00E5634A">
      <w:pPr>
        <w:pStyle w:val="ConsPlusNormal"/>
        <w:ind w:firstLine="540"/>
        <w:jc w:val="both"/>
      </w:pPr>
    </w:p>
    <w:p w:rsidR="00E5634A" w:rsidRDefault="00E5634A">
      <w:pPr>
        <w:pStyle w:val="ConsPlusNormal"/>
        <w:ind w:firstLine="540"/>
        <w:jc w:val="both"/>
      </w:pPr>
    </w:p>
    <w:p w:rsidR="00E5634A" w:rsidRDefault="00E5634A">
      <w:pPr>
        <w:pStyle w:val="ConsPlusNormal"/>
        <w:ind w:firstLine="540"/>
        <w:jc w:val="both"/>
      </w:pPr>
    </w:p>
    <w:p w:rsidR="00E5634A" w:rsidRDefault="00E5634A">
      <w:pPr>
        <w:pStyle w:val="ConsPlusNormal"/>
        <w:jc w:val="right"/>
        <w:outlineLvl w:val="0"/>
      </w:pPr>
      <w:r>
        <w:t>ПРИЛОЖЕНИЕ 2</w:t>
      </w:r>
    </w:p>
    <w:p w:rsidR="00E5634A" w:rsidRDefault="00E5634A">
      <w:pPr>
        <w:pStyle w:val="ConsPlusNormal"/>
        <w:jc w:val="right"/>
      </w:pPr>
      <w:r>
        <w:t>к областному закону</w:t>
      </w:r>
    </w:p>
    <w:p w:rsidR="00E5634A" w:rsidRDefault="00E5634A">
      <w:pPr>
        <w:pStyle w:val="ConsPlusNormal"/>
        <w:jc w:val="right"/>
      </w:pPr>
      <w:r>
        <w:t>от 14.10.2019 N 75-оз</w:t>
      </w:r>
    </w:p>
    <w:p w:rsidR="00E5634A" w:rsidRDefault="00E5634A">
      <w:pPr>
        <w:pStyle w:val="ConsPlusNormal"/>
        <w:ind w:firstLine="540"/>
        <w:jc w:val="both"/>
      </w:pPr>
    </w:p>
    <w:p w:rsidR="00E5634A" w:rsidRDefault="00E5634A">
      <w:pPr>
        <w:pStyle w:val="ConsPlusTitle"/>
        <w:jc w:val="center"/>
      </w:pPr>
      <w:bookmarkStart w:id="12" w:name="P361"/>
      <w:bookmarkEnd w:id="12"/>
      <w:r>
        <w:t>ПОРЯДОК И МЕТОДИКА</w:t>
      </w:r>
    </w:p>
    <w:p w:rsidR="00E5634A" w:rsidRDefault="00E5634A">
      <w:pPr>
        <w:pStyle w:val="ConsPlusTitle"/>
        <w:jc w:val="center"/>
      </w:pPr>
      <w:r>
        <w:t>РАСПРЕДЕЛЕНИЯ ДОТАЦИЙ НА ВЫРАВНИВАНИЕ БЮДЖЕТНОЙ</w:t>
      </w:r>
    </w:p>
    <w:p w:rsidR="00E5634A" w:rsidRDefault="00E5634A">
      <w:pPr>
        <w:pStyle w:val="ConsPlusTitle"/>
        <w:jc w:val="center"/>
      </w:pPr>
      <w:r>
        <w:t>ОБЕСПЕЧЕННОСТИ МУНИЦИПАЛЬНЫХ РАЙОНОВ (МУНИЦИПАЛЬНЫХ ОКРУГОВ,</w:t>
      </w:r>
    </w:p>
    <w:p w:rsidR="00E5634A" w:rsidRDefault="00E5634A">
      <w:pPr>
        <w:pStyle w:val="ConsPlusTitle"/>
        <w:jc w:val="center"/>
      </w:pPr>
      <w:r>
        <w:t>ГОРОДСКИХ ОКРУГОВ), ОПРЕДЕЛЕНИЯ КРИТЕРИЯ ВЫРАВНИВАНИЯ</w:t>
      </w:r>
    </w:p>
    <w:p w:rsidR="00E5634A" w:rsidRDefault="00E5634A">
      <w:pPr>
        <w:pStyle w:val="ConsPlusTitle"/>
        <w:jc w:val="center"/>
      </w:pPr>
      <w:r>
        <w:t>И ДОПОЛНИТЕЛЬНЫХ НОРМАТИВОВ</w:t>
      </w:r>
    </w:p>
    <w:p w:rsidR="00E5634A" w:rsidRDefault="00E563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34A" w:rsidRDefault="00E563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34A" w:rsidRDefault="00E563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34A" w:rsidRDefault="00E5634A">
            <w:pPr>
              <w:pStyle w:val="ConsPlusNormal"/>
              <w:jc w:val="center"/>
            </w:pPr>
            <w:r>
              <w:rPr>
                <w:color w:val="392C69"/>
              </w:rPr>
              <w:t>Список изменяющих документов</w:t>
            </w:r>
          </w:p>
          <w:p w:rsidR="00E5634A" w:rsidRDefault="00E5634A">
            <w:pPr>
              <w:pStyle w:val="ConsPlusNormal"/>
              <w:jc w:val="center"/>
            </w:pPr>
            <w:r>
              <w:rPr>
                <w:color w:val="392C69"/>
              </w:rPr>
              <w:t xml:space="preserve">(в ред. Областных законов Ленинградской области от 09.03.2021 </w:t>
            </w:r>
            <w:hyperlink r:id="rId107">
              <w:r>
                <w:rPr>
                  <w:color w:val="0000FF"/>
                </w:rPr>
                <w:t>N 12-оз</w:t>
              </w:r>
            </w:hyperlink>
            <w:r>
              <w:rPr>
                <w:color w:val="392C69"/>
              </w:rPr>
              <w:t>,</w:t>
            </w:r>
          </w:p>
          <w:p w:rsidR="00E5634A" w:rsidRDefault="00E5634A">
            <w:pPr>
              <w:pStyle w:val="ConsPlusNormal"/>
              <w:jc w:val="center"/>
            </w:pPr>
            <w:r>
              <w:rPr>
                <w:color w:val="392C69"/>
              </w:rPr>
              <w:t xml:space="preserve">от 20.12.2021 </w:t>
            </w:r>
            <w:hyperlink r:id="rId108">
              <w:r>
                <w:rPr>
                  <w:color w:val="0000FF"/>
                </w:rPr>
                <w:t>N 146-оз</w:t>
              </w:r>
            </w:hyperlink>
            <w:r>
              <w:rPr>
                <w:color w:val="392C69"/>
              </w:rPr>
              <w:t xml:space="preserve">, от 16.05.2022 </w:t>
            </w:r>
            <w:hyperlink r:id="rId109">
              <w:r>
                <w:rPr>
                  <w:color w:val="0000FF"/>
                </w:rPr>
                <w:t>N 47-оз</w:t>
              </w:r>
            </w:hyperlink>
            <w:r>
              <w:rPr>
                <w:color w:val="392C69"/>
              </w:rPr>
              <w:t xml:space="preserve">, от 18.07.2023 </w:t>
            </w:r>
            <w:hyperlink r:id="rId110">
              <w:r>
                <w:rPr>
                  <w:color w:val="0000FF"/>
                </w:rPr>
                <w:t>N 91-оз</w:t>
              </w:r>
            </w:hyperlink>
            <w:r>
              <w:rPr>
                <w:color w:val="392C69"/>
              </w:rPr>
              <w:t>,</w:t>
            </w:r>
          </w:p>
          <w:p w:rsidR="00E5634A" w:rsidRDefault="00E5634A">
            <w:pPr>
              <w:pStyle w:val="ConsPlusNormal"/>
              <w:jc w:val="center"/>
            </w:pPr>
            <w:r>
              <w:rPr>
                <w:color w:val="392C69"/>
              </w:rPr>
              <w:t xml:space="preserve">от 16.10.2023 </w:t>
            </w:r>
            <w:hyperlink r:id="rId111">
              <w:r>
                <w:rPr>
                  <w:color w:val="0000FF"/>
                </w:rPr>
                <w:t>N 105-оз</w:t>
              </w:r>
            </w:hyperlink>
            <w:r>
              <w:rPr>
                <w:color w:val="392C69"/>
              </w:rPr>
              <w:t xml:space="preserve">, от 09.07.2024 </w:t>
            </w:r>
            <w:hyperlink r:id="rId112">
              <w:r>
                <w:rPr>
                  <w:color w:val="0000FF"/>
                </w:rPr>
                <w:t>N 80-оз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634A" w:rsidRDefault="00E5634A">
            <w:pPr>
              <w:pStyle w:val="ConsPlusNormal"/>
            </w:pPr>
          </w:p>
        </w:tc>
      </w:tr>
    </w:tbl>
    <w:p w:rsidR="00E5634A" w:rsidRDefault="00E5634A">
      <w:pPr>
        <w:pStyle w:val="ConsPlusNormal"/>
        <w:ind w:firstLine="540"/>
        <w:jc w:val="both"/>
      </w:pPr>
    </w:p>
    <w:p w:rsidR="00E5634A" w:rsidRDefault="00E5634A">
      <w:pPr>
        <w:pStyle w:val="ConsPlusNormal"/>
        <w:ind w:firstLine="540"/>
        <w:jc w:val="both"/>
      </w:pPr>
      <w:r>
        <w:t>1. Дотации на выравнивание бюджетной обеспеченности муниципальных районов (муниципальных округов, городских округов) распределяются между муниципальными районами (муниципальными округами, городскими округами), уровень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городских округов).</w:t>
      </w:r>
    </w:p>
    <w:p w:rsidR="00E5634A" w:rsidRDefault="00E5634A">
      <w:pPr>
        <w:pStyle w:val="ConsPlusNormal"/>
        <w:jc w:val="both"/>
      </w:pPr>
      <w:r>
        <w:t xml:space="preserve">(в ред. Областного </w:t>
      </w:r>
      <w:hyperlink r:id="rId113">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2. Общий объем дотаций на выравнивание бюджетной обеспеченности муниципальных районов (муниципальных округов, городских округов) (Д) определяется по формуле</w:t>
      </w:r>
    </w:p>
    <w:p w:rsidR="00E5634A" w:rsidRDefault="00E5634A">
      <w:pPr>
        <w:pStyle w:val="ConsPlusNormal"/>
        <w:jc w:val="both"/>
      </w:pPr>
      <w:r>
        <w:t xml:space="preserve">(в ред. Областного </w:t>
      </w:r>
      <w:hyperlink r:id="rId114">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jc w:val="center"/>
      </w:pPr>
      <w:r>
        <w:rPr>
          <w:noProof/>
          <w:position w:val="-20"/>
        </w:rPr>
        <w:drawing>
          <wp:inline distT="0" distB="0" distL="0" distR="0">
            <wp:extent cx="1902460" cy="3937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902460" cy="393700"/>
                    </a:xfrm>
                    <a:prstGeom prst="rect">
                      <a:avLst/>
                    </a:prstGeom>
                    <a:noFill/>
                    <a:ln>
                      <a:noFill/>
                    </a:ln>
                  </pic:spPr>
                </pic:pic>
              </a:graphicData>
            </a:graphic>
          </wp:inline>
        </w:drawing>
      </w:r>
    </w:p>
    <w:p w:rsidR="00E5634A" w:rsidRDefault="00E5634A">
      <w:pPr>
        <w:pStyle w:val="ConsPlusNormal"/>
        <w:ind w:firstLine="540"/>
        <w:jc w:val="both"/>
      </w:pPr>
    </w:p>
    <w:p w:rsidR="00E5634A" w:rsidRDefault="00E5634A">
      <w:pPr>
        <w:pStyle w:val="ConsPlusNormal"/>
        <w:ind w:firstLine="540"/>
        <w:jc w:val="both"/>
      </w:pPr>
      <w:r>
        <w:t>где Д(мрг)</w:t>
      </w:r>
      <w:r>
        <w:rPr>
          <w:vertAlign w:val="subscript"/>
        </w:rPr>
        <w:t>j</w:t>
      </w:r>
      <w:r>
        <w:t xml:space="preserve"> - расчетный объем дотации на выравнивание бюджетной обеспеченности для j-го муниципального района (муниципального округа, городского округа);</w:t>
      </w:r>
    </w:p>
    <w:p w:rsidR="00E5634A" w:rsidRDefault="00E5634A">
      <w:pPr>
        <w:pStyle w:val="ConsPlusNormal"/>
        <w:jc w:val="both"/>
      </w:pPr>
      <w:r>
        <w:lastRenderedPageBreak/>
        <w:t xml:space="preserve">(в ред. Областного </w:t>
      </w:r>
      <w:hyperlink r:id="rId116">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Д(зам)</w:t>
      </w:r>
      <w:r>
        <w:rPr>
          <w:vertAlign w:val="subscript"/>
        </w:rPr>
        <w:t>j</w:t>
      </w:r>
      <w:r>
        <w:t xml:space="preserve"> - расчетный объем дотации (часть расчетного объема дотации) на выравнивание бюджетной обеспеченности для j-го муниципального района (муниципального округа, городского округа), заменяемой дополнительным нормативом отчислений от налога на доходы физических лиц.</w:t>
      </w:r>
    </w:p>
    <w:p w:rsidR="00E5634A" w:rsidRDefault="00E5634A">
      <w:pPr>
        <w:pStyle w:val="ConsPlusNormal"/>
        <w:jc w:val="both"/>
      </w:pPr>
      <w:r>
        <w:t xml:space="preserve">(в ред. Областного </w:t>
      </w:r>
      <w:hyperlink r:id="rId117">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ind w:firstLine="540"/>
        <w:jc w:val="both"/>
      </w:pPr>
      <w:r>
        <w:t>3. Объем дотации на выравнивание бюджетной обеспеченности, предоставляемой бюджету муниципального района (муниципального округа, городского округа), определяется по формуле</w:t>
      </w:r>
    </w:p>
    <w:p w:rsidR="00E5634A" w:rsidRDefault="00E5634A">
      <w:pPr>
        <w:pStyle w:val="ConsPlusNormal"/>
        <w:jc w:val="both"/>
      </w:pPr>
      <w:r>
        <w:t xml:space="preserve">(в ред. Областных законов Ленинградской области от 09.03.2021 </w:t>
      </w:r>
      <w:hyperlink r:id="rId118">
        <w:r>
          <w:rPr>
            <w:color w:val="0000FF"/>
          </w:rPr>
          <w:t>N 12-оз</w:t>
        </w:r>
      </w:hyperlink>
      <w:r>
        <w:t xml:space="preserve">, от 09.07.2024 </w:t>
      </w:r>
      <w:hyperlink r:id="rId119">
        <w:r>
          <w:rPr>
            <w:color w:val="0000FF"/>
          </w:rPr>
          <w:t>N 80-оз</w:t>
        </w:r>
      </w:hyperlink>
      <w:r>
        <w:t>)</w:t>
      </w:r>
    </w:p>
    <w:p w:rsidR="00E5634A" w:rsidRDefault="00E5634A">
      <w:pPr>
        <w:pStyle w:val="ConsPlusNormal"/>
        <w:ind w:firstLine="540"/>
        <w:jc w:val="both"/>
      </w:pPr>
    </w:p>
    <w:p w:rsidR="00E5634A" w:rsidRDefault="00E5634A">
      <w:pPr>
        <w:pStyle w:val="ConsPlusNormal"/>
        <w:jc w:val="center"/>
      </w:pPr>
      <w:r>
        <w:t>Д</w:t>
      </w:r>
      <w:r>
        <w:rPr>
          <w:vertAlign w:val="subscript"/>
        </w:rPr>
        <w:t>j</w:t>
      </w:r>
      <w:r>
        <w:t xml:space="preserve"> = (w x Д(мрг)</w:t>
      </w:r>
      <w:r>
        <w:rPr>
          <w:vertAlign w:val="subscript"/>
        </w:rPr>
        <w:t>j</w:t>
      </w:r>
      <w:r>
        <w:t>) - Д(зам)</w:t>
      </w:r>
      <w:r>
        <w:rPr>
          <w:vertAlign w:val="subscript"/>
        </w:rPr>
        <w:t>j</w:t>
      </w:r>
      <w:r>
        <w:t>,</w:t>
      </w:r>
    </w:p>
    <w:p w:rsidR="00E5634A" w:rsidRDefault="00E5634A">
      <w:pPr>
        <w:pStyle w:val="ConsPlusNormal"/>
        <w:jc w:val="both"/>
      </w:pPr>
      <w:r>
        <w:t xml:space="preserve">(в ред. Областного </w:t>
      </w:r>
      <w:hyperlink r:id="rId120">
        <w:r>
          <w:rPr>
            <w:color w:val="0000FF"/>
          </w:rPr>
          <w:t>закона</w:t>
        </w:r>
      </w:hyperlink>
      <w:r>
        <w:t xml:space="preserve"> Ленинградской области от 09.03.2021 N 12-оз)</w:t>
      </w:r>
    </w:p>
    <w:p w:rsidR="00E5634A" w:rsidRDefault="00E5634A">
      <w:pPr>
        <w:pStyle w:val="ConsPlusNormal"/>
        <w:ind w:firstLine="540"/>
        <w:jc w:val="both"/>
      </w:pPr>
    </w:p>
    <w:p w:rsidR="00E5634A" w:rsidRDefault="00E5634A">
      <w:pPr>
        <w:pStyle w:val="ConsPlusNormal"/>
        <w:ind w:firstLine="540"/>
        <w:jc w:val="both"/>
      </w:pPr>
      <w:r>
        <w:t>где Д</w:t>
      </w:r>
      <w:r>
        <w:rPr>
          <w:vertAlign w:val="subscript"/>
        </w:rPr>
        <w:t>j</w:t>
      </w:r>
      <w:r>
        <w:t xml:space="preserve"> - объем дотации на выравнивание бюджетной обеспеченности, предоставляемой бюджету j-го муниципального района (муниципального округа, городского округа);</w:t>
      </w:r>
    </w:p>
    <w:p w:rsidR="00E5634A" w:rsidRDefault="00E5634A">
      <w:pPr>
        <w:pStyle w:val="ConsPlusNormal"/>
        <w:jc w:val="both"/>
      </w:pPr>
      <w:r>
        <w:t xml:space="preserve">(в ред. Областных законов Ленинградской области от 09.03.2021 </w:t>
      </w:r>
      <w:hyperlink r:id="rId121">
        <w:r>
          <w:rPr>
            <w:color w:val="0000FF"/>
          </w:rPr>
          <w:t>N 12-оз</w:t>
        </w:r>
      </w:hyperlink>
      <w:r>
        <w:t xml:space="preserve">, от 09.07.2024 </w:t>
      </w:r>
      <w:hyperlink r:id="rId122">
        <w:r>
          <w:rPr>
            <w:color w:val="0000FF"/>
          </w:rPr>
          <w:t>N 80-оз</w:t>
        </w:r>
      </w:hyperlink>
      <w:r>
        <w:t>)</w:t>
      </w:r>
    </w:p>
    <w:p w:rsidR="00E5634A" w:rsidRDefault="00E5634A">
      <w:pPr>
        <w:pStyle w:val="ConsPlusNormal"/>
        <w:spacing w:before="220"/>
        <w:ind w:firstLine="540"/>
        <w:jc w:val="both"/>
      </w:pPr>
      <w:r>
        <w:t>w - доля расчетного объема дотаций на выравнивание бюджетной обеспеченности муниципальных районов (муниципальных округов, городских округов), подлежащая распределению между муниципальными образованиями в очередном финансовом году и плановом периоде (при этом w = 1 для очередного финансового года и w = 0,8 для первого года и второго года планового периода);</w:t>
      </w:r>
    </w:p>
    <w:p w:rsidR="00E5634A" w:rsidRDefault="00E5634A">
      <w:pPr>
        <w:pStyle w:val="ConsPlusNormal"/>
        <w:jc w:val="both"/>
      </w:pPr>
      <w:r>
        <w:t xml:space="preserve">(в ред. Областных законов Ленинградской области от 09.03.2021 </w:t>
      </w:r>
      <w:hyperlink r:id="rId123">
        <w:r>
          <w:rPr>
            <w:color w:val="0000FF"/>
          </w:rPr>
          <w:t>N 12-оз</w:t>
        </w:r>
      </w:hyperlink>
      <w:r>
        <w:t xml:space="preserve">, от 16.10.2023 </w:t>
      </w:r>
      <w:hyperlink r:id="rId124">
        <w:r>
          <w:rPr>
            <w:color w:val="0000FF"/>
          </w:rPr>
          <w:t>N 105-оз</w:t>
        </w:r>
      </w:hyperlink>
      <w:r>
        <w:t xml:space="preserve">, от 09.07.2024 </w:t>
      </w:r>
      <w:hyperlink r:id="rId125">
        <w:r>
          <w:rPr>
            <w:color w:val="0000FF"/>
          </w:rPr>
          <w:t>N 80-оз</w:t>
        </w:r>
      </w:hyperlink>
      <w:r>
        <w:t>)</w:t>
      </w:r>
    </w:p>
    <w:p w:rsidR="00E5634A" w:rsidRDefault="00E5634A">
      <w:pPr>
        <w:pStyle w:val="ConsPlusNormal"/>
        <w:spacing w:before="220"/>
        <w:ind w:firstLine="540"/>
        <w:jc w:val="both"/>
      </w:pPr>
      <w:r>
        <w:t>Д(мрг)</w:t>
      </w:r>
      <w:r>
        <w:rPr>
          <w:vertAlign w:val="subscript"/>
        </w:rPr>
        <w:t>j</w:t>
      </w:r>
      <w:r>
        <w:t xml:space="preserve"> - расчетный объем дотации на выравнивание бюджетной обеспеченности для j-го муниципального района (муниципального округа, городского округа);</w:t>
      </w:r>
    </w:p>
    <w:p w:rsidR="00E5634A" w:rsidRDefault="00E5634A">
      <w:pPr>
        <w:pStyle w:val="ConsPlusNormal"/>
        <w:jc w:val="both"/>
      </w:pPr>
      <w:r>
        <w:t xml:space="preserve">(в ред. Областного </w:t>
      </w:r>
      <w:hyperlink r:id="rId126">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Д(зам)</w:t>
      </w:r>
      <w:r>
        <w:rPr>
          <w:vertAlign w:val="subscript"/>
        </w:rPr>
        <w:t>j</w:t>
      </w:r>
      <w:r>
        <w:t xml:space="preserve"> - расчетный объем дотации (часть расчетного объема дотации) на выравнивание бюджетной обеспеченности для j-го муниципального района (муниципального округа, городского округа), заменяемой дополнительным нормативом отчислений от налога на доходы физических лиц.</w:t>
      </w:r>
    </w:p>
    <w:p w:rsidR="00E5634A" w:rsidRDefault="00E5634A">
      <w:pPr>
        <w:pStyle w:val="ConsPlusNormal"/>
        <w:jc w:val="both"/>
      </w:pPr>
      <w:r>
        <w:t xml:space="preserve">(в ред. Областного </w:t>
      </w:r>
      <w:hyperlink r:id="rId127">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ind w:firstLine="540"/>
        <w:jc w:val="both"/>
      </w:pPr>
      <w:r>
        <w:t>4. Дополнительный норматив отчислений от налога на доходы физических лиц в бюджет муниципального района (муниципального округа, городского округа) определяется по формуле</w:t>
      </w:r>
    </w:p>
    <w:p w:rsidR="00E5634A" w:rsidRDefault="00E5634A">
      <w:pPr>
        <w:pStyle w:val="ConsPlusNormal"/>
        <w:jc w:val="both"/>
      </w:pPr>
      <w:r>
        <w:t xml:space="preserve">(в ред. Областного </w:t>
      </w:r>
      <w:hyperlink r:id="rId128">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jc w:val="center"/>
      </w:pPr>
      <w:r>
        <w:rPr>
          <w:noProof/>
          <w:position w:val="-29"/>
        </w:rPr>
        <w:drawing>
          <wp:inline distT="0" distB="0" distL="0" distR="0">
            <wp:extent cx="1634490" cy="5194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634490" cy="519430"/>
                    </a:xfrm>
                    <a:prstGeom prst="rect">
                      <a:avLst/>
                    </a:prstGeom>
                    <a:noFill/>
                    <a:ln>
                      <a:noFill/>
                    </a:ln>
                  </pic:spPr>
                </pic:pic>
              </a:graphicData>
            </a:graphic>
          </wp:inline>
        </w:drawing>
      </w:r>
    </w:p>
    <w:p w:rsidR="00E5634A" w:rsidRDefault="00E5634A">
      <w:pPr>
        <w:pStyle w:val="ConsPlusNormal"/>
        <w:ind w:firstLine="540"/>
        <w:jc w:val="both"/>
      </w:pPr>
    </w:p>
    <w:p w:rsidR="00E5634A" w:rsidRDefault="00E5634A">
      <w:pPr>
        <w:pStyle w:val="ConsPlusNormal"/>
        <w:ind w:firstLine="540"/>
        <w:jc w:val="both"/>
      </w:pPr>
      <w:r>
        <w:t xml:space="preserve">где </w:t>
      </w:r>
      <w:r>
        <w:rPr>
          <w:noProof/>
          <w:position w:val="-10"/>
        </w:rPr>
        <w:drawing>
          <wp:inline distT="0" distB="0" distL="0" distR="0">
            <wp:extent cx="461010" cy="2768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61010" cy="276860"/>
                    </a:xfrm>
                    <a:prstGeom prst="rect">
                      <a:avLst/>
                    </a:prstGeom>
                    <a:noFill/>
                    <a:ln>
                      <a:noFill/>
                    </a:ln>
                  </pic:spPr>
                </pic:pic>
              </a:graphicData>
            </a:graphic>
          </wp:inline>
        </w:drawing>
      </w:r>
      <w:r>
        <w:t xml:space="preserve"> - дополнительный норматив отчислений от налога на доходы физических лиц в бюджет j-го муниципального района (муниципального округа, городского округа);</w:t>
      </w:r>
    </w:p>
    <w:p w:rsidR="00E5634A" w:rsidRDefault="00E5634A">
      <w:pPr>
        <w:pStyle w:val="ConsPlusNormal"/>
        <w:jc w:val="both"/>
      </w:pPr>
      <w:r>
        <w:t xml:space="preserve">(в ред. Областного </w:t>
      </w:r>
      <w:hyperlink r:id="rId131">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Д(зам)</w:t>
      </w:r>
      <w:r>
        <w:rPr>
          <w:vertAlign w:val="subscript"/>
        </w:rPr>
        <w:t>j</w:t>
      </w:r>
      <w:r>
        <w:t xml:space="preserve"> - расчетный объем дотации (часть расчетного объема дотации) на выравнивание бюджетной обеспеченности для j-го муниципального района (муниципального округа, городского округа), заменяемой дополнительным нормативом отчислений от налога на доходы физических лиц;</w:t>
      </w:r>
    </w:p>
    <w:p w:rsidR="00E5634A" w:rsidRDefault="00E5634A">
      <w:pPr>
        <w:pStyle w:val="ConsPlusNormal"/>
        <w:jc w:val="both"/>
      </w:pPr>
      <w:r>
        <w:t xml:space="preserve">(в ред. Областного </w:t>
      </w:r>
      <w:hyperlink r:id="rId132">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rPr>
          <w:noProof/>
          <w:position w:val="-10"/>
        </w:rPr>
        <w:lastRenderedPageBreak/>
        <w:drawing>
          <wp:inline distT="0" distB="0" distL="0" distR="0">
            <wp:extent cx="586740" cy="2768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586740" cy="276860"/>
                    </a:xfrm>
                    <a:prstGeom prst="rect">
                      <a:avLst/>
                    </a:prstGeom>
                    <a:noFill/>
                    <a:ln>
                      <a:noFill/>
                    </a:ln>
                  </pic:spPr>
                </pic:pic>
              </a:graphicData>
            </a:graphic>
          </wp:inline>
        </w:drawing>
      </w:r>
      <w:r>
        <w:t xml:space="preserve"> - прогноз поступлений по налогу на доходы физических лиц в консолидированный бюджет Ленинградской области с территории j-го муниципального района (муниципального округа, городского округа) в очередном финансовом году и плановом периоде.</w:t>
      </w:r>
    </w:p>
    <w:p w:rsidR="00E5634A" w:rsidRDefault="00E5634A">
      <w:pPr>
        <w:pStyle w:val="ConsPlusNormal"/>
        <w:jc w:val="both"/>
      </w:pPr>
      <w:r>
        <w:t xml:space="preserve">(в ред. Областного </w:t>
      </w:r>
      <w:hyperlink r:id="rId134">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ind w:firstLine="540"/>
        <w:jc w:val="both"/>
      </w:pPr>
      <w:r>
        <w:t>5. Нераспределенный объем дотаций на выравнивание бюджетной обеспеченности муниципальных районов (муниципальных округов, городских округов) (ДН) определяется по формуле</w:t>
      </w:r>
    </w:p>
    <w:p w:rsidR="00E5634A" w:rsidRDefault="00E5634A">
      <w:pPr>
        <w:pStyle w:val="ConsPlusNormal"/>
        <w:jc w:val="both"/>
      </w:pPr>
      <w:r>
        <w:t xml:space="preserve">(в ред. Областных законов Ленинградской области от 09.03.2021 </w:t>
      </w:r>
      <w:hyperlink r:id="rId135">
        <w:r>
          <w:rPr>
            <w:color w:val="0000FF"/>
          </w:rPr>
          <w:t>N 12-оз</w:t>
        </w:r>
      </w:hyperlink>
      <w:r>
        <w:t xml:space="preserve">, от 09.07.2024 </w:t>
      </w:r>
      <w:hyperlink r:id="rId136">
        <w:r>
          <w:rPr>
            <w:color w:val="0000FF"/>
          </w:rPr>
          <w:t>N 80-оз</w:t>
        </w:r>
      </w:hyperlink>
      <w:r>
        <w:t>)</w:t>
      </w:r>
    </w:p>
    <w:p w:rsidR="00E5634A" w:rsidRDefault="00E5634A">
      <w:pPr>
        <w:pStyle w:val="ConsPlusNormal"/>
        <w:ind w:firstLine="540"/>
        <w:jc w:val="both"/>
      </w:pPr>
    </w:p>
    <w:p w:rsidR="00E5634A" w:rsidRDefault="00E5634A">
      <w:pPr>
        <w:pStyle w:val="ConsPlusNormal"/>
        <w:jc w:val="center"/>
      </w:pPr>
      <w:r>
        <w:rPr>
          <w:noProof/>
          <w:position w:val="-19"/>
        </w:rPr>
        <w:drawing>
          <wp:inline distT="0" distB="0" distL="0" distR="0">
            <wp:extent cx="1833880" cy="3879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833880" cy="387985"/>
                    </a:xfrm>
                    <a:prstGeom prst="rect">
                      <a:avLst/>
                    </a:prstGeom>
                    <a:noFill/>
                    <a:ln>
                      <a:noFill/>
                    </a:ln>
                  </pic:spPr>
                </pic:pic>
              </a:graphicData>
            </a:graphic>
          </wp:inline>
        </w:drawing>
      </w:r>
    </w:p>
    <w:p w:rsidR="00E5634A" w:rsidRDefault="00E5634A">
      <w:pPr>
        <w:pStyle w:val="ConsPlusNormal"/>
        <w:jc w:val="both"/>
      </w:pPr>
      <w:r>
        <w:t xml:space="preserve">(в ред. Областного </w:t>
      </w:r>
      <w:hyperlink r:id="rId138">
        <w:r>
          <w:rPr>
            <w:color w:val="0000FF"/>
          </w:rPr>
          <w:t>закона</w:t>
        </w:r>
      </w:hyperlink>
      <w:r>
        <w:t xml:space="preserve"> Ленинградской области от 09.03.2021 N 12-оз)</w:t>
      </w:r>
    </w:p>
    <w:p w:rsidR="00E5634A" w:rsidRDefault="00E5634A">
      <w:pPr>
        <w:pStyle w:val="ConsPlusNormal"/>
        <w:ind w:firstLine="540"/>
        <w:jc w:val="both"/>
      </w:pPr>
    </w:p>
    <w:p w:rsidR="00E5634A" w:rsidRDefault="00E5634A">
      <w:pPr>
        <w:pStyle w:val="ConsPlusNormal"/>
        <w:ind w:firstLine="540"/>
        <w:jc w:val="both"/>
      </w:pPr>
      <w:r>
        <w:t>где Д(мрг)</w:t>
      </w:r>
      <w:r>
        <w:rPr>
          <w:vertAlign w:val="subscript"/>
        </w:rPr>
        <w:t>j</w:t>
      </w:r>
      <w:r>
        <w:t xml:space="preserve"> - расчетный объем дотации на выравнивание бюджетной обеспеченности для j-го муниципального района (муниципального округа, городского округа);</w:t>
      </w:r>
    </w:p>
    <w:p w:rsidR="00E5634A" w:rsidRDefault="00E5634A">
      <w:pPr>
        <w:pStyle w:val="ConsPlusNormal"/>
        <w:jc w:val="both"/>
      </w:pPr>
      <w:r>
        <w:t xml:space="preserve">(в ред. Областных законов Ленинградской области от 09.03.2021 </w:t>
      </w:r>
      <w:hyperlink r:id="rId139">
        <w:r>
          <w:rPr>
            <w:color w:val="0000FF"/>
          </w:rPr>
          <w:t>N 12-оз</w:t>
        </w:r>
      </w:hyperlink>
      <w:r>
        <w:t xml:space="preserve">, от 09.07.2024 </w:t>
      </w:r>
      <w:hyperlink r:id="rId140">
        <w:r>
          <w:rPr>
            <w:color w:val="0000FF"/>
          </w:rPr>
          <w:t>N 80-оз</w:t>
        </w:r>
      </w:hyperlink>
      <w:r>
        <w:t>)</w:t>
      </w:r>
    </w:p>
    <w:p w:rsidR="00E5634A" w:rsidRDefault="00E5634A">
      <w:pPr>
        <w:pStyle w:val="ConsPlusNormal"/>
        <w:spacing w:before="220"/>
        <w:ind w:firstLine="540"/>
        <w:jc w:val="both"/>
      </w:pPr>
      <w:r>
        <w:t>w - доля расчетного объема дотаций на выравнивание бюджетной обеспеченности муниципальных районов (муниципальных округов, городских округов), подлежащая распределению между муниципальными образованиями в очередном финансовом году и плановом периоде (при этом w = 1 для очередного финансового года и w = 0,8 для первого года и второго года планового периода).</w:t>
      </w:r>
    </w:p>
    <w:p w:rsidR="00E5634A" w:rsidRDefault="00E5634A">
      <w:pPr>
        <w:pStyle w:val="ConsPlusNormal"/>
        <w:jc w:val="both"/>
      </w:pPr>
      <w:r>
        <w:t xml:space="preserve">(в ред. Областных законов Ленинградской области от 09.03.2021 </w:t>
      </w:r>
      <w:hyperlink r:id="rId141">
        <w:r>
          <w:rPr>
            <w:color w:val="0000FF"/>
          </w:rPr>
          <w:t>N 12-оз</w:t>
        </w:r>
      </w:hyperlink>
      <w:r>
        <w:t xml:space="preserve">, от 16.10.2023 </w:t>
      </w:r>
      <w:hyperlink r:id="rId142">
        <w:r>
          <w:rPr>
            <w:color w:val="0000FF"/>
          </w:rPr>
          <w:t>N 105-оз</w:t>
        </w:r>
      </w:hyperlink>
      <w:r>
        <w:t xml:space="preserve">, от 09.07.2024 </w:t>
      </w:r>
      <w:hyperlink r:id="rId143">
        <w:r>
          <w:rPr>
            <w:color w:val="0000FF"/>
          </w:rPr>
          <w:t>N 80-оз</w:t>
        </w:r>
      </w:hyperlink>
      <w:r>
        <w:t>)</w:t>
      </w:r>
    </w:p>
    <w:p w:rsidR="00E5634A" w:rsidRDefault="00E5634A">
      <w:pPr>
        <w:pStyle w:val="ConsPlusNormal"/>
        <w:ind w:firstLine="540"/>
        <w:jc w:val="both"/>
      </w:pPr>
    </w:p>
    <w:p w:rsidR="00E5634A" w:rsidRDefault="00E5634A">
      <w:pPr>
        <w:pStyle w:val="ConsPlusNormal"/>
        <w:ind w:firstLine="540"/>
        <w:jc w:val="both"/>
      </w:pPr>
      <w:r>
        <w:t xml:space="preserve">6. При отсутствии случаев, указанных в </w:t>
      </w:r>
      <w:hyperlink r:id="rId144">
        <w:r>
          <w:rPr>
            <w:color w:val="0000FF"/>
          </w:rPr>
          <w:t>пункте 7 статьи 138</w:t>
        </w:r>
      </w:hyperlink>
      <w:r>
        <w:t xml:space="preserve"> Бюджетного кодекса Российской Федерации, расчетный объем средств, необходимых для доведения расчетной бюджетной обеспеченности муниципального района до уровня, принятого в качестве критерия выравнивания расчетной бюджетной обеспеченности муниципальных районов (муниципальных округов, городских округов), если КВБО &gt;= БО</w:t>
      </w:r>
      <w:r>
        <w:rPr>
          <w:vertAlign w:val="subscript"/>
        </w:rPr>
        <w:t>(мр)j</w:t>
      </w:r>
      <w:r>
        <w:t>, определяется по формуле</w:t>
      </w:r>
    </w:p>
    <w:p w:rsidR="00E5634A" w:rsidRDefault="00E5634A">
      <w:pPr>
        <w:pStyle w:val="ConsPlusNormal"/>
      </w:pPr>
    </w:p>
    <w:p w:rsidR="00E5634A" w:rsidRDefault="00E5634A">
      <w:pPr>
        <w:pStyle w:val="ConsPlusNormal"/>
        <w:jc w:val="center"/>
      </w:pPr>
      <w:r>
        <w:rPr>
          <w:noProof/>
          <w:position w:val="-29"/>
        </w:rPr>
        <w:drawing>
          <wp:inline distT="0" distB="0" distL="0" distR="0">
            <wp:extent cx="3636010" cy="51371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636010" cy="513715"/>
                    </a:xfrm>
                    <a:prstGeom prst="rect">
                      <a:avLst/>
                    </a:prstGeom>
                    <a:noFill/>
                    <a:ln>
                      <a:noFill/>
                    </a:ln>
                  </pic:spPr>
                </pic:pic>
              </a:graphicData>
            </a:graphic>
          </wp:inline>
        </w:drawing>
      </w:r>
    </w:p>
    <w:p w:rsidR="00E5634A" w:rsidRDefault="00E5634A">
      <w:pPr>
        <w:pStyle w:val="ConsPlusNormal"/>
      </w:pPr>
    </w:p>
    <w:p w:rsidR="00E5634A" w:rsidRDefault="00E5634A">
      <w:pPr>
        <w:pStyle w:val="ConsPlusNormal"/>
        <w:ind w:firstLine="540"/>
        <w:jc w:val="both"/>
      </w:pPr>
      <w:r>
        <w:t>где Т</w:t>
      </w:r>
      <w:r>
        <w:rPr>
          <w:vertAlign w:val="subscript"/>
        </w:rPr>
        <w:t>(мр)j</w:t>
      </w:r>
      <w:r>
        <w:t xml:space="preserve"> - расчетный объем средств, необходимых для доведения расчетной бюджетной обеспеченности j-го муниципального района до уровня, принятого в качестве критерия выравнивания расчетной бюджетной обеспеченности муниципальных районов (муниципальных округов, городских округов);</w:t>
      </w:r>
    </w:p>
    <w:p w:rsidR="00E5634A" w:rsidRDefault="00E5634A">
      <w:pPr>
        <w:pStyle w:val="ConsPlusNormal"/>
        <w:spacing w:before="220"/>
        <w:ind w:firstLine="540"/>
        <w:jc w:val="both"/>
      </w:pPr>
      <w:r>
        <w:t>ПНД</w:t>
      </w:r>
      <w:r>
        <w:rPr>
          <w:vertAlign w:val="subscript"/>
        </w:rPr>
        <w:t>(мр)</w:t>
      </w:r>
      <w:r>
        <w:t xml:space="preserve"> - прогнозируемый объем налоговых доходов бюджетов муниципальных районов в очередном финансовом году и плановом периоде;</w:t>
      </w:r>
    </w:p>
    <w:p w:rsidR="00E5634A" w:rsidRDefault="00E5634A">
      <w:pPr>
        <w:pStyle w:val="ConsPlusNormal"/>
        <w:spacing w:before="220"/>
        <w:ind w:firstLine="540"/>
        <w:jc w:val="both"/>
      </w:pPr>
      <w:proofErr w:type="gramStart"/>
      <w:r>
        <w:t>Н</w:t>
      </w:r>
      <w:r>
        <w:rPr>
          <w:vertAlign w:val="subscript"/>
        </w:rPr>
        <w:t>(</w:t>
      </w:r>
      <w:proofErr w:type="gramEnd"/>
      <w:r>
        <w:rPr>
          <w:vertAlign w:val="subscript"/>
        </w:rPr>
        <w:t>сред мр)</w:t>
      </w:r>
      <w:r>
        <w:t xml:space="preserve"> - средняя численность населения муниципальных районов за три отчетных года;</w:t>
      </w:r>
    </w:p>
    <w:p w:rsidR="00E5634A" w:rsidRDefault="00E5634A">
      <w:pPr>
        <w:pStyle w:val="ConsPlusNormal"/>
        <w:spacing w:before="220"/>
        <w:ind w:firstLine="540"/>
        <w:jc w:val="both"/>
      </w:pPr>
      <w:r>
        <w:t>КВБО - критерий выравнивания расчетной бюджетной обеспеченности муниципальных районов (муниципальных округов, городских округов);</w:t>
      </w:r>
    </w:p>
    <w:p w:rsidR="00E5634A" w:rsidRDefault="00E5634A">
      <w:pPr>
        <w:pStyle w:val="ConsPlusNormal"/>
        <w:spacing w:before="220"/>
        <w:ind w:firstLine="540"/>
        <w:jc w:val="both"/>
      </w:pPr>
      <w:r>
        <w:t>БО</w:t>
      </w:r>
      <w:r>
        <w:rPr>
          <w:vertAlign w:val="subscript"/>
        </w:rPr>
        <w:t>(мр)j</w:t>
      </w:r>
      <w:r>
        <w:t xml:space="preserve"> - расчетная бюджетная обеспеченность j-го муниципального района;</w:t>
      </w:r>
    </w:p>
    <w:p w:rsidR="00E5634A" w:rsidRDefault="00E5634A">
      <w:pPr>
        <w:pStyle w:val="ConsPlusNormal"/>
        <w:spacing w:before="220"/>
        <w:ind w:firstLine="540"/>
        <w:jc w:val="both"/>
      </w:pPr>
      <w:r>
        <w:t>ИБР</w:t>
      </w:r>
      <w:r>
        <w:rPr>
          <w:vertAlign w:val="subscript"/>
        </w:rPr>
        <w:t>j</w:t>
      </w:r>
      <w:r>
        <w:t xml:space="preserve"> - индекс бюджетных расходов j-го муниципального района;</w:t>
      </w:r>
    </w:p>
    <w:p w:rsidR="00E5634A" w:rsidRDefault="00E5634A">
      <w:pPr>
        <w:pStyle w:val="ConsPlusNormal"/>
        <w:spacing w:before="220"/>
        <w:ind w:firstLine="540"/>
        <w:jc w:val="both"/>
      </w:pPr>
      <w:proofErr w:type="gramStart"/>
      <w:r>
        <w:t>Н</w:t>
      </w:r>
      <w:r>
        <w:rPr>
          <w:vertAlign w:val="subscript"/>
        </w:rPr>
        <w:t>(</w:t>
      </w:r>
      <w:proofErr w:type="gramEnd"/>
      <w:r>
        <w:rPr>
          <w:vertAlign w:val="subscript"/>
        </w:rPr>
        <w:t>сред мр)j</w:t>
      </w:r>
      <w:r>
        <w:t xml:space="preserve"> - средняя численность населения j-го муниципального района за три отчетных года.</w:t>
      </w:r>
    </w:p>
    <w:p w:rsidR="00E5634A" w:rsidRDefault="00E5634A">
      <w:pPr>
        <w:pStyle w:val="ConsPlusNormal"/>
      </w:pPr>
    </w:p>
    <w:p w:rsidR="00E5634A" w:rsidRDefault="00E5634A">
      <w:pPr>
        <w:pStyle w:val="ConsPlusNormal"/>
        <w:ind w:firstLine="540"/>
        <w:jc w:val="both"/>
      </w:pPr>
      <w:r>
        <w:t>В иных случаях Т</w:t>
      </w:r>
      <w:r>
        <w:rPr>
          <w:vertAlign w:val="subscript"/>
        </w:rPr>
        <w:t>(мр)j</w:t>
      </w:r>
      <w:r>
        <w:t xml:space="preserve"> = 0.</w:t>
      </w:r>
    </w:p>
    <w:p w:rsidR="00E5634A" w:rsidRDefault="00E5634A">
      <w:pPr>
        <w:pStyle w:val="ConsPlusNormal"/>
        <w:jc w:val="both"/>
      </w:pPr>
      <w:r>
        <w:t xml:space="preserve">(п. 6 в ред. Областного </w:t>
      </w:r>
      <w:hyperlink r:id="rId146">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 xml:space="preserve">6-1. При отсутствии случаев, указанных в </w:t>
      </w:r>
      <w:hyperlink r:id="rId147">
        <w:r>
          <w:rPr>
            <w:color w:val="0000FF"/>
          </w:rPr>
          <w:t>пункте 7 статьи 138</w:t>
        </w:r>
      </w:hyperlink>
      <w:r>
        <w:t xml:space="preserve"> Бюджетного кодекса Российской Федерации, расчетный объем средств, необходимых для доведения расчетной бюджетной обеспеченности муниципального округа, городского округа до уровня, принятого в качестве критерия выравнивания расчетной бюджетной обеспеченности муниципальных районов (муниципальных округов, городских округов), если КВБО &gt;= БО</w:t>
      </w:r>
      <w:r>
        <w:rPr>
          <w:vertAlign w:val="subscript"/>
        </w:rPr>
        <w:t>(окр)j</w:t>
      </w:r>
      <w:r>
        <w:t>, определяется по формуле</w:t>
      </w:r>
    </w:p>
    <w:p w:rsidR="00E5634A" w:rsidRDefault="00E5634A">
      <w:pPr>
        <w:pStyle w:val="ConsPlusNormal"/>
      </w:pPr>
    </w:p>
    <w:p w:rsidR="00E5634A" w:rsidRDefault="00E5634A">
      <w:pPr>
        <w:pStyle w:val="ConsPlusNormal"/>
        <w:jc w:val="center"/>
      </w:pPr>
      <w:r>
        <w:rPr>
          <w:noProof/>
          <w:position w:val="-29"/>
        </w:rPr>
        <w:drawing>
          <wp:inline distT="0" distB="0" distL="0" distR="0">
            <wp:extent cx="3761740" cy="51371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761740" cy="513715"/>
                    </a:xfrm>
                    <a:prstGeom prst="rect">
                      <a:avLst/>
                    </a:prstGeom>
                    <a:noFill/>
                    <a:ln>
                      <a:noFill/>
                    </a:ln>
                  </pic:spPr>
                </pic:pic>
              </a:graphicData>
            </a:graphic>
          </wp:inline>
        </w:drawing>
      </w:r>
    </w:p>
    <w:p w:rsidR="00E5634A" w:rsidRDefault="00E5634A">
      <w:pPr>
        <w:pStyle w:val="ConsPlusNormal"/>
      </w:pPr>
    </w:p>
    <w:p w:rsidR="00E5634A" w:rsidRDefault="00E5634A">
      <w:pPr>
        <w:pStyle w:val="ConsPlusNormal"/>
        <w:ind w:firstLine="540"/>
        <w:jc w:val="both"/>
      </w:pPr>
      <w:r>
        <w:t>где Т</w:t>
      </w:r>
      <w:r>
        <w:rPr>
          <w:vertAlign w:val="subscript"/>
        </w:rPr>
        <w:t>(окр)j</w:t>
      </w:r>
      <w:r>
        <w:t xml:space="preserve"> - расчетный объем средств, необходимых для доведения расчетной бюджетной обеспеченности j-го муниципального округа, городского округа до уровня, принятого в качестве критерия выравнивания расчетной бюджетной обеспеченности муниципальных районов (муниципальных округов, городских округов);</w:t>
      </w:r>
    </w:p>
    <w:p w:rsidR="00E5634A" w:rsidRDefault="00E5634A">
      <w:pPr>
        <w:pStyle w:val="ConsPlusNormal"/>
        <w:spacing w:before="220"/>
        <w:ind w:firstLine="540"/>
        <w:jc w:val="both"/>
      </w:pPr>
      <w:r>
        <w:t>ПНД</w:t>
      </w:r>
      <w:r>
        <w:rPr>
          <w:vertAlign w:val="subscript"/>
        </w:rPr>
        <w:t>(окр)</w:t>
      </w:r>
      <w:r>
        <w:t xml:space="preserve"> - прогнозируемый объем налоговых доходов бюджетов муниципальных округов, городских округов в очередном финансовом году и плановом периоде;</w:t>
      </w:r>
    </w:p>
    <w:p w:rsidR="00E5634A" w:rsidRDefault="00E5634A">
      <w:pPr>
        <w:pStyle w:val="ConsPlusNormal"/>
        <w:spacing w:before="220"/>
        <w:ind w:firstLine="540"/>
        <w:jc w:val="both"/>
      </w:pPr>
      <w:proofErr w:type="gramStart"/>
      <w:r>
        <w:t>Н</w:t>
      </w:r>
      <w:r>
        <w:rPr>
          <w:vertAlign w:val="subscript"/>
        </w:rPr>
        <w:t>(</w:t>
      </w:r>
      <w:proofErr w:type="gramEnd"/>
      <w:r>
        <w:rPr>
          <w:vertAlign w:val="subscript"/>
        </w:rPr>
        <w:t>сред окр)</w:t>
      </w:r>
      <w:r>
        <w:t xml:space="preserve"> - средняя численность населения муниципальных округов, городских округов за три отчетных года;</w:t>
      </w:r>
    </w:p>
    <w:p w:rsidR="00E5634A" w:rsidRDefault="00E5634A">
      <w:pPr>
        <w:pStyle w:val="ConsPlusNormal"/>
        <w:spacing w:before="220"/>
        <w:ind w:firstLine="540"/>
        <w:jc w:val="both"/>
      </w:pPr>
      <w:r>
        <w:t>КВБО - критерий выравнивания расчетной бюджетной обеспеченности муниципальных районов (муниципальных округов, городских округов);</w:t>
      </w:r>
    </w:p>
    <w:p w:rsidR="00E5634A" w:rsidRDefault="00E5634A">
      <w:pPr>
        <w:pStyle w:val="ConsPlusNormal"/>
        <w:spacing w:before="220"/>
        <w:ind w:firstLine="540"/>
        <w:jc w:val="both"/>
      </w:pPr>
      <w:r>
        <w:t>БО</w:t>
      </w:r>
      <w:r>
        <w:rPr>
          <w:vertAlign w:val="subscript"/>
        </w:rPr>
        <w:t>(окр)j</w:t>
      </w:r>
      <w:r>
        <w:t xml:space="preserve"> - расчетная бюджетная обеспеченность j-го муниципального округа, городского округа;</w:t>
      </w:r>
    </w:p>
    <w:p w:rsidR="00E5634A" w:rsidRDefault="00E5634A">
      <w:pPr>
        <w:pStyle w:val="ConsPlusNormal"/>
        <w:spacing w:before="220"/>
        <w:ind w:firstLine="540"/>
        <w:jc w:val="both"/>
      </w:pPr>
      <w:r>
        <w:t>ИБР</w:t>
      </w:r>
      <w:r>
        <w:rPr>
          <w:vertAlign w:val="subscript"/>
        </w:rPr>
        <w:t>j</w:t>
      </w:r>
      <w:r>
        <w:t xml:space="preserve"> - индекс бюджетных расходов j-го муниципального округа, городского округа;</w:t>
      </w:r>
    </w:p>
    <w:p w:rsidR="00E5634A" w:rsidRDefault="00E5634A">
      <w:pPr>
        <w:pStyle w:val="ConsPlusNormal"/>
        <w:spacing w:before="220"/>
        <w:ind w:firstLine="540"/>
        <w:jc w:val="both"/>
      </w:pPr>
      <w:proofErr w:type="gramStart"/>
      <w:r>
        <w:t>Н</w:t>
      </w:r>
      <w:r>
        <w:rPr>
          <w:vertAlign w:val="subscript"/>
        </w:rPr>
        <w:t>(</w:t>
      </w:r>
      <w:proofErr w:type="gramEnd"/>
      <w:r>
        <w:rPr>
          <w:vertAlign w:val="subscript"/>
        </w:rPr>
        <w:t>сред окр)j</w:t>
      </w:r>
      <w:r>
        <w:t xml:space="preserve"> - средняя численность населения j-го муниципального округа, городского округа за три отчетных года.</w:t>
      </w:r>
    </w:p>
    <w:p w:rsidR="00E5634A" w:rsidRDefault="00E5634A">
      <w:pPr>
        <w:pStyle w:val="ConsPlusNormal"/>
      </w:pPr>
    </w:p>
    <w:p w:rsidR="00E5634A" w:rsidRDefault="00E5634A">
      <w:pPr>
        <w:pStyle w:val="ConsPlusNormal"/>
        <w:ind w:firstLine="540"/>
        <w:jc w:val="both"/>
      </w:pPr>
      <w:r>
        <w:t>В иных случаях Т</w:t>
      </w:r>
      <w:r>
        <w:rPr>
          <w:vertAlign w:val="subscript"/>
        </w:rPr>
        <w:t>(окр)j</w:t>
      </w:r>
      <w:r>
        <w:t xml:space="preserve"> = 0.</w:t>
      </w:r>
    </w:p>
    <w:p w:rsidR="00E5634A" w:rsidRDefault="00E5634A">
      <w:pPr>
        <w:pStyle w:val="ConsPlusNormal"/>
        <w:jc w:val="both"/>
      </w:pPr>
      <w:r>
        <w:t xml:space="preserve">(п. 6-1 введен Областным </w:t>
      </w:r>
      <w:hyperlink r:id="rId149">
        <w:r>
          <w:rPr>
            <w:color w:val="0000FF"/>
          </w:rPr>
          <w:t>законом</w:t>
        </w:r>
      </w:hyperlink>
      <w:r>
        <w:t xml:space="preserve"> Ленинградской области от 09.07.2024 N 80-оз)</w:t>
      </w:r>
    </w:p>
    <w:p w:rsidR="00E5634A" w:rsidRDefault="00E5634A">
      <w:pPr>
        <w:pStyle w:val="ConsPlusNormal"/>
        <w:spacing w:before="220"/>
        <w:ind w:firstLine="540"/>
        <w:jc w:val="both"/>
      </w:pPr>
      <w:r>
        <w:t xml:space="preserve">7. При отсутствии случаев, указанных в </w:t>
      </w:r>
      <w:hyperlink r:id="rId150">
        <w:r>
          <w:rPr>
            <w:color w:val="0000FF"/>
          </w:rPr>
          <w:t>пункте 7 статьи 138</w:t>
        </w:r>
      </w:hyperlink>
      <w:r>
        <w:t xml:space="preserve"> Бюджетного кодекса Российской Федерации, расчетный объем дотации на выравнивание бюджетной обеспеченности для муниципального района (муниципального округа, городского округа), если Т</w:t>
      </w:r>
      <w:r>
        <w:rPr>
          <w:vertAlign w:val="subscript"/>
        </w:rPr>
        <w:t>(мр)j</w:t>
      </w:r>
      <w:r>
        <w:t xml:space="preserve"> &lt; Д</w:t>
      </w:r>
      <w:r>
        <w:rPr>
          <w:vertAlign w:val="subscript"/>
        </w:rPr>
        <w:t>(мин)j</w:t>
      </w:r>
      <w:r>
        <w:t>, Т</w:t>
      </w:r>
      <w:r>
        <w:rPr>
          <w:vertAlign w:val="subscript"/>
        </w:rPr>
        <w:t>(окр)j</w:t>
      </w:r>
      <w:r>
        <w:t xml:space="preserve"> &lt; Д</w:t>
      </w:r>
      <w:r>
        <w:rPr>
          <w:vertAlign w:val="subscript"/>
        </w:rPr>
        <w:t>(мин)j</w:t>
      </w:r>
      <w:r>
        <w:t>, определяется по формуле</w:t>
      </w:r>
    </w:p>
    <w:p w:rsidR="00E5634A" w:rsidRDefault="00E5634A">
      <w:pPr>
        <w:pStyle w:val="ConsPlusNormal"/>
      </w:pPr>
    </w:p>
    <w:p w:rsidR="00E5634A" w:rsidRDefault="00E5634A">
      <w:pPr>
        <w:pStyle w:val="ConsPlusNormal"/>
        <w:jc w:val="center"/>
      </w:pPr>
      <w:r>
        <w:t>Д</w:t>
      </w:r>
      <w:r>
        <w:rPr>
          <w:vertAlign w:val="subscript"/>
        </w:rPr>
        <w:t>(мрг)j</w:t>
      </w:r>
      <w:r>
        <w:t xml:space="preserve"> = Д</w:t>
      </w:r>
      <w:r>
        <w:rPr>
          <w:vertAlign w:val="subscript"/>
        </w:rPr>
        <w:t>(мин)j</w:t>
      </w:r>
      <w:r>
        <w:t>,</w:t>
      </w:r>
    </w:p>
    <w:p w:rsidR="00E5634A" w:rsidRDefault="00E5634A">
      <w:pPr>
        <w:pStyle w:val="ConsPlusNormal"/>
      </w:pPr>
    </w:p>
    <w:p w:rsidR="00E5634A" w:rsidRDefault="00E5634A">
      <w:pPr>
        <w:pStyle w:val="ConsPlusNormal"/>
        <w:ind w:firstLine="540"/>
        <w:jc w:val="both"/>
      </w:pPr>
      <w:r>
        <w:t>где Д</w:t>
      </w:r>
      <w:r>
        <w:rPr>
          <w:vertAlign w:val="subscript"/>
        </w:rPr>
        <w:t>(мрг)j</w:t>
      </w:r>
      <w:r>
        <w:t xml:space="preserve"> - расчетный объем дотации на выравнивание бюджетной обеспеченности для j-го муниципального района (муниципального округа, городского округа);</w:t>
      </w:r>
    </w:p>
    <w:p w:rsidR="00E5634A" w:rsidRDefault="00E5634A">
      <w:pPr>
        <w:pStyle w:val="ConsPlusNormal"/>
        <w:spacing w:before="220"/>
        <w:ind w:firstLine="540"/>
        <w:jc w:val="both"/>
      </w:pPr>
      <w:r>
        <w:t>Д</w:t>
      </w:r>
      <w:r>
        <w:rPr>
          <w:vertAlign w:val="subscript"/>
        </w:rPr>
        <w:t>(мин)j</w:t>
      </w:r>
      <w:r>
        <w:t xml:space="preserve"> - минимальный объем дотации на выравнивание бюджетной обеспеченности для j-го муниципального района (муниципального округа, городского округа), определенный с учетом требований </w:t>
      </w:r>
      <w:hyperlink r:id="rId151">
        <w:r>
          <w:rPr>
            <w:color w:val="0000FF"/>
          </w:rPr>
          <w:t>пункта 7 статьи 138</w:t>
        </w:r>
      </w:hyperlink>
      <w:r>
        <w:t xml:space="preserve"> Бюджетного кодекса Российской Федерации;</w:t>
      </w:r>
    </w:p>
    <w:p w:rsidR="00E5634A" w:rsidRDefault="00E5634A">
      <w:pPr>
        <w:pStyle w:val="ConsPlusNormal"/>
        <w:spacing w:before="220"/>
        <w:ind w:firstLine="540"/>
        <w:jc w:val="both"/>
      </w:pPr>
      <w:r>
        <w:t>Т</w:t>
      </w:r>
      <w:r>
        <w:rPr>
          <w:vertAlign w:val="subscript"/>
        </w:rPr>
        <w:t>(мр)j</w:t>
      </w:r>
      <w:r>
        <w:t xml:space="preserve"> - расчетный объем средств, необходимых для доведения расчетной бюджетной обеспеченности j-го муниципального района до уровня, принятого в качестве критерия выравнивания расчетной бюджетной обеспеченности муниципальных районов (муниципальных округов, городских округов);</w:t>
      </w:r>
    </w:p>
    <w:p w:rsidR="00E5634A" w:rsidRDefault="00E5634A">
      <w:pPr>
        <w:pStyle w:val="ConsPlusNormal"/>
        <w:spacing w:before="220"/>
        <w:ind w:firstLine="540"/>
        <w:jc w:val="both"/>
      </w:pPr>
      <w:r>
        <w:lastRenderedPageBreak/>
        <w:t>Т</w:t>
      </w:r>
      <w:r>
        <w:rPr>
          <w:vertAlign w:val="subscript"/>
        </w:rPr>
        <w:t>(окр)j</w:t>
      </w:r>
      <w:r>
        <w:t xml:space="preserve"> - расчетный объем средств, необходимых для доведения расчетной бюджетной обеспеченности j-го муниципального округа, городского округа до уровня, принятого в качестве критерия выравнивания расчетной бюджетной обеспеченности муниципальных районов (муниципальных округов, городских округов).</w:t>
      </w:r>
    </w:p>
    <w:p w:rsidR="00E5634A" w:rsidRDefault="00E5634A">
      <w:pPr>
        <w:pStyle w:val="ConsPlusNormal"/>
      </w:pPr>
    </w:p>
    <w:p w:rsidR="00E5634A" w:rsidRDefault="00E5634A">
      <w:pPr>
        <w:pStyle w:val="ConsPlusNormal"/>
        <w:ind w:firstLine="540"/>
        <w:jc w:val="both"/>
      </w:pPr>
      <w:r>
        <w:t>В иных случаях Д</w:t>
      </w:r>
      <w:r>
        <w:rPr>
          <w:vertAlign w:val="subscript"/>
        </w:rPr>
        <w:t>(мрг)j</w:t>
      </w:r>
      <w:r>
        <w:t xml:space="preserve"> = Т</w:t>
      </w:r>
      <w:r>
        <w:rPr>
          <w:vertAlign w:val="subscript"/>
        </w:rPr>
        <w:t>(мр)j</w:t>
      </w:r>
      <w:r>
        <w:t>, Д</w:t>
      </w:r>
      <w:r>
        <w:rPr>
          <w:vertAlign w:val="subscript"/>
        </w:rPr>
        <w:t>(мрг)j</w:t>
      </w:r>
      <w:r>
        <w:t xml:space="preserve"> = Т</w:t>
      </w:r>
      <w:r>
        <w:rPr>
          <w:vertAlign w:val="subscript"/>
        </w:rPr>
        <w:t>(окр)j</w:t>
      </w:r>
      <w:r>
        <w:t>.</w:t>
      </w:r>
    </w:p>
    <w:p w:rsidR="00E5634A" w:rsidRDefault="00E5634A">
      <w:pPr>
        <w:pStyle w:val="ConsPlusNormal"/>
        <w:spacing w:before="220"/>
        <w:ind w:firstLine="540"/>
        <w:jc w:val="both"/>
      </w:pPr>
      <w:r>
        <w:t>Прирост Д</w:t>
      </w:r>
      <w:r>
        <w:rPr>
          <w:vertAlign w:val="subscript"/>
        </w:rPr>
        <w:t>(мрг)j</w:t>
      </w:r>
      <w:r>
        <w:t xml:space="preserve"> не может превышать 10 процентов по отношению к уровню предыдущего финансового года.</w:t>
      </w:r>
    </w:p>
    <w:p w:rsidR="00E5634A" w:rsidRDefault="00E5634A">
      <w:pPr>
        <w:pStyle w:val="ConsPlusNormal"/>
        <w:jc w:val="both"/>
      </w:pPr>
      <w:r>
        <w:t xml:space="preserve">(п. 7 в ред. Областного </w:t>
      </w:r>
      <w:hyperlink r:id="rId152">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 xml:space="preserve">8. При отсутствии случаев, указанных в </w:t>
      </w:r>
      <w:hyperlink r:id="rId153">
        <w:r>
          <w:rPr>
            <w:color w:val="0000FF"/>
          </w:rPr>
          <w:t>пункте 7 статьи 138</w:t>
        </w:r>
      </w:hyperlink>
      <w:r>
        <w:t xml:space="preserve"> Бюджетного кодекса Российской Федерации, минимальный объем дотации на выравнивание бюджетной обеспеченности муниципального района (муниципального округа, городского округа) на очередной финансовый год и первый год планового периода определяется по формуле</w:t>
      </w:r>
    </w:p>
    <w:p w:rsidR="00E5634A" w:rsidRDefault="00E5634A">
      <w:pPr>
        <w:pStyle w:val="ConsPlusNormal"/>
        <w:jc w:val="both"/>
      </w:pPr>
      <w:r>
        <w:t xml:space="preserve">(в ред. Областного </w:t>
      </w:r>
      <w:hyperlink r:id="rId154">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jc w:val="center"/>
      </w:pPr>
      <w:r>
        <w:t>Д(мин)</w:t>
      </w:r>
      <w:r>
        <w:rPr>
          <w:vertAlign w:val="subscript"/>
        </w:rPr>
        <w:t>j</w:t>
      </w:r>
      <w:r>
        <w:t xml:space="preserve"> = Д1</w:t>
      </w:r>
      <w:r>
        <w:rPr>
          <w:vertAlign w:val="subscript"/>
        </w:rPr>
        <w:t>j</w:t>
      </w:r>
      <w:r>
        <w:t xml:space="preserve"> + Д2</w:t>
      </w:r>
      <w:r>
        <w:rPr>
          <w:vertAlign w:val="subscript"/>
        </w:rPr>
        <w:t>j</w:t>
      </w:r>
      <w:r>
        <w:t>,</w:t>
      </w:r>
    </w:p>
    <w:p w:rsidR="00E5634A" w:rsidRDefault="00E5634A">
      <w:pPr>
        <w:pStyle w:val="ConsPlusNormal"/>
        <w:ind w:firstLine="540"/>
        <w:jc w:val="both"/>
      </w:pPr>
    </w:p>
    <w:p w:rsidR="00E5634A" w:rsidRDefault="00E5634A">
      <w:pPr>
        <w:pStyle w:val="ConsPlusNormal"/>
        <w:ind w:firstLine="540"/>
        <w:jc w:val="both"/>
      </w:pPr>
      <w:r>
        <w:t>где Д(мин)</w:t>
      </w:r>
      <w:r>
        <w:rPr>
          <w:vertAlign w:val="subscript"/>
        </w:rPr>
        <w:t>j</w:t>
      </w:r>
      <w:r>
        <w:t xml:space="preserve"> - минимальный объем дотации на выравнивание бюджетной обеспеченности для j-го муниципального района (муниципального округа, городского округа) на очередной финансовый год и первый год планового периода, определенный с учетом требований </w:t>
      </w:r>
      <w:hyperlink r:id="rId155">
        <w:r>
          <w:rPr>
            <w:color w:val="0000FF"/>
          </w:rPr>
          <w:t>пункта 7 статьи 138</w:t>
        </w:r>
      </w:hyperlink>
      <w:r>
        <w:t xml:space="preserve"> Бюджетного кодекса Российской Федерации;</w:t>
      </w:r>
    </w:p>
    <w:p w:rsidR="00E5634A" w:rsidRDefault="00E5634A">
      <w:pPr>
        <w:pStyle w:val="ConsPlusNormal"/>
        <w:jc w:val="both"/>
      </w:pPr>
      <w:r>
        <w:t xml:space="preserve">(в ред. Областного </w:t>
      </w:r>
      <w:hyperlink r:id="rId156">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Д1</w:t>
      </w:r>
      <w:r>
        <w:rPr>
          <w:vertAlign w:val="subscript"/>
        </w:rPr>
        <w:t>j</w:t>
      </w:r>
      <w:r>
        <w:t xml:space="preserve"> - утвержденный на первый год планового периода и второй год планового периода в областном законе об областном бюджете на текущий финансовый год и на плановый период объем дотации на выравнивание бюджетной обеспеченности, предоставляемой бюджету j-го муниципального района (муниципального округа, городского округа);</w:t>
      </w:r>
    </w:p>
    <w:p w:rsidR="00E5634A" w:rsidRDefault="00E5634A">
      <w:pPr>
        <w:pStyle w:val="ConsPlusNormal"/>
        <w:jc w:val="both"/>
      </w:pPr>
      <w:r>
        <w:t xml:space="preserve">(в ред. Областного </w:t>
      </w:r>
      <w:hyperlink r:id="rId157">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Д2</w:t>
      </w:r>
      <w:r>
        <w:rPr>
          <w:vertAlign w:val="subscript"/>
        </w:rPr>
        <w:t>j</w:t>
      </w:r>
      <w:r>
        <w:t xml:space="preserve"> - утвержденный на первый год планового периода и второй год планового периода в областном законе об областном бюджете на текущий финансовый год и на плановый период расчетный объем дотации (часть расчетного объема дотации) на выравнивание бюджетной обеспеченности, замененной дополнительным нормативом отчислений от налога на доходы физических лиц, для j-го муниципального района (муниципального округа, городского округа).</w:t>
      </w:r>
    </w:p>
    <w:p w:rsidR="00E5634A" w:rsidRDefault="00E5634A">
      <w:pPr>
        <w:pStyle w:val="ConsPlusNormal"/>
        <w:jc w:val="both"/>
      </w:pPr>
      <w:r>
        <w:t xml:space="preserve">(в ред. Областного </w:t>
      </w:r>
      <w:hyperlink r:id="rId158">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ind w:firstLine="540"/>
        <w:jc w:val="both"/>
      </w:pPr>
      <w:r>
        <w:t>В иных случаях Д(мин)</w:t>
      </w:r>
      <w:r>
        <w:rPr>
          <w:vertAlign w:val="subscript"/>
        </w:rPr>
        <w:t>j</w:t>
      </w:r>
      <w:r>
        <w:t xml:space="preserve"> = 0.</w:t>
      </w:r>
    </w:p>
    <w:p w:rsidR="00E5634A" w:rsidRDefault="00E5634A">
      <w:pPr>
        <w:pStyle w:val="ConsPlusNormal"/>
        <w:jc w:val="both"/>
      </w:pPr>
      <w:r>
        <w:t xml:space="preserve">(п. 8 в ред. Областного </w:t>
      </w:r>
      <w:hyperlink r:id="rId159">
        <w:r>
          <w:rPr>
            <w:color w:val="0000FF"/>
          </w:rPr>
          <w:t>закона</w:t>
        </w:r>
      </w:hyperlink>
      <w:r>
        <w:t xml:space="preserve"> Ленинградской области от 09.03.2021 N 12-оз)</w:t>
      </w:r>
    </w:p>
    <w:p w:rsidR="00E5634A" w:rsidRDefault="00E5634A">
      <w:pPr>
        <w:pStyle w:val="ConsPlusNormal"/>
        <w:spacing w:before="220"/>
        <w:ind w:firstLine="540"/>
        <w:jc w:val="both"/>
      </w:pPr>
      <w:r>
        <w:t>9. Уровень критерия выравнивания расчетной бюджетной обеспеченности муниципальных районов (муниципальных округов, городских округов) утверждается областным законом об областном бюджете на очередной финансовый год и на плановый период в размере не ниже 1,4.</w:t>
      </w:r>
    </w:p>
    <w:p w:rsidR="00E5634A" w:rsidRDefault="00E5634A">
      <w:pPr>
        <w:pStyle w:val="ConsPlusNormal"/>
        <w:jc w:val="both"/>
      </w:pPr>
      <w:r>
        <w:t xml:space="preserve">(в ред. Областных законов Ленинградской области от 20.12.2021 </w:t>
      </w:r>
      <w:hyperlink r:id="rId160">
        <w:r>
          <w:rPr>
            <w:color w:val="0000FF"/>
          </w:rPr>
          <w:t>N 146-оз</w:t>
        </w:r>
      </w:hyperlink>
      <w:r>
        <w:t xml:space="preserve">, от 09.07.2024 </w:t>
      </w:r>
      <w:hyperlink r:id="rId161">
        <w:r>
          <w:rPr>
            <w:color w:val="0000FF"/>
          </w:rPr>
          <w:t>N 80-оз</w:t>
        </w:r>
      </w:hyperlink>
      <w:r>
        <w:t>)</w:t>
      </w:r>
    </w:p>
    <w:p w:rsidR="00E5634A" w:rsidRDefault="00E5634A">
      <w:pPr>
        <w:pStyle w:val="ConsPlusNormal"/>
        <w:spacing w:before="220"/>
        <w:ind w:firstLine="540"/>
        <w:jc w:val="both"/>
      </w:pPr>
      <w:r>
        <w:t>10. Расчетная бюджетная обеспеченность муниципального района определяется по формуле</w:t>
      </w:r>
    </w:p>
    <w:p w:rsidR="00E5634A" w:rsidRDefault="00E5634A">
      <w:pPr>
        <w:pStyle w:val="ConsPlusNormal"/>
      </w:pPr>
    </w:p>
    <w:p w:rsidR="00E5634A" w:rsidRDefault="00E5634A">
      <w:pPr>
        <w:pStyle w:val="ConsPlusNormal"/>
        <w:jc w:val="center"/>
      </w:pPr>
      <w:r>
        <w:rPr>
          <w:noProof/>
          <w:position w:val="-29"/>
        </w:rPr>
        <w:drawing>
          <wp:inline distT="0" distB="0" distL="0" distR="0">
            <wp:extent cx="1330960" cy="51371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330960" cy="513715"/>
                    </a:xfrm>
                    <a:prstGeom prst="rect">
                      <a:avLst/>
                    </a:prstGeom>
                    <a:noFill/>
                    <a:ln>
                      <a:noFill/>
                    </a:ln>
                  </pic:spPr>
                </pic:pic>
              </a:graphicData>
            </a:graphic>
          </wp:inline>
        </w:drawing>
      </w:r>
    </w:p>
    <w:p w:rsidR="00E5634A" w:rsidRDefault="00E5634A">
      <w:pPr>
        <w:pStyle w:val="ConsPlusNormal"/>
      </w:pPr>
    </w:p>
    <w:p w:rsidR="00E5634A" w:rsidRDefault="00E5634A">
      <w:pPr>
        <w:pStyle w:val="ConsPlusNormal"/>
        <w:ind w:firstLine="540"/>
        <w:jc w:val="both"/>
      </w:pPr>
      <w:r>
        <w:t>где БО</w:t>
      </w:r>
      <w:r>
        <w:rPr>
          <w:vertAlign w:val="subscript"/>
        </w:rPr>
        <w:t>(мр)j</w:t>
      </w:r>
      <w:r>
        <w:t xml:space="preserve"> - расчетная бюджетная обеспеченность j-го муниципального района;</w:t>
      </w:r>
    </w:p>
    <w:p w:rsidR="00E5634A" w:rsidRDefault="00E5634A">
      <w:pPr>
        <w:pStyle w:val="ConsPlusNormal"/>
        <w:spacing w:before="220"/>
        <w:ind w:firstLine="540"/>
        <w:jc w:val="both"/>
      </w:pPr>
      <w:r>
        <w:t>ИНП</w:t>
      </w:r>
      <w:r>
        <w:rPr>
          <w:vertAlign w:val="subscript"/>
        </w:rPr>
        <w:t>(мр)j</w:t>
      </w:r>
      <w:r>
        <w:t xml:space="preserve"> - индекс налогового потенциала j-го муниципального района;</w:t>
      </w:r>
    </w:p>
    <w:p w:rsidR="00E5634A" w:rsidRDefault="00E5634A">
      <w:pPr>
        <w:pStyle w:val="ConsPlusNormal"/>
        <w:spacing w:before="220"/>
        <w:ind w:firstLine="540"/>
        <w:jc w:val="both"/>
      </w:pPr>
      <w:r>
        <w:lastRenderedPageBreak/>
        <w:t>ИБР</w:t>
      </w:r>
      <w:r>
        <w:rPr>
          <w:vertAlign w:val="subscript"/>
        </w:rPr>
        <w:t>j</w:t>
      </w:r>
      <w:r>
        <w:t xml:space="preserve"> - индекс бюджетных расходов j-го муниципального района.</w:t>
      </w:r>
    </w:p>
    <w:p w:rsidR="00E5634A" w:rsidRDefault="00E5634A">
      <w:pPr>
        <w:pStyle w:val="ConsPlusNormal"/>
        <w:jc w:val="both"/>
      </w:pPr>
      <w:r>
        <w:t xml:space="preserve">(п. 10 в ред. Областного </w:t>
      </w:r>
      <w:hyperlink r:id="rId163">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ind w:firstLine="540"/>
        <w:jc w:val="both"/>
      </w:pPr>
      <w:r>
        <w:t>10-1. Расчетная бюджетная обеспеченность муниципального округа, городского округа определяется по формуле</w:t>
      </w:r>
    </w:p>
    <w:p w:rsidR="00E5634A" w:rsidRDefault="00E5634A">
      <w:pPr>
        <w:pStyle w:val="ConsPlusNormal"/>
      </w:pPr>
    </w:p>
    <w:p w:rsidR="00E5634A" w:rsidRDefault="00E5634A">
      <w:pPr>
        <w:pStyle w:val="ConsPlusNormal"/>
        <w:jc w:val="center"/>
      </w:pPr>
      <w:r>
        <w:rPr>
          <w:noProof/>
          <w:position w:val="-29"/>
        </w:rPr>
        <w:drawing>
          <wp:inline distT="0" distB="0" distL="0" distR="0">
            <wp:extent cx="1393825" cy="51371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393825" cy="513715"/>
                    </a:xfrm>
                    <a:prstGeom prst="rect">
                      <a:avLst/>
                    </a:prstGeom>
                    <a:noFill/>
                    <a:ln>
                      <a:noFill/>
                    </a:ln>
                  </pic:spPr>
                </pic:pic>
              </a:graphicData>
            </a:graphic>
          </wp:inline>
        </w:drawing>
      </w:r>
    </w:p>
    <w:p w:rsidR="00E5634A" w:rsidRDefault="00E5634A">
      <w:pPr>
        <w:pStyle w:val="ConsPlusNormal"/>
      </w:pPr>
    </w:p>
    <w:p w:rsidR="00E5634A" w:rsidRDefault="00E5634A">
      <w:pPr>
        <w:pStyle w:val="ConsPlusNormal"/>
        <w:ind w:firstLine="540"/>
        <w:jc w:val="both"/>
      </w:pPr>
      <w:r>
        <w:t>где БО</w:t>
      </w:r>
      <w:r>
        <w:rPr>
          <w:vertAlign w:val="subscript"/>
        </w:rPr>
        <w:t>(окр)j</w:t>
      </w:r>
      <w:r>
        <w:t xml:space="preserve"> - расчетная бюджетная обеспеченность j-го муниципального округа, городского округа;</w:t>
      </w:r>
    </w:p>
    <w:p w:rsidR="00E5634A" w:rsidRDefault="00E5634A">
      <w:pPr>
        <w:pStyle w:val="ConsPlusNormal"/>
        <w:spacing w:before="220"/>
        <w:ind w:firstLine="540"/>
        <w:jc w:val="both"/>
      </w:pPr>
      <w:r>
        <w:t>ИНП</w:t>
      </w:r>
      <w:r>
        <w:rPr>
          <w:vertAlign w:val="subscript"/>
        </w:rPr>
        <w:t>(окр)j</w:t>
      </w:r>
      <w:r>
        <w:t xml:space="preserve"> - индекс налогового потенциала j-го муниципального округа, городского округа;</w:t>
      </w:r>
    </w:p>
    <w:p w:rsidR="00E5634A" w:rsidRDefault="00E5634A">
      <w:pPr>
        <w:pStyle w:val="ConsPlusNormal"/>
        <w:spacing w:before="220"/>
        <w:ind w:firstLine="540"/>
        <w:jc w:val="both"/>
      </w:pPr>
      <w:r>
        <w:t>ИБР</w:t>
      </w:r>
      <w:r>
        <w:rPr>
          <w:vertAlign w:val="subscript"/>
        </w:rPr>
        <w:t>j</w:t>
      </w:r>
      <w:r>
        <w:t xml:space="preserve"> - индекс бюджетных расходов j-го муниципального округа, городского округа.</w:t>
      </w:r>
    </w:p>
    <w:p w:rsidR="00E5634A" w:rsidRDefault="00E5634A">
      <w:pPr>
        <w:pStyle w:val="ConsPlusNormal"/>
        <w:jc w:val="both"/>
      </w:pPr>
      <w:r>
        <w:t xml:space="preserve">(п. 10-1 введен Областным </w:t>
      </w:r>
      <w:hyperlink r:id="rId165">
        <w:r>
          <w:rPr>
            <w:color w:val="0000FF"/>
          </w:rPr>
          <w:t>законом</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ind w:firstLine="540"/>
        <w:jc w:val="both"/>
      </w:pPr>
      <w:r>
        <w:t>11. Индекс налогового потенциала муниципального района определяется по формуле</w:t>
      </w:r>
    </w:p>
    <w:p w:rsidR="00E5634A" w:rsidRDefault="00E5634A">
      <w:pPr>
        <w:pStyle w:val="ConsPlusNormal"/>
      </w:pPr>
    </w:p>
    <w:p w:rsidR="00E5634A" w:rsidRDefault="00E5634A">
      <w:pPr>
        <w:pStyle w:val="ConsPlusNormal"/>
        <w:jc w:val="center"/>
      </w:pPr>
      <w:r>
        <w:rPr>
          <w:noProof/>
          <w:position w:val="-31"/>
        </w:rPr>
        <w:drawing>
          <wp:inline distT="0" distB="0" distL="0" distR="0">
            <wp:extent cx="2315845" cy="54483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315845" cy="544830"/>
                    </a:xfrm>
                    <a:prstGeom prst="rect">
                      <a:avLst/>
                    </a:prstGeom>
                    <a:noFill/>
                    <a:ln>
                      <a:noFill/>
                    </a:ln>
                  </pic:spPr>
                </pic:pic>
              </a:graphicData>
            </a:graphic>
          </wp:inline>
        </w:drawing>
      </w:r>
    </w:p>
    <w:p w:rsidR="00E5634A" w:rsidRDefault="00E5634A">
      <w:pPr>
        <w:pStyle w:val="ConsPlusNormal"/>
      </w:pPr>
    </w:p>
    <w:p w:rsidR="00E5634A" w:rsidRDefault="00E5634A">
      <w:pPr>
        <w:pStyle w:val="ConsPlusNormal"/>
        <w:ind w:firstLine="540"/>
        <w:jc w:val="both"/>
      </w:pPr>
      <w:r>
        <w:t>где ИНП</w:t>
      </w:r>
      <w:r>
        <w:rPr>
          <w:vertAlign w:val="subscript"/>
        </w:rPr>
        <w:t>(мр)j</w:t>
      </w:r>
      <w:r>
        <w:t xml:space="preserve"> - индекс налогового потенциала j-го муниципального района;</w:t>
      </w:r>
    </w:p>
    <w:p w:rsidR="00E5634A" w:rsidRDefault="00E5634A">
      <w:pPr>
        <w:pStyle w:val="ConsPlusNormal"/>
        <w:spacing w:before="220"/>
        <w:ind w:firstLine="540"/>
        <w:jc w:val="both"/>
      </w:pPr>
      <w:r>
        <w:t>НП</w:t>
      </w:r>
      <w:r>
        <w:rPr>
          <w:vertAlign w:val="subscript"/>
        </w:rPr>
        <w:t>(мр)j</w:t>
      </w:r>
      <w:r>
        <w:t xml:space="preserve"> - налоговый потенциал j-го муниципального района, определяемый в соответствии с </w:t>
      </w:r>
      <w:hyperlink w:anchor="P697">
        <w:r>
          <w:rPr>
            <w:color w:val="0000FF"/>
          </w:rPr>
          <w:t>методикой</w:t>
        </w:r>
      </w:hyperlink>
      <w:r>
        <w:t xml:space="preserve"> согласно приложению 3 к настоящему областному закону;</w:t>
      </w:r>
    </w:p>
    <w:p w:rsidR="00E5634A" w:rsidRDefault="00E5634A">
      <w:pPr>
        <w:pStyle w:val="ConsPlusNormal"/>
        <w:spacing w:before="220"/>
        <w:ind w:firstLine="540"/>
        <w:jc w:val="both"/>
      </w:pPr>
      <w:proofErr w:type="gramStart"/>
      <w:r>
        <w:t>Н</w:t>
      </w:r>
      <w:r>
        <w:rPr>
          <w:vertAlign w:val="subscript"/>
        </w:rPr>
        <w:t>(</w:t>
      </w:r>
      <w:proofErr w:type="gramEnd"/>
      <w:r>
        <w:rPr>
          <w:vertAlign w:val="subscript"/>
        </w:rPr>
        <w:t>сред мр)j</w:t>
      </w:r>
      <w:r>
        <w:t xml:space="preserve"> - средняя численность населения j-го муниципального района за три отчетных года;</w:t>
      </w:r>
    </w:p>
    <w:p w:rsidR="00E5634A" w:rsidRDefault="00E5634A">
      <w:pPr>
        <w:pStyle w:val="ConsPlusNormal"/>
        <w:spacing w:before="220"/>
        <w:ind w:firstLine="540"/>
        <w:jc w:val="both"/>
      </w:pPr>
      <w:proofErr w:type="gramStart"/>
      <w:r>
        <w:t>Н</w:t>
      </w:r>
      <w:r>
        <w:rPr>
          <w:vertAlign w:val="subscript"/>
        </w:rPr>
        <w:t>(</w:t>
      </w:r>
      <w:proofErr w:type="gramEnd"/>
      <w:r>
        <w:rPr>
          <w:vertAlign w:val="subscript"/>
        </w:rPr>
        <w:t>сред мр)</w:t>
      </w:r>
      <w:r>
        <w:t xml:space="preserve"> - средняя численность населения муниципальных районов за три отчетных года.</w:t>
      </w:r>
    </w:p>
    <w:p w:rsidR="00E5634A" w:rsidRDefault="00E5634A">
      <w:pPr>
        <w:pStyle w:val="ConsPlusNormal"/>
        <w:jc w:val="both"/>
      </w:pPr>
      <w:r>
        <w:t xml:space="preserve">(п. 11 в ред. Областного </w:t>
      </w:r>
      <w:hyperlink r:id="rId167">
        <w:r>
          <w:rPr>
            <w:color w:val="0000FF"/>
          </w:rPr>
          <w:t>закона</w:t>
        </w:r>
      </w:hyperlink>
      <w:r>
        <w:t xml:space="preserve"> Ленинградской области от 09.07.2024 N 80-оз)</w:t>
      </w:r>
    </w:p>
    <w:p w:rsidR="00E5634A" w:rsidRDefault="00E5634A">
      <w:pPr>
        <w:pStyle w:val="ConsPlusNormal"/>
        <w:jc w:val="both"/>
      </w:pPr>
    </w:p>
    <w:p w:rsidR="00E5634A" w:rsidRDefault="00E5634A">
      <w:pPr>
        <w:pStyle w:val="ConsPlusNormal"/>
        <w:ind w:firstLine="540"/>
        <w:jc w:val="both"/>
      </w:pPr>
      <w:r>
        <w:t>11-1. Индекс налогового потенциала муниципального округа, городского округа определяется по формуле</w:t>
      </w:r>
    </w:p>
    <w:p w:rsidR="00E5634A" w:rsidRDefault="00E5634A">
      <w:pPr>
        <w:pStyle w:val="ConsPlusNormal"/>
      </w:pPr>
    </w:p>
    <w:p w:rsidR="00E5634A" w:rsidRDefault="00E5634A">
      <w:pPr>
        <w:pStyle w:val="ConsPlusNormal"/>
        <w:jc w:val="center"/>
      </w:pPr>
      <w:r>
        <w:rPr>
          <w:noProof/>
          <w:position w:val="-31"/>
        </w:rPr>
        <w:drawing>
          <wp:inline distT="0" distB="0" distL="0" distR="0">
            <wp:extent cx="2420620" cy="5448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420620" cy="544830"/>
                    </a:xfrm>
                    <a:prstGeom prst="rect">
                      <a:avLst/>
                    </a:prstGeom>
                    <a:noFill/>
                    <a:ln>
                      <a:noFill/>
                    </a:ln>
                  </pic:spPr>
                </pic:pic>
              </a:graphicData>
            </a:graphic>
          </wp:inline>
        </w:drawing>
      </w:r>
    </w:p>
    <w:p w:rsidR="00E5634A" w:rsidRDefault="00E5634A">
      <w:pPr>
        <w:pStyle w:val="ConsPlusNormal"/>
      </w:pPr>
    </w:p>
    <w:p w:rsidR="00E5634A" w:rsidRDefault="00E5634A">
      <w:pPr>
        <w:pStyle w:val="ConsPlusNormal"/>
        <w:ind w:firstLine="540"/>
        <w:jc w:val="both"/>
      </w:pPr>
      <w:r>
        <w:t>где ИНП</w:t>
      </w:r>
      <w:r>
        <w:rPr>
          <w:vertAlign w:val="subscript"/>
        </w:rPr>
        <w:t>(окр)j</w:t>
      </w:r>
      <w:r>
        <w:t xml:space="preserve"> - индекс налогового потенциала j-го муниципального округа, городского округа;</w:t>
      </w:r>
    </w:p>
    <w:p w:rsidR="00E5634A" w:rsidRDefault="00E5634A">
      <w:pPr>
        <w:pStyle w:val="ConsPlusNormal"/>
        <w:spacing w:before="220"/>
        <w:ind w:firstLine="540"/>
        <w:jc w:val="both"/>
      </w:pPr>
      <w:r>
        <w:t>НП</w:t>
      </w:r>
      <w:r>
        <w:rPr>
          <w:vertAlign w:val="subscript"/>
        </w:rPr>
        <w:t>(окр)j</w:t>
      </w:r>
      <w:r>
        <w:t xml:space="preserve"> - налоговый потенциал j-го муниципального округа, городского округа, определяемый в соответствии с </w:t>
      </w:r>
      <w:hyperlink w:anchor="P697">
        <w:r>
          <w:rPr>
            <w:color w:val="0000FF"/>
          </w:rPr>
          <w:t>методикой</w:t>
        </w:r>
      </w:hyperlink>
      <w:r>
        <w:t xml:space="preserve"> согласно приложению 3 к настоящему областному закону;</w:t>
      </w:r>
    </w:p>
    <w:p w:rsidR="00E5634A" w:rsidRDefault="00E5634A">
      <w:pPr>
        <w:pStyle w:val="ConsPlusNormal"/>
        <w:spacing w:before="220"/>
        <w:ind w:firstLine="540"/>
        <w:jc w:val="both"/>
      </w:pPr>
      <w:proofErr w:type="gramStart"/>
      <w:r>
        <w:t>Н</w:t>
      </w:r>
      <w:r>
        <w:rPr>
          <w:vertAlign w:val="subscript"/>
        </w:rPr>
        <w:t>(</w:t>
      </w:r>
      <w:proofErr w:type="gramEnd"/>
      <w:r>
        <w:rPr>
          <w:vertAlign w:val="subscript"/>
        </w:rPr>
        <w:t>сред окр)j</w:t>
      </w:r>
      <w:r>
        <w:t xml:space="preserve"> - средняя численность населения j-го муниципального округа, городского округа за три отчетных года;</w:t>
      </w:r>
    </w:p>
    <w:p w:rsidR="00E5634A" w:rsidRDefault="00E5634A">
      <w:pPr>
        <w:pStyle w:val="ConsPlusNormal"/>
        <w:spacing w:before="220"/>
        <w:ind w:firstLine="540"/>
        <w:jc w:val="both"/>
      </w:pPr>
      <w:proofErr w:type="gramStart"/>
      <w:r>
        <w:t>Н</w:t>
      </w:r>
      <w:r>
        <w:rPr>
          <w:vertAlign w:val="subscript"/>
        </w:rPr>
        <w:t>(</w:t>
      </w:r>
      <w:proofErr w:type="gramEnd"/>
      <w:r>
        <w:rPr>
          <w:vertAlign w:val="subscript"/>
        </w:rPr>
        <w:t>сред окр)</w:t>
      </w:r>
      <w:r>
        <w:t xml:space="preserve"> - средняя численность населения муниципальных округов, городских округов за три отчетных года.</w:t>
      </w:r>
    </w:p>
    <w:p w:rsidR="00E5634A" w:rsidRDefault="00E5634A">
      <w:pPr>
        <w:pStyle w:val="ConsPlusNormal"/>
        <w:jc w:val="both"/>
      </w:pPr>
      <w:r>
        <w:t xml:space="preserve">(п. 11-1 введен Областным </w:t>
      </w:r>
      <w:hyperlink r:id="rId169">
        <w:r>
          <w:rPr>
            <w:color w:val="0000FF"/>
          </w:rPr>
          <w:t>законом</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ind w:firstLine="540"/>
        <w:jc w:val="both"/>
      </w:pPr>
      <w:r>
        <w:t>12. Индекс бюджетных расходов муниципального района, муниципального округа, городского округа определяется по формуле</w:t>
      </w:r>
    </w:p>
    <w:p w:rsidR="00E5634A" w:rsidRDefault="00E5634A">
      <w:pPr>
        <w:pStyle w:val="ConsPlusNormal"/>
        <w:jc w:val="both"/>
      </w:pPr>
      <w:r>
        <w:lastRenderedPageBreak/>
        <w:t xml:space="preserve">(в ред. Областного </w:t>
      </w:r>
      <w:hyperlink r:id="rId170">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jc w:val="center"/>
      </w:pPr>
      <w:r>
        <w:rPr>
          <w:noProof/>
          <w:position w:val="-18"/>
        </w:rPr>
        <w:drawing>
          <wp:inline distT="0" distB="0" distL="0" distR="0">
            <wp:extent cx="1659890" cy="37719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659890" cy="377190"/>
                    </a:xfrm>
                    <a:prstGeom prst="rect">
                      <a:avLst/>
                    </a:prstGeom>
                    <a:noFill/>
                    <a:ln>
                      <a:noFill/>
                    </a:ln>
                  </pic:spPr>
                </pic:pic>
              </a:graphicData>
            </a:graphic>
          </wp:inline>
        </w:drawing>
      </w:r>
    </w:p>
    <w:p w:rsidR="00E5634A" w:rsidRDefault="00E5634A">
      <w:pPr>
        <w:pStyle w:val="ConsPlusNormal"/>
        <w:ind w:firstLine="540"/>
        <w:jc w:val="both"/>
      </w:pPr>
    </w:p>
    <w:p w:rsidR="00E5634A" w:rsidRDefault="00E5634A">
      <w:pPr>
        <w:pStyle w:val="ConsPlusNormal"/>
        <w:ind w:firstLine="540"/>
        <w:jc w:val="both"/>
      </w:pPr>
      <w:r>
        <w:t>где ИБР</w:t>
      </w:r>
      <w:r>
        <w:rPr>
          <w:vertAlign w:val="subscript"/>
        </w:rPr>
        <w:t>j</w:t>
      </w:r>
      <w:r>
        <w:t xml:space="preserve"> - индекс бюджетных расходов j-го муниципального района, муниципального округа, городского округа;</w:t>
      </w:r>
    </w:p>
    <w:p w:rsidR="00E5634A" w:rsidRDefault="00E5634A">
      <w:pPr>
        <w:pStyle w:val="ConsPlusNormal"/>
        <w:jc w:val="both"/>
      </w:pPr>
      <w:r>
        <w:t xml:space="preserve">(в ред. Областного </w:t>
      </w:r>
      <w:hyperlink r:id="rId172">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ИБР</w:t>
      </w:r>
      <w:r>
        <w:rPr>
          <w:vertAlign w:val="subscript"/>
        </w:rPr>
        <w:t>jk</w:t>
      </w:r>
      <w:r>
        <w:t xml:space="preserve"> - индекс бюджетных расходов j-го муниципального района, муниципального округа, городского округа по k-й группе расходов репрезентативной системы расходов бюджетов муниципальных районов (муниципальных округов, городских округов);</w:t>
      </w:r>
    </w:p>
    <w:p w:rsidR="00E5634A" w:rsidRDefault="00E5634A">
      <w:pPr>
        <w:pStyle w:val="ConsPlusNormal"/>
        <w:jc w:val="both"/>
      </w:pPr>
      <w:r>
        <w:t xml:space="preserve">(в ред. Областного </w:t>
      </w:r>
      <w:hyperlink r:id="rId173">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d</w:t>
      </w:r>
      <w:r>
        <w:rPr>
          <w:vertAlign w:val="subscript"/>
        </w:rPr>
        <w:t>k</w:t>
      </w:r>
      <w:r>
        <w:t xml:space="preserve"> - условная доля k-й группы расходов репрезентативной системы расходов бюджетов муниципальных районов (муниципальных округов, городских округов), устанавливаемой правовым актом финансового органа Ленинградской области.</w:t>
      </w:r>
    </w:p>
    <w:p w:rsidR="00E5634A" w:rsidRDefault="00E5634A">
      <w:pPr>
        <w:pStyle w:val="ConsPlusNormal"/>
        <w:jc w:val="both"/>
      </w:pPr>
      <w:r>
        <w:t xml:space="preserve">(в ред. Областного </w:t>
      </w:r>
      <w:hyperlink r:id="rId174">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ind w:firstLine="540"/>
        <w:jc w:val="both"/>
      </w:pPr>
      <w:r>
        <w:t>13. Индекс бюджетных расходов муниципального района, муниципального округа, городского округа по отдельной группе расходов репрезентативной системы расходов бюджетов муниципальных районов (муниципальных округов, городских округов) определяется по формуле</w:t>
      </w:r>
    </w:p>
    <w:p w:rsidR="00E5634A" w:rsidRDefault="00E5634A">
      <w:pPr>
        <w:pStyle w:val="ConsPlusNormal"/>
        <w:jc w:val="both"/>
      </w:pPr>
      <w:r>
        <w:t xml:space="preserve">(в ред. Областных законов Ленинградской области от 16.05.2022 </w:t>
      </w:r>
      <w:hyperlink r:id="rId175">
        <w:r>
          <w:rPr>
            <w:color w:val="0000FF"/>
          </w:rPr>
          <w:t>N 47-оз</w:t>
        </w:r>
      </w:hyperlink>
      <w:r>
        <w:t xml:space="preserve">, от 09.07.2024 </w:t>
      </w:r>
      <w:hyperlink r:id="rId176">
        <w:r>
          <w:rPr>
            <w:color w:val="0000FF"/>
          </w:rPr>
          <w:t>N 80-оз</w:t>
        </w:r>
      </w:hyperlink>
      <w:r>
        <w:t>)</w:t>
      </w:r>
    </w:p>
    <w:p w:rsidR="00E5634A" w:rsidRDefault="00E5634A">
      <w:pPr>
        <w:pStyle w:val="ConsPlusNormal"/>
        <w:ind w:firstLine="540"/>
        <w:jc w:val="both"/>
      </w:pPr>
    </w:p>
    <w:p w:rsidR="00E5634A" w:rsidRDefault="00E5634A">
      <w:pPr>
        <w:pStyle w:val="ConsPlusNormal"/>
        <w:jc w:val="center"/>
      </w:pPr>
      <w:r>
        <w:rPr>
          <w:noProof/>
          <w:position w:val="-29"/>
        </w:rPr>
        <w:drawing>
          <wp:inline distT="0" distB="0" distL="0" distR="0">
            <wp:extent cx="2504440" cy="51371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504440" cy="513715"/>
                    </a:xfrm>
                    <a:prstGeom prst="rect">
                      <a:avLst/>
                    </a:prstGeom>
                    <a:noFill/>
                    <a:ln>
                      <a:noFill/>
                    </a:ln>
                  </pic:spPr>
                </pic:pic>
              </a:graphicData>
            </a:graphic>
          </wp:inline>
        </w:drawing>
      </w:r>
    </w:p>
    <w:p w:rsidR="00E5634A" w:rsidRDefault="00E5634A">
      <w:pPr>
        <w:pStyle w:val="ConsPlusNormal"/>
        <w:jc w:val="both"/>
      </w:pPr>
      <w:r>
        <w:t xml:space="preserve">(в ред. Областного </w:t>
      </w:r>
      <w:hyperlink r:id="rId178">
        <w:r>
          <w:rPr>
            <w:color w:val="0000FF"/>
          </w:rPr>
          <w:t>закона</w:t>
        </w:r>
      </w:hyperlink>
      <w:r>
        <w:t xml:space="preserve"> Ленинградской области от 09.07.2024 N 80-оз)</w:t>
      </w:r>
    </w:p>
    <w:p w:rsidR="00E5634A" w:rsidRDefault="00E5634A">
      <w:pPr>
        <w:pStyle w:val="ConsPlusNormal"/>
        <w:jc w:val="center"/>
      </w:pPr>
    </w:p>
    <w:p w:rsidR="00E5634A" w:rsidRDefault="00E5634A">
      <w:pPr>
        <w:pStyle w:val="ConsPlusNormal"/>
        <w:ind w:firstLine="540"/>
        <w:jc w:val="both"/>
      </w:pPr>
      <w:r>
        <w:t>где ИБР</w:t>
      </w:r>
      <w:r>
        <w:rPr>
          <w:vertAlign w:val="subscript"/>
        </w:rPr>
        <w:t>jk</w:t>
      </w:r>
      <w:r>
        <w:t xml:space="preserve"> - индекс бюджетных расходов j-го муниципального района, муниципального округа, городского округа по k-й группе расходов репрезентативной системы расходов бюджетов муниципальных районов (муниципальных округов, городских округов);</w:t>
      </w:r>
    </w:p>
    <w:p w:rsidR="00E5634A" w:rsidRDefault="00E5634A">
      <w:pPr>
        <w:pStyle w:val="ConsPlusNormal"/>
        <w:jc w:val="both"/>
      </w:pPr>
      <w:r>
        <w:t xml:space="preserve">(в ред. Областного </w:t>
      </w:r>
      <w:hyperlink r:id="rId179">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Ч</w:t>
      </w:r>
      <w:r>
        <w:rPr>
          <w:vertAlign w:val="subscript"/>
        </w:rPr>
        <w:t>jk</w:t>
      </w:r>
      <w:r>
        <w:t xml:space="preserve"> - значение показателя, характеризующего численность потребителей по k-й группе расходов для j-го муниципального района (муниципального округа, городского округа);</w:t>
      </w:r>
    </w:p>
    <w:p w:rsidR="00E5634A" w:rsidRDefault="00E5634A">
      <w:pPr>
        <w:pStyle w:val="ConsPlusNormal"/>
        <w:jc w:val="both"/>
      </w:pPr>
      <w:r>
        <w:t xml:space="preserve">(в ред. Областного </w:t>
      </w:r>
      <w:hyperlink r:id="rId180">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К</w:t>
      </w:r>
      <w:r>
        <w:rPr>
          <w:vertAlign w:val="subscript"/>
        </w:rPr>
        <w:t>ji</w:t>
      </w:r>
      <w:r>
        <w:t xml:space="preserve"> - значение i-го корректирующего коэффициента для j-го муниципального района (муниципального округа, городского округа);</w:t>
      </w:r>
    </w:p>
    <w:p w:rsidR="00E5634A" w:rsidRDefault="00E5634A">
      <w:pPr>
        <w:pStyle w:val="ConsPlusNormal"/>
        <w:jc w:val="both"/>
      </w:pPr>
      <w:r>
        <w:t xml:space="preserve">(в ред. Областного </w:t>
      </w:r>
      <w:hyperlink r:id="rId181">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Н(сред)</w:t>
      </w:r>
      <w:r>
        <w:rPr>
          <w:vertAlign w:val="subscript"/>
        </w:rPr>
        <w:t>j</w:t>
      </w:r>
      <w:r>
        <w:t xml:space="preserve"> - средняя численность населения j-го муниципального района, муниципального округа, городского округа за три отчетных года;</w:t>
      </w:r>
    </w:p>
    <w:p w:rsidR="00E5634A" w:rsidRDefault="00E5634A">
      <w:pPr>
        <w:pStyle w:val="ConsPlusNormal"/>
        <w:jc w:val="both"/>
      </w:pPr>
      <w:r>
        <w:t xml:space="preserve">(в ред. Областных законов Ленинградской области от 16.05.2022 </w:t>
      </w:r>
      <w:hyperlink r:id="rId182">
        <w:r>
          <w:rPr>
            <w:color w:val="0000FF"/>
          </w:rPr>
          <w:t>N 47-оз</w:t>
        </w:r>
      </w:hyperlink>
      <w:r>
        <w:t xml:space="preserve">, от 09.07.2024 </w:t>
      </w:r>
      <w:hyperlink r:id="rId183">
        <w:r>
          <w:rPr>
            <w:color w:val="0000FF"/>
          </w:rPr>
          <w:t>N 80-оз</w:t>
        </w:r>
      </w:hyperlink>
      <w:r>
        <w:t>)</w:t>
      </w:r>
    </w:p>
    <w:p w:rsidR="00E5634A" w:rsidRDefault="00E5634A">
      <w:pPr>
        <w:pStyle w:val="ConsPlusNormal"/>
        <w:spacing w:before="220"/>
        <w:ind w:firstLine="540"/>
        <w:jc w:val="both"/>
      </w:pPr>
      <w:proofErr w:type="gramStart"/>
      <w:r>
        <w:t>Н(</w:t>
      </w:r>
      <w:proofErr w:type="gramEnd"/>
      <w:r>
        <w:t>сред ЛО) - средняя численность населения Ленинградской области за три отчетных года.</w:t>
      </w:r>
    </w:p>
    <w:p w:rsidR="00E5634A" w:rsidRDefault="00E5634A">
      <w:pPr>
        <w:pStyle w:val="ConsPlusNormal"/>
        <w:jc w:val="both"/>
      </w:pPr>
      <w:r>
        <w:t xml:space="preserve">(в ред. Областного </w:t>
      </w:r>
      <w:hyperlink r:id="rId184">
        <w:r>
          <w:rPr>
            <w:color w:val="0000FF"/>
          </w:rPr>
          <w:t>закона</w:t>
        </w:r>
      </w:hyperlink>
      <w:r>
        <w:t xml:space="preserve"> Ленинградской области от 16.05.2022 N 47-оз)</w:t>
      </w:r>
    </w:p>
    <w:p w:rsidR="00E5634A" w:rsidRDefault="00E5634A">
      <w:pPr>
        <w:pStyle w:val="ConsPlusNormal"/>
        <w:ind w:firstLine="540"/>
        <w:jc w:val="both"/>
      </w:pPr>
    </w:p>
    <w:p w:rsidR="00E5634A" w:rsidRDefault="00E5634A">
      <w:pPr>
        <w:pStyle w:val="ConsPlusNormal"/>
        <w:ind w:firstLine="540"/>
        <w:jc w:val="both"/>
      </w:pPr>
      <w:r>
        <w:t>14. В целях определения индексов бюджетных расходов муниципальных районов, муниципальных округов, городских округов используются показатели, характеризующие численность потребителей, и корректирующие коэффициенты, приведенные в следующей таблице:</w:t>
      </w:r>
    </w:p>
    <w:p w:rsidR="00E5634A" w:rsidRDefault="00E5634A">
      <w:pPr>
        <w:pStyle w:val="ConsPlusNormal"/>
        <w:jc w:val="both"/>
      </w:pPr>
      <w:r>
        <w:t xml:space="preserve">(в ред. Областного </w:t>
      </w:r>
      <w:hyperlink r:id="rId185">
        <w:r>
          <w:rPr>
            <w:color w:val="0000FF"/>
          </w:rPr>
          <w:t>закона</w:t>
        </w:r>
      </w:hyperlink>
      <w:r>
        <w:t xml:space="preserve"> Ленинградской области от 09.07.2024 N 80-оз)</w:t>
      </w:r>
    </w:p>
    <w:p w:rsidR="00E5634A" w:rsidRDefault="00E563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443"/>
        <w:gridCol w:w="1531"/>
        <w:gridCol w:w="1587"/>
      </w:tblGrid>
      <w:tr w:rsidR="00E5634A">
        <w:tc>
          <w:tcPr>
            <w:tcW w:w="510" w:type="dxa"/>
          </w:tcPr>
          <w:p w:rsidR="00E5634A" w:rsidRDefault="00E5634A">
            <w:pPr>
              <w:pStyle w:val="ConsPlusNormal"/>
              <w:jc w:val="center"/>
            </w:pPr>
            <w:r>
              <w:lastRenderedPageBreak/>
              <w:t>N п/п</w:t>
            </w:r>
          </w:p>
        </w:tc>
        <w:tc>
          <w:tcPr>
            <w:tcW w:w="5443" w:type="dxa"/>
          </w:tcPr>
          <w:p w:rsidR="00E5634A" w:rsidRDefault="00E5634A">
            <w:pPr>
              <w:pStyle w:val="ConsPlusNormal"/>
              <w:jc w:val="center"/>
            </w:pPr>
            <w:r>
              <w:t>Расходы</w:t>
            </w:r>
          </w:p>
        </w:tc>
        <w:tc>
          <w:tcPr>
            <w:tcW w:w="1531" w:type="dxa"/>
          </w:tcPr>
          <w:p w:rsidR="00E5634A" w:rsidRDefault="00E5634A">
            <w:pPr>
              <w:pStyle w:val="ConsPlusNormal"/>
              <w:jc w:val="center"/>
            </w:pPr>
            <w:r>
              <w:t>Показатель, характеризующий численность потребителей (Ч</w:t>
            </w:r>
            <w:r>
              <w:rPr>
                <w:vertAlign w:val="subscript"/>
              </w:rPr>
              <w:t>k</w:t>
            </w:r>
            <w:r>
              <w:t>)</w:t>
            </w:r>
          </w:p>
        </w:tc>
        <w:tc>
          <w:tcPr>
            <w:tcW w:w="1587" w:type="dxa"/>
          </w:tcPr>
          <w:p w:rsidR="00E5634A" w:rsidRDefault="00E5634A">
            <w:pPr>
              <w:pStyle w:val="ConsPlusNormal"/>
              <w:jc w:val="center"/>
            </w:pPr>
            <w:r>
              <w:t>Корректирующий коэффициент (К</w:t>
            </w:r>
            <w:r>
              <w:rPr>
                <w:vertAlign w:val="subscript"/>
              </w:rPr>
              <w:t>i</w:t>
            </w:r>
            <w:r>
              <w:t>)</w:t>
            </w:r>
          </w:p>
        </w:tc>
      </w:tr>
      <w:tr w:rsidR="00E5634A">
        <w:tc>
          <w:tcPr>
            <w:tcW w:w="510" w:type="dxa"/>
          </w:tcPr>
          <w:p w:rsidR="00E5634A" w:rsidRDefault="00E5634A">
            <w:pPr>
              <w:pStyle w:val="ConsPlusNormal"/>
              <w:jc w:val="center"/>
            </w:pPr>
            <w:r>
              <w:t>1</w:t>
            </w:r>
          </w:p>
        </w:tc>
        <w:tc>
          <w:tcPr>
            <w:tcW w:w="5443" w:type="dxa"/>
          </w:tcPr>
          <w:p w:rsidR="00E5634A" w:rsidRDefault="00E5634A">
            <w:pPr>
              <w:pStyle w:val="ConsPlusNormal"/>
              <w:jc w:val="center"/>
            </w:pPr>
            <w:r>
              <w:t>2</w:t>
            </w:r>
          </w:p>
        </w:tc>
        <w:tc>
          <w:tcPr>
            <w:tcW w:w="1531" w:type="dxa"/>
          </w:tcPr>
          <w:p w:rsidR="00E5634A" w:rsidRDefault="00E5634A">
            <w:pPr>
              <w:pStyle w:val="ConsPlusNormal"/>
              <w:jc w:val="center"/>
            </w:pPr>
            <w:r>
              <w:t>3</w:t>
            </w:r>
          </w:p>
        </w:tc>
        <w:tc>
          <w:tcPr>
            <w:tcW w:w="1587" w:type="dxa"/>
          </w:tcPr>
          <w:p w:rsidR="00E5634A" w:rsidRDefault="00E5634A">
            <w:pPr>
              <w:pStyle w:val="ConsPlusNormal"/>
              <w:jc w:val="center"/>
            </w:pPr>
            <w:r>
              <w:t>4</w:t>
            </w:r>
          </w:p>
        </w:tc>
      </w:tr>
      <w:tr w:rsidR="00E5634A">
        <w:tblPrEx>
          <w:tblBorders>
            <w:insideH w:val="nil"/>
          </w:tblBorders>
        </w:tblPrEx>
        <w:tc>
          <w:tcPr>
            <w:tcW w:w="510" w:type="dxa"/>
            <w:tcBorders>
              <w:bottom w:val="nil"/>
            </w:tcBorders>
          </w:tcPr>
          <w:p w:rsidR="00E5634A" w:rsidRDefault="00E5634A">
            <w:pPr>
              <w:pStyle w:val="ConsPlusNormal"/>
              <w:jc w:val="center"/>
            </w:pPr>
            <w:r>
              <w:t>1</w:t>
            </w:r>
          </w:p>
        </w:tc>
        <w:tc>
          <w:tcPr>
            <w:tcW w:w="5443" w:type="dxa"/>
            <w:tcBorders>
              <w:bottom w:val="nil"/>
            </w:tcBorders>
          </w:tcPr>
          <w:p w:rsidR="00E5634A" w:rsidRDefault="00E5634A">
            <w:pPr>
              <w:pStyle w:val="ConsPlusNormal"/>
            </w:pPr>
            <w:r>
              <w:t>Дошкольное образование</w:t>
            </w:r>
          </w:p>
          <w:p w:rsidR="00E5634A" w:rsidRDefault="00E5634A">
            <w:pPr>
              <w:pStyle w:val="ConsPlusNormal"/>
            </w:pPr>
            <w:r>
              <w:t>Организация предоставления общедоступного и бесплатного дошкольного образования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создание условий для осуществления присмотра и ухода за детьми, содержания детей в муниципальных образовательных организациях</w:t>
            </w:r>
          </w:p>
        </w:tc>
        <w:tc>
          <w:tcPr>
            <w:tcW w:w="1531" w:type="dxa"/>
            <w:tcBorders>
              <w:bottom w:val="nil"/>
            </w:tcBorders>
          </w:tcPr>
          <w:p w:rsidR="00E5634A" w:rsidRDefault="00E5634A">
            <w:pPr>
              <w:pStyle w:val="ConsPlusNormal"/>
            </w:pPr>
            <w:r>
              <w:t>Численность детей в возрасте от 1 до 6 лет на начало текущего финансового года (информация комитета экономического развития и инвестиционной деятельности Ленинградской области)</w:t>
            </w:r>
          </w:p>
        </w:tc>
        <w:tc>
          <w:tcPr>
            <w:tcW w:w="1587" w:type="dxa"/>
            <w:tcBorders>
              <w:bottom w:val="nil"/>
            </w:tcBorders>
          </w:tcPr>
          <w:p w:rsidR="00E5634A" w:rsidRDefault="00E5634A">
            <w:pPr>
              <w:pStyle w:val="ConsPlusNormal"/>
            </w:pPr>
            <w:r>
              <w:t>Коэффициент удорожания</w:t>
            </w:r>
          </w:p>
        </w:tc>
      </w:tr>
      <w:tr w:rsidR="00E5634A">
        <w:tblPrEx>
          <w:tblBorders>
            <w:insideH w:val="nil"/>
          </w:tblBorders>
        </w:tblPrEx>
        <w:tc>
          <w:tcPr>
            <w:tcW w:w="9071" w:type="dxa"/>
            <w:gridSpan w:val="4"/>
            <w:tcBorders>
              <w:top w:val="nil"/>
            </w:tcBorders>
          </w:tcPr>
          <w:p w:rsidR="00E5634A" w:rsidRDefault="00E5634A">
            <w:pPr>
              <w:pStyle w:val="ConsPlusNormal"/>
              <w:jc w:val="both"/>
            </w:pPr>
            <w:r>
              <w:t xml:space="preserve">(в ред. Областного </w:t>
            </w:r>
            <w:hyperlink r:id="rId186">
              <w:r>
                <w:rPr>
                  <w:color w:val="0000FF"/>
                </w:rPr>
                <w:t>закона</w:t>
              </w:r>
            </w:hyperlink>
            <w:r>
              <w:t xml:space="preserve"> Ленинградской области от 09.07.2024 N 80-оз)</w:t>
            </w:r>
          </w:p>
        </w:tc>
      </w:tr>
      <w:tr w:rsidR="00E5634A">
        <w:tblPrEx>
          <w:tblBorders>
            <w:insideH w:val="nil"/>
          </w:tblBorders>
        </w:tblPrEx>
        <w:tc>
          <w:tcPr>
            <w:tcW w:w="510" w:type="dxa"/>
            <w:tcBorders>
              <w:bottom w:val="nil"/>
            </w:tcBorders>
          </w:tcPr>
          <w:p w:rsidR="00E5634A" w:rsidRDefault="00E5634A">
            <w:pPr>
              <w:pStyle w:val="ConsPlusNormal"/>
              <w:jc w:val="center"/>
            </w:pPr>
            <w:r>
              <w:t>2</w:t>
            </w:r>
          </w:p>
        </w:tc>
        <w:tc>
          <w:tcPr>
            <w:tcW w:w="5443" w:type="dxa"/>
            <w:tcBorders>
              <w:bottom w:val="nil"/>
            </w:tcBorders>
          </w:tcPr>
          <w:p w:rsidR="00E5634A" w:rsidRDefault="00E5634A">
            <w:pPr>
              <w:pStyle w:val="ConsPlusNormal"/>
            </w:pPr>
            <w:r>
              <w:t>Общее образование</w:t>
            </w:r>
          </w:p>
          <w:p w:rsidR="00E5634A" w:rsidRDefault="00E5634A">
            <w:pPr>
              <w:pStyle w:val="ConsPlusNormal"/>
            </w:pPr>
            <w:r>
              <w:t>Организация предоставления общедоступного и бесплатного основного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E5634A" w:rsidRDefault="00E5634A">
            <w:pPr>
              <w:pStyle w:val="ConsPlusNormal"/>
            </w:pPr>
            <w: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tc>
        <w:tc>
          <w:tcPr>
            <w:tcW w:w="1531" w:type="dxa"/>
            <w:tcBorders>
              <w:bottom w:val="nil"/>
            </w:tcBorders>
          </w:tcPr>
          <w:p w:rsidR="00E5634A" w:rsidRDefault="00E5634A">
            <w:pPr>
              <w:pStyle w:val="ConsPlusNormal"/>
            </w:pPr>
            <w:r>
              <w:t>Численность детей в возрасте от 5 до 18 лет на начало текущего финансового года (информация комитета экономического развития и инвестиционной деятельности Ленинградской области)</w:t>
            </w:r>
          </w:p>
        </w:tc>
        <w:tc>
          <w:tcPr>
            <w:tcW w:w="1587" w:type="dxa"/>
            <w:tcBorders>
              <w:bottom w:val="nil"/>
            </w:tcBorders>
          </w:tcPr>
          <w:p w:rsidR="00E5634A" w:rsidRDefault="00E5634A">
            <w:pPr>
              <w:pStyle w:val="ConsPlusNormal"/>
            </w:pPr>
            <w:r>
              <w:t>Коэффициент удорожания</w:t>
            </w:r>
          </w:p>
        </w:tc>
      </w:tr>
      <w:tr w:rsidR="00E5634A">
        <w:tblPrEx>
          <w:tblBorders>
            <w:insideH w:val="nil"/>
          </w:tblBorders>
        </w:tblPrEx>
        <w:tc>
          <w:tcPr>
            <w:tcW w:w="9071" w:type="dxa"/>
            <w:gridSpan w:val="4"/>
            <w:tcBorders>
              <w:top w:val="nil"/>
            </w:tcBorders>
          </w:tcPr>
          <w:p w:rsidR="00E5634A" w:rsidRDefault="00E5634A">
            <w:pPr>
              <w:pStyle w:val="ConsPlusNormal"/>
              <w:jc w:val="both"/>
            </w:pPr>
            <w:r>
              <w:t xml:space="preserve">(в ред. Областного </w:t>
            </w:r>
            <w:hyperlink r:id="rId187">
              <w:r>
                <w:rPr>
                  <w:color w:val="0000FF"/>
                </w:rPr>
                <w:t>закона</w:t>
              </w:r>
            </w:hyperlink>
            <w:r>
              <w:t xml:space="preserve"> Ленинградской области от 09.07.2024 N 80-оз)</w:t>
            </w:r>
          </w:p>
        </w:tc>
      </w:tr>
      <w:tr w:rsidR="00E5634A">
        <w:tblPrEx>
          <w:tblBorders>
            <w:insideH w:val="nil"/>
          </w:tblBorders>
        </w:tblPrEx>
        <w:tc>
          <w:tcPr>
            <w:tcW w:w="510" w:type="dxa"/>
            <w:tcBorders>
              <w:bottom w:val="nil"/>
            </w:tcBorders>
          </w:tcPr>
          <w:p w:rsidR="00E5634A" w:rsidRDefault="00E5634A">
            <w:pPr>
              <w:pStyle w:val="ConsPlusNormal"/>
              <w:jc w:val="center"/>
            </w:pPr>
            <w:r>
              <w:t>3</w:t>
            </w:r>
          </w:p>
        </w:tc>
        <w:tc>
          <w:tcPr>
            <w:tcW w:w="5443" w:type="dxa"/>
            <w:tcBorders>
              <w:bottom w:val="nil"/>
            </w:tcBorders>
          </w:tcPr>
          <w:p w:rsidR="00E5634A" w:rsidRDefault="00E5634A">
            <w:pPr>
              <w:pStyle w:val="ConsPlusNormal"/>
            </w:pPr>
            <w:r>
              <w:t>Национальная экономика</w:t>
            </w:r>
          </w:p>
          <w:p w:rsidR="00E5634A" w:rsidRDefault="00E5634A">
            <w:pPr>
              <w:pStyle w:val="ConsPlusNormal"/>
            </w:pPr>
            <w:r>
              <w:t>Создание условий для предоставления транспортных услуг населению и организация транспортного обслуживания населения</w:t>
            </w:r>
          </w:p>
          <w:p w:rsidR="00E5634A" w:rsidRDefault="00E5634A">
            <w:pPr>
              <w:pStyle w:val="ConsPlusNormal"/>
            </w:pPr>
            <w:r>
              <w:t xml:space="preserve">Создание условий для развития сельскохозяйственного </w:t>
            </w:r>
            <w:r>
              <w:lastRenderedPageBreak/>
              <w:t>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E5634A" w:rsidRDefault="00E5634A">
            <w:pPr>
              <w:pStyle w:val="ConsPlusNormal"/>
            </w:pPr>
            <w:r>
              <w:t>Создание условий для обеспечения населения услугами связи, общественного питания, торговли и бытового обслуживания</w:t>
            </w:r>
          </w:p>
          <w:p w:rsidR="00E5634A" w:rsidRDefault="00E5634A">
            <w:pPr>
              <w:pStyle w:val="ConsPlusNormal"/>
            </w:pPr>
            <w:r>
              <w:t>Организация благоустройства территории муниципального образования, а также использования, охраны, защиты, воспроизводства лесов, лесов особо охраняемых природных территорий, расположенных в границах муниципального образования</w:t>
            </w:r>
          </w:p>
          <w:p w:rsidR="00E5634A" w:rsidRDefault="00E5634A">
            <w:pPr>
              <w:pStyle w:val="ConsPlusNormal"/>
            </w:pPr>
            <w:r>
              <w:t>Осуществление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5634A" w:rsidRDefault="00E5634A">
            <w:pPr>
              <w:pStyle w:val="ConsPlusNormal"/>
            </w:pPr>
            <w:r>
              <w:t>Осуществление муниципального лесного контроля</w:t>
            </w:r>
          </w:p>
          <w:p w:rsidR="00E5634A" w:rsidRDefault="00E5634A">
            <w:pPr>
              <w:pStyle w:val="ConsPlusNormal"/>
            </w:pPr>
            <w:r>
              <w:t>Осуществление муниципального земельного контроля, организация выполнения комплексных кадастровых работ и утверждение карты-плана территории</w:t>
            </w:r>
          </w:p>
          <w:p w:rsidR="00E5634A" w:rsidRDefault="00E5634A">
            <w:pPr>
              <w:pStyle w:val="ConsPlusNormal"/>
            </w:pPr>
            <w:r>
              <w:t>Организация мероприятий по охране окружающей среды</w:t>
            </w:r>
          </w:p>
        </w:tc>
        <w:tc>
          <w:tcPr>
            <w:tcW w:w="1531" w:type="dxa"/>
            <w:tcBorders>
              <w:bottom w:val="nil"/>
            </w:tcBorders>
          </w:tcPr>
          <w:p w:rsidR="00E5634A" w:rsidRDefault="00E5634A">
            <w:pPr>
              <w:pStyle w:val="ConsPlusNormal"/>
            </w:pPr>
            <w:r>
              <w:lastRenderedPageBreak/>
              <w:t>Средняя численность населения за три отчетных года</w:t>
            </w:r>
          </w:p>
        </w:tc>
        <w:tc>
          <w:tcPr>
            <w:tcW w:w="1587" w:type="dxa"/>
            <w:tcBorders>
              <w:bottom w:val="nil"/>
            </w:tcBorders>
          </w:tcPr>
          <w:p w:rsidR="00E5634A" w:rsidRDefault="00E5634A">
            <w:pPr>
              <w:pStyle w:val="ConsPlusNormal"/>
            </w:pPr>
            <w:r>
              <w:t>Коэффициент удорожания, коэффициент плотности</w:t>
            </w:r>
          </w:p>
        </w:tc>
      </w:tr>
      <w:tr w:rsidR="00E5634A">
        <w:tblPrEx>
          <w:tblBorders>
            <w:insideH w:val="nil"/>
          </w:tblBorders>
        </w:tblPrEx>
        <w:tc>
          <w:tcPr>
            <w:tcW w:w="9071" w:type="dxa"/>
            <w:gridSpan w:val="4"/>
            <w:tcBorders>
              <w:top w:val="nil"/>
            </w:tcBorders>
          </w:tcPr>
          <w:p w:rsidR="00E5634A" w:rsidRDefault="00E5634A">
            <w:pPr>
              <w:pStyle w:val="ConsPlusNormal"/>
              <w:jc w:val="both"/>
            </w:pPr>
            <w:r>
              <w:lastRenderedPageBreak/>
              <w:t xml:space="preserve">(в ред. Областных законов Ленинградской области от 16.05.2022 </w:t>
            </w:r>
            <w:hyperlink r:id="rId188">
              <w:r>
                <w:rPr>
                  <w:color w:val="0000FF"/>
                </w:rPr>
                <w:t>N 47-оз</w:t>
              </w:r>
            </w:hyperlink>
            <w:r>
              <w:t xml:space="preserve">, от 09.07.2024 </w:t>
            </w:r>
            <w:hyperlink r:id="rId189">
              <w:r>
                <w:rPr>
                  <w:color w:val="0000FF"/>
                </w:rPr>
                <w:t>N 80-оз</w:t>
              </w:r>
            </w:hyperlink>
            <w:r>
              <w:t>)</w:t>
            </w:r>
          </w:p>
        </w:tc>
      </w:tr>
      <w:tr w:rsidR="00E5634A">
        <w:tblPrEx>
          <w:tblBorders>
            <w:insideH w:val="nil"/>
          </w:tblBorders>
        </w:tblPrEx>
        <w:tc>
          <w:tcPr>
            <w:tcW w:w="510" w:type="dxa"/>
            <w:tcBorders>
              <w:bottom w:val="nil"/>
            </w:tcBorders>
          </w:tcPr>
          <w:p w:rsidR="00E5634A" w:rsidRDefault="00E5634A">
            <w:pPr>
              <w:pStyle w:val="ConsPlusNormal"/>
              <w:jc w:val="center"/>
            </w:pPr>
            <w:r>
              <w:t>4</w:t>
            </w:r>
          </w:p>
        </w:tc>
        <w:tc>
          <w:tcPr>
            <w:tcW w:w="5443" w:type="dxa"/>
            <w:tcBorders>
              <w:bottom w:val="nil"/>
            </w:tcBorders>
          </w:tcPr>
          <w:p w:rsidR="00E5634A" w:rsidRDefault="00E5634A">
            <w:pPr>
              <w:pStyle w:val="ConsPlusNormal"/>
            </w:pPr>
            <w:r>
              <w:t>Муниципальное управление</w:t>
            </w:r>
          </w:p>
          <w:p w:rsidR="00E5634A" w:rsidRDefault="00E5634A">
            <w:pPr>
              <w:pStyle w:val="ConsPlusNormal"/>
            </w:pPr>
            <w:r>
              <w:t>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E5634A" w:rsidRDefault="00E5634A">
            <w:pPr>
              <w:pStyle w:val="ConsPlusNormal"/>
            </w:pPr>
            <w:r>
              <w:t>Установление, изменение и отмена местных налогов и сборов</w:t>
            </w:r>
          </w:p>
          <w:p w:rsidR="00E5634A" w:rsidRDefault="00E5634A">
            <w:pPr>
              <w:pStyle w:val="ConsPlusNormal"/>
            </w:pPr>
            <w:r>
              <w:t>Владение, пользование и распоряжение имуществом, находящимся в муниципальной собственности</w:t>
            </w:r>
          </w:p>
          <w:p w:rsidR="00E5634A" w:rsidRDefault="00E5634A">
            <w:pPr>
              <w:pStyle w:val="ConsPlusNormal"/>
            </w:pPr>
            <w:r>
              <w:t>Осуществление мер по противодействию коррупции</w:t>
            </w:r>
          </w:p>
          <w:p w:rsidR="00E5634A" w:rsidRDefault="00E5634A">
            <w:pPr>
              <w:pStyle w:val="ConsPlusNormal"/>
            </w:pPr>
            <w:r>
              <w:t xml:space="preserve">Полномочия органов местного самоуправления по решению вопросов местного значения, предусмотренные </w:t>
            </w:r>
            <w:hyperlink r:id="rId190">
              <w:r>
                <w:rPr>
                  <w:color w:val="0000FF"/>
                </w:rPr>
                <w:t>статьей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tc>
        <w:tc>
          <w:tcPr>
            <w:tcW w:w="1531" w:type="dxa"/>
            <w:tcBorders>
              <w:bottom w:val="nil"/>
            </w:tcBorders>
          </w:tcPr>
          <w:p w:rsidR="00E5634A" w:rsidRDefault="00E5634A">
            <w:pPr>
              <w:pStyle w:val="ConsPlusNormal"/>
            </w:pPr>
            <w:r>
              <w:t>Средняя численность населения за три отчетных года</w:t>
            </w:r>
          </w:p>
        </w:tc>
        <w:tc>
          <w:tcPr>
            <w:tcW w:w="1587" w:type="dxa"/>
            <w:tcBorders>
              <w:bottom w:val="nil"/>
            </w:tcBorders>
          </w:tcPr>
          <w:p w:rsidR="00E5634A" w:rsidRDefault="00E5634A">
            <w:pPr>
              <w:pStyle w:val="ConsPlusNormal"/>
            </w:pPr>
            <w:r>
              <w:t>Коэффициент удорожания, коэффициент масштаба</w:t>
            </w:r>
          </w:p>
        </w:tc>
      </w:tr>
      <w:tr w:rsidR="00E5634A">
        <w:tblPrEx>
          <w:tblBorders>
            <w:insideH w:val="nil"/>
          </w:tblBorders>
        </w:tblPrEx>
        <w:tc>
          <w:tcPr>
            <w:tcW w:w="9071" w:type="dxa"/>
            <w:gridSpan w:val="4"/>
            <w:tcBorders>
              <w:top w:val="nil"/>
            </w:tcBorders>
          </w:tcPr>
          <w:p w:rsidR="00E5634A" w:rsidRDefault="00E5634A">
            <w:pPr>
              <w:pStyle w:val="ConsPlusNormal"/>
              <w:jc w:val="both"/>
            </w:pPr>
            <w:r>
              <w:t xml:space="preserve">(в ред. Областного </w:t>
            </w:r>
            <w:hyperlink r:id="rId191">
              <w:r>
                <w:rPr>
                  <w:color w:val="0000FF"/>
                </w:rPr>
                <w:t>закона</w:t>
              </w:r>
            </w:hyperlink>
            <w:r>
              <w:t xml:space="preserve"> Ленинградской области от 16.05.2022 N 47-оз)</w:t>
            </w:r>
          </w:p>
        </w:tc>
      </w:tr>
      <w:tr w:rsidR="00E5634A">
        <w:tblPrEx>
          <w:tblBorders>
            <w:insideH w:val="nil"/>
          </w:tblBorders>
        </w:tblPrEx>
        <w:tc>
          <w:tcPr>
            <w:tcW w:w="510" w:type="dxa"/>
            <w:tcBorders>
              <w:bottom w:val="nil"/>
            </w:tcBorders>
          </w:tcPr>
          <w:p w:rsidR="00E5634A" w:rsidRDefault="00E5634A">
            <w:pPr>
              <w:pStyle w:val="ConsPlusNormal"/>
              <w:jc w:val="center"/>
            </w:pPr>
            <w:r>
              <w:t>5</w:t>
            </w:r>
          </w:p>
        </w:tc>
        <w:tc>
          <w:tcPr>
            <w:tcW w:w="5443" w:type="dxa"/>
            <w:tcBorders>
              <w:bottom w:val="nil"/>
            </w:tcBorders>
          </w:tcPr>
          <w:p w:rsidR="00E5634A" w:rsidRDefault="00E5634A">
            <w:pPr>
              <w:pStyle w:val="ConsPlusNormal"/>
            </w:pPr>
            <w:r>
              <w:t>Остальные расходы</w:t>
            </w:r>
          </w:p>
        </w:tc>
        <w:tc>
          <w:tcPr>
            <w:tcW w:w="1531" w:type="dxa"/>
            <w:tcBorders>
              <w:bottom w:val="nil"/>
            </w:tcBorders>
          </w:tcPr>
          <w:p w:rsidR="00E5634A" w:rsidRDefault="00E5634A">
            <w:pPr>
              <w:pStyle w:val="ConsPlusNormal"/>
            </w:pPr>
            <w:r>
              <w:t xml:space="preserve">Средняя численность </w:t>
            </w:r>
            <w:r>
              <w:lastRenderedPageBreak/>
              <w:t>населения за три отчетных года</w:t>
            </w:r>
          </w:p>
        </w:tc>
        <w:tc>
          <w:tcPr>
            <w:tcW w:w="1587" w:type="dxa"/>
            <w:tcBorders>
              <w:bottom w:val="nil"/>
            </w:tcBorders>
          </w:tcPr>
          <w:p w:rsidR="00E5634A" w:rsidRDefault="00E5634A">
            <w:pPr>
              <w:pStyle w:val="ConsPlusNormal"/>
            </w:pPr>
            <w:r>
              <w:lastRenderedPageBreak/>
              <w:t>Коэффициент удорожания</w:t>
            </w:r>
          </w:p>
        </w:tc>
      </w:tr>
      <w:tr w:rsidR="00E5634A">
        <w:tblPrEx>
          <w:tblBorders>
            <w:insideH w:val="nil"/>
          </w:tblBorders>
        </w:tblPrEx>
        <w:tc>
          <w:tcPr>
            <w:tcW w:w="9071" w:type="dxa"/>
            <w:gridSpan w:val="4"/>
            <w:tcBorders>
              <w:top w:val="nil"/>
            </w:tcBorders>
          </w:tcPr>
          <w:p w:rsidR="00E5634A" w:rsidRDefault="00E5634A">
            <w:pPr>
              <w:pStyle w:val="ConsPlusNormal"/>
              <w:jc w:val="both"/>
            </w:pPr>
            <w:r>
              <w:lastRenderedPageBreak/>
              <w:t xml:space="preserve">(в ред. Областного </w:t>
            </w:r>
            <w:hyperlink r:id="rId192">
              <w:r>
                <w:rPr>
                  <w:color w:val="0000FF"/>
                </w:rPr>
                <w:t>закона</w:t>
              </w:r>
            </w:hyperlink>
            <w:r>
              <w:t xml:space="preserve"> Ленинградской области от 16.05.2022 N 47-оз)</w:t>
            </w:r>
          </w:p>
        </w:tc>
      </w:tr>
    </w:tbl>
    <w:p w:rsidR="00E5634A" w:rsidRDefault="00E5634A">
      <w:pPr>
        <w:pStyle w:val="ConsPlusNormal"/>
        <w:ind w:firstLine="540"/>
        <w:jc w:val="both"/>
      </w:pPr>
    </w:p>
    <w:p w:rsidR="00E5634A" w:rsidRDefault="00E5634A">
      <w:pPr>
        <w:pStyle w:val="ConsPlusNormal"/>
        <w:ind w:firstLine="540"/>
        <w:jc w:val="both"/>
      </w:pPr>
      <w:r>
        <w:t>15. Коэффициент удорожания для муниципального района (муниципального округа, городского округа) определяется по формуле</w:t>
      </w:r>
    </w:p>
    <w:p w:rsidR="00E5634A" w:rsidRDefault="00E5634A">
      <w:pPr>
        <w:pStyle w:val="ConsPlusNormal"/>
        <w:jc w:val="both"/>
      </w:pPr>
      <w:r>
        <w:t xml:space="preserve">(в ред. Областного </w:t>
      </w:r>
      <w:hyperlink r:id="rId193">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jc w:val="center"/>
      </w:pPr>
      <w:r>
        <w:t>k(уд)</w:t>
      </w:r>
      <w:r>
        <w:rPr>
          <w:vertAlign w:val="subscript"/>
        </w:rPr>
        <w:t>j</w:t>
      </w:r>
      <w:r>
        <w:t xml:space="preserve"> = d</w:t>
      </w:r>
      <w:r>
        <w:rPr>
          <w:vertAlign w:val="superscript"/>
        </w:rPr>
        <w:t>РС</w:t>
      </w:r>
      <w:r>
        <w:t xml:space="preserve"> x k(рс)</w:t>
      </w:r>
      <w:r>
        <w:rPr>
          <w:vertAlign w:val="subscript"/>
        </w:rPr>
        <w:t>j</w:t>
      </w:r>
      <w:r>
        <w:t xml:space="preserve"> + d</w:t>
      </w:r>
      <w:r>
        <w:rPr>
          <w:vertAlign w:val="superscript"/>
        </w:rPr>
        <w:t>КУ</w:t>
      </w:r>
      <w:r>
        <w:t xml:space="preserve"> x k(ку)</w:t>
      </w:r>
      <w:r>
        <w:rPr>
          <w:vertAlign w:val="subscript"/>
        </w:rPr>
        <w:t>j</w:t>
      </w:r>
      <w:r>
        <w:t xml:space="preserve"> + d</w:t>
      </w:r>
      <w:r>
        <w:rPr>
          <w:vertAlign w:val="superscript"/>
        </w:rPr>
        <w:t>ПР</w:t>
      </w:r>
      <w:r>
        <w:t>,</w:t>
      </w:r>
    </w:p>
    <w:p w:rsidR="00E5634A" w:rsidRDefault="00E5634A">
      <w:pPr>
        <w:pStyle w:val="ConsPlusNormal"/>
        <w:ind w:firstLine="540"/>
        <w:jc w:val="both"/>
      </w:pPr>
    </w:p>
    <w:p w:rsidR="00E5634A" w:rsidRDefault="00E5634A">
      <w:pPr>
        <w:pStyle w:val="ConsPlusNormal"/>
        <w:ind w:firstLine="540"/>
        <w:jc w:val="both"/>
      </w:pPr>
      <w:r>
        <w:t>где k(уд)</w:t>
      </w:r>
      <w:r>
        <w:rPr>
          <w:vertAlign w:val="subscript"/>
        </w:rPr>
        <w:t>j</w:t>
      </w:r>
      <w:r>
        <w:t xml:space="preserve"> - коэффициент удорожания для j-го муниципального района (муниципального округа, городского округа);</w:t>
      </w:r>
    </w:p>
    <w:p w:rsidR="00E5634A" w:rsidRDefault="00E5634A">
      <w:pPr>
        <w:pStyle w:val="ConsPlusNormal"/>
        <w:jc w:val="both"/>
      </w:pPr>
      <w:r>
        <w:t xml:space="preserve">(в ред. Областного </w:t>
      </w:r>
      <w:hyperlink r:id="rId194">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d</w:t>
      </w:r>
      <w:r>
        <w:rPr>
          <w:vertAlign w:val="superscript"/>
        </w:rPr>
        <w:t>РС</w:t>
      </w:r>
      <w:r>
        <w:t>, d</w:t>
      </w:r>
      <w:r>
        <w:rPr>
          <w:vertAlign w:val="superscript"/>
        </w:rPr>
        <w:t>КУ</w:t>
      </w:r>
      <w:r>
        <w:t>, d</w:t>
      </w:r>
      <w:r>
        <w:rPr>
          <w:vertAlign w:val="superscript"/>
        </w:rPr>
        <w:t>ПР</w:t>
      </w:r>
      <w:r>
        <w:t xml:space="preserve"> - условные доли оплаты труда, коммунальных услуг и прочих расходов в стоимости оказания муниципальных услуг, выполнения работ (при этом d</w:t>
      </w:r>
      <w:r>
        <w:rPr>
          <w:vertAlign w:val="superscript"/>
        </w:rPr>
        <w:t>РС</w:t>
      </w:r>
      <w:r>
        <w:t xml:space="preserve"> = 0,5; d</w:t>
      </w:r>
      <w:r>
        <w:rPr>
          <w:vertAlign w:val="superscript"/>
        </w:rPr>
        <w:t>КУ</w:t>
      </w:r>
      <w:r>
        <w:t xml:space="preserve"> = 0,1; d</w:t>
      </w:r>
      <w:r>
        <w:rPr>
          <w:vertAlign w:val="superscript"/>
        </w:rPr>
        <w:t>ПР</w:t>
      </w:r>
      <w:r>
        <w:t xml:space="preserve"> = 0,4);</w:t>
      </w:r>
    </w:p>
    <w:p w:rsidR="00E5634A" w:rsidRDefault="00E5634A">
      <w:pPr>
        <w:pStyle w:val="ConsPlusNormal"/>
        <w:spacing w:before="220"/>
        <w:ind w:firstLine="540"/>
        <w:jc w:val="both"/>
      </w:pPr>
      <w:r>
        <w:t>k(рс)</w:t>
      </w:r>
      <w:r>
        <w:rPr>
          <w:vertAlign w:val="subscript"/>
        </w:rPr>
        <w:t>j</w:t>
      </w:r>
      <w:r>
        <w:t xml:space="preserve"> - коэффициент различий в стоимости труда (рабочей силы) для j-го муниципального района (муниципального округа, городского округа);</w:t>
      </w:r>
    </w:p>
    <w:p w:rsidR="00E5634A" w:rsidRDefault="00E5634A">
      <w:pPr>
        <w:pStyle w:val="ConsPlusNormal"/>
        <w:jc w:val="both"/>
      </w:pPr>
      <w:r>
        <w:t xml:space="preserve">(в ред. Областного </w:t>
      </w:r>
      <w:hyperlink r:id="rId195">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k(ку)</w:t>
      </w:r>
      <w:r>
        <w:rPr>
          <w:vertAlign w:val="subscript"/>
        </w:rPr>
        <w:t>j</w:t>
      </w:r>
      <w:r>
        <w:t xml:space="preserve"> - коэффициент различий в стоимости коммунальных услуг для j-го муниципального района (муниципального округа, городского округа).</w:t>
      </w:r>
    </w:p>
    <w:p w:rsidR="00E5634A" w:rsidRDefault="00E5634A">
      <w:pPr>
        <w:pStyle w:val="ConsPlusNormal"/>
        <w:jc w:val="both"/>
      </w:pPr>
      <w:r>
        <w:t xml:space="preserve">(в ред. Областного </w:t>
      </w:r>
      <w:hyperlink r:id="rId196">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ind w:firstLine="540"/>
        <w:jc w:val="both"/>
      </w:pPr>
      <w:r>
        <w:t>16. Коэффициент различий в стоимости труда (рабочей силы) для муниципального района (муниципального округа, городского округа) определяется по формуле</w:t>
      </w:r>
    </w:p>
    <w:p w:rsidR="00E5634A" w:rsidRDefault="00E5634A">
      <w:pPr>
        <w:pStyle w:val="ConsPlusNormal"/>
        <w:jc w:val="both"/>
      </w:pPr>
      <w:r>
        <w:t xml:space="preserve">(в ред. Областного </w:t>
      </w:r>
      <w:hyperlink r:id="rId197">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jc w:val="center"/>
      </w:pPr>
      <w:r>
        <w:rPr>
          <w:noProof/>
          <w:position w:val="-25"/>
        </w:rPr>
        <w:drawing>
          <wp:inline distT="0" distB="0" distL="0" distR="0">
            <wp:extent cx="1760220" cy="4610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760220" cy="461010"/>
                    </a:xfrm>
                    <a:prstGeom prst="rect">
                      <a:avLst/>
                    </a:prstGeom>
                    <a:noFill/>
                    <a:ln>
                      <a:noFill/>
                    </a:ln>
                  </pic:spPr>
                </pic:pic>
              </a:graphicData>
            </a:graphic>
          </wp:inline>
        </w:drawing>
      </w:r>
    </w:p>
    <w:p w:rsidR="00E5634A" w:rsidRDefault="00E5634A">
      <w:pPr>
        <w:pStyle w:val="ConsPlusNormal"/>
        <w:ind w:firstLine="540"/>
        <w:jc w:val="both"/>
      </w:pPr>
    </w:p>
    <w:p w:rsidR="00E5634A" w:rsidRDefault="00E5634A">
      <w:pPr>
        <w:pStyle w:val="ConsPlusNormal"/>
        <w:ind w:firstLine="540"/>
        <w:jc w:val="both"/>
      </w:pPr>
      <w:r>
        <w:t>где k(рс)</w:t>
      </w:r>
      <w:r>
        <w:rPr>
          <w:vertAlign w:val="subscript"/>
        </w:rPr>
        <w:t>j</w:t>
      </w:r>
      <w:r>
        <w:t xml:space="preserve"> - коэффициент различий в стоимости труда (рабочей силы) для j-го муниципального района (муниципального округа, городского округа);</w:t>
      </w:r>
    </w:p>
    <w:p w:rsidR="00E5634A" w:rsidRDefault="00E5634A">
      <w:pPr>
        <w:pStyle w:val="ConsPlusNormal"/>
        <w:jc w:val="both"/>
      </w:pPr>
      <w:r>
        <w:t xml:space="preserve">(в ред. Областного </w:t>
      </w:r>
      <w:hyperlink r:id="rId199">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СЗП</w:t>
      </w:r>
      <w:r>
        <w:rPr>
          <w:vertAlign w:val="subscript"/>
        </w:rPr>
        <w:t>j</w:t>
      </w:r>
      <w:r>
        <w:t xml:space="preserve"> - среднемесячная начисленная заработная плата работников организаций по j-му муниципальному району (муниципальному округу, городскому округу) в отчетном году (информация комитета экономического развития и инвестиционной деятельности Ленинградской области);</w:t>
      </w:r>
    </w:p>
    <w:p w:rsidR="00E5634A" w:rsidRDefault="00E5634A">
      <w:pPr>
        <w:pStyle w:val="ConsPlusNormal"/>
        <w:jc w:val="both"/>
      </w:pPr>
      <w:r>
        <w:t xml:space="preserve">(в ред. Областного </w:t>
      </w:r>
      <w:hyperlink r:id="rId200">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СЗП - средняя по Ленинградской области среднемесячная начисленная заработная плата работников организаций в отчетном году (информация комитета экономического развития и инвестиционной деятельности Ленинградской области).</w:t>
      </w:r>
    </w:p>
    <w:p w:rsidR="00E5634A" w:rsidRDefault="00E5634A">
      <w:pPr>
        <w:pStyle w:val="ConsPlusNormal"/>
        <w:jc w:val="both"/>
      </w:pPr>
      <w:r>
        <w:t xml:space="preserve">(в ред. Областного </w:t>
      </w:r>
      <w:hyperlink r:id="rId201">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ind w:firstLine="540"/>
        <w:jc w:val="both"/>
      </w:pPr>
      <w:r>
        <w:t>17. Коэффициент различий в стоимости коммунальных услуг для муниципального района (муниципального округа, городского округа) определяется по формуле</w:t>
      </w:r>
    </w:p>
    <w:p w:rsidR="00E5634A" w:rsidRDefault="00E5634A">
      <w:pPr>
        <w:pStyle w:val="ConsPlusNormal"/>
        <w:jc w:val="both"/>
      </w:pPr>
      <w:r>
        <w:t xml:space="preserve">(в ред. Областного </w:t>
      </w:r>
      <w:hyperlink r:id="rId202">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jc w:val="center"/>
      </w:pPr>
      <w:r>
        <w:rPr>
          <w:noProof/>
          <w:position w:val="-26"/>
        </w:rPr>
        <w:lastRenderedPageBreak/>
        <w:drawing>
          <wp:inline distT="0" distB="0" distL="0" distR="0">
            <wp:extent cx="2959100" cy="47752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959100" cy="477520"/>
                    </a:xfrm>
                    <a:prstGeom prst="rect">
                      <a:avLst/>
                    </a:prstGeom>
                    <a:noFill/>
                    <a:ln>
                      <a:noFill/>
                    </a:ln>
                  </pic:spPr>
                </pic:pic>
              </a:graphicData>
            </a:graphic>
          </wp:inline>
        </w:drawing>
      </w:r>
    </w:p>
    <w:p w:rsidR="00E5634A" w:rsidRDefault="00E5634A">
      <w:pPr>
        <w:pStyle w:val="ConsPlusNormal"/>
        <w:ind w:firstLine="540"/>
        <w:jc w:val="both"/>
      </w:pPr>
    </w:p>
    <w:p w:rsidR="00E5634A" w:rsidRDefault="00E5634A">
      <w:pPr>
        <w:pStyle w:val="ConsPlusNormal"/>
        <w:ind w:firstLine="540"/>
        <w:jc w:val="both"/>
      </w:pPr>
      <w:r>
        <w:t>где k(ку)</w:t>
      </w:r>
      <w:r>
        <w:rPr>
          <w:vertAlign w:val="subscript"/>
        </w:rPr>
        <w:t>j</w:t>
      </w:r>
      <w:r>
        <w:t xml:space="preserve"> - коэффициент различий в стоимости коммунальных услуг для j-го муниципального района (муниципального округа, городского округа);</w:t>
      </w:r>
    </w:p>
    <w:p w:rsidR="00E5634A" w:rsidRDefault="00E5634A">
      <w:pPr>
        <w:pStyle w:val="ConsPlusNormal"/>
        <w:jc w:val="both"/>
      </w:pPr>
      <w:r>
        <w:t xml:space="preserve">(в ред. Областного </w:t>
      </w:r>
      <w:hyperlink r:id="rId204">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d</w:t>
      </w:r>
      <w:r>
        <w:rPr>
          <w:vertAlign w:val="superscript"/>
        </w:rPr>
        <w:t>ТП</w:t>
      </w:r>
      <w:r>
        <w:t>, d</w:t>
      </w:r>
      <w:r>
        <w:rPr>
          <w:vertAlign w:val="superscript"/>
        </w:rPr>
        <w:t>ВС</w:t>
      </w:r>
      <w:r>
        <w:t>, d</w:t>
      </w:r>
      <w:r>
        <w:rPr>
          <w:vertAlign w:val="superscript"/>
        </w:rPr>
        <w:t>ВО</w:t>
      </w:r>
      <w:r>
        <w:t xml:space="preserve"> - условные доли расходов на оплату теплоснабжения, водоснабжения и водоотведения в общем объеме расходов на указанные коммунальные услуги в среднем по муниципальным районам (муниципальным округам, городским округам) Ленинградской области (при этом d</w:t>
      </w:r>
      <w:r>
        <w:rPr>
          <w:vertAlign w:val="superscript"/>
        </w:rPr>
        <w:t>ТП</w:t>
      </w:r>
      <w:r>
        <w:t xml:space="preserve"> = 0,88; d</w:t>
      </w:r>
      <w:r>
        <w:rPr>
          <w:vertAlign w:val="superscript"/>
        </w:rPr>
        <w:t>ВС</w:t>
      </w:r>
      <w:r>
        <w:t xml:space="preserve"> = 0,05; d</w:t>
      </w:r>
      <w:r>
        <w:rPr>
          <w:vertAlign w:val="superscript"/>
        </w:rPr>
        <w:t>ВО</w:t>
      </w:r>
      <w:r>
        <w:t xml:space="preserve"> = 0,07);</w:t>
      </w:r>
    </w:p>
    <w:p w:rsidR="00E5634A" w:rsidRDefault="00E5634A">
      <w:pPr>
        <w:pStyle w:val="ConsPlusNormal"/>
        <w:jc w:val="both"/>
      </w:pPr>
      <w:r>
        <w:t xml:space="preserve">(в ред. Областного </w:t>
      </w:r>
      <w:hyperlink r:id="rId205">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rPr>
          <w:noProof/>
          <w:position w:val="-10"/>
        </w:rPr>
        <w:drawing>
          <wp:inline distT="0" distB="0" distL="0" distR="0">
            <wp:extent cx="293370" cy="2768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93370" cy="276860"/>
                    </a:xfrm>
                    <a:prstGeom prst="rect">
                      <a:avLst/>
                    </a:prstGeom>
                    <a:noFill/>
                    <a:ln>
                      <a:noFill/>
                    </a:ln>
                  </pic:spPr>
                </pic:pic>
              </a:graphicData>
            </a:graphic>
          </wp:inline>
        </w:drawing>
      </w:r>
      <w:r>
        <w:t xml:space="preserve"> - тариф на тепловую энергию (мощность) для муниципальных учреждений, рекомендуемый для j-го муниципального района (муниципального округа, городского округа) на очередной финансовый год и плановый период (информация комитета по тарифам и ценовой политике Ленинградской области);</w:t>
      </w:r>
    </w:p>
    <w:p w:rsidR="00E5634A" w:rsidRDefault="00E5634A">
      <w:pPr>
        <w:pStyle w:val="ConsPlusNormal"/>
        <w:jc w:val="both"/>
      </w:pPr>
      <w:r>
        <w:t xml:space="preserve">(в ред. Областного </w:t>
      </w:r>
      <w:hyperlink r:id="rId207">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Т</w:t>
      </w:r>
      <w:r>
        <w:rPr>
          <w:vertAlign w:val="superscript"/>
        </w:rPr>
        <w:t>ТП</w:t>
      </w:r>
      <w:r>
        <w:t xml:space="preserve"> - средний прогнозный тариф на тепловую энергию (мощность) для муниципальных учреждений Ленинградской области на очередной финансовый год и плановый период (информация комитета по тарифам и ценовой политике Ленинградской области);</w:t>
      </w:r>
    </w:p>
    <w:p w:rsidR="00E5634A" w:rsidRDefault="00E5634A">
      <w:pPr>
        <w:pStyle w:val="ConsPlusNormal"/>
        <w:jc w:val="both"/>
      </w:pPr>
      <w:r>
        <w:t xml:space="preserve">(в ред. Областного </w:t>
      </w:r>
      <w:hyperlink r:id="rId208">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rPr>
          <w:noProof/>
          <w:position w:val="-10"/>
        </w:rPr>
        <w:drawing>
          <wp:inline distT="0" distB="0" distL="0" distR="0">
            <wp:extent cx="293370" cy="2768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93370" cy="276860"/>
                    </a:xfrm>
                    <a:prstGeom prst="rect">
                      <a:avLst/>
                    </a:prstGeom>
                    <a:noFill/>
                    <a:ln>
                      <a:noFill/>
                    </a:ln>
                  </pic:spPr>
                </pic:pic>
              </a:graphicData>
            </a:graphic>
          </wp:inline>
        </w:drawing>
      </w:r>
      <w:r>
        <w:t xml:space="preserve"> - тариф на питьевую воду (питьевое водоснабжение) для муниципальных учреждений, рекомендуемый для j-го муниципального района (муниципального округа, городского округа) на очередной финансовый год и плановый период (информация комитета по тарифам и ценовой политике Ленинградской области);</w:t>
      </w:r>
    </w:p>
    <w:p w:rsidR="00E5634A" w:rsidRDefault="00E5634A">
      <w:pPr>
        <w:pStyle w:val="ConsPlusNormal"/>
        <w:jc w:val="both"/>
      </w:pPr>
      <w:r>
        <w:t xml:space="preserve">(в ред. Областного </w:t>
      </w:r>
      <w:hyperlink r:id="rId210">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Т</w:t>
      </w:r>
      <w:r>
        <w:rPr>
          <w:vertAlign w:val="superscript"/>
        </w:rPr>
        <w:t>ВС</w:t>
      </w:r>
      <w:r>
        <w:t xml:space="preserve"> - средний прогнозный тариф на питьевую воду (питьевое водоснабжение) для муниципальных учреждений Ленинградской области на очередной финансовый год и плановый период (информация комитета по тарифам и ценовой политике Ленинградской области);</w:t>
      </w:r>
    </w:p>
    <w:p w:rsidR="00E5634A" w:rsidRDefault="00E5634A">
      <w:pPr>
        <w:pStyle w:val="ConsPlusNormal"/>
        <w:jc w:val="both"/>
      </w:pPr>
      <w:r>
        <w:t xml:space="preserve">(в ред. Областного </w:t>
      </w:r>
      <w:hyperlink r:id="rId211">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rPr>
          <w:noProof/>
          <w:position w:val="-10"/>
        </w:rPr>
        <w:drawing>
          <wp:inline distT="0" distB="0" distL="0" distR="0">
            <wp:extent cx="293370" cy="2768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93370" cy="276860"/>
                    </a:xfrm>
                    <a:prstGeom prst="rect">
                      <a:avLst/>
                    </a:prstGeom>
                    <a:noFill/>
                    <a:ln>
                      <a:noFill/>
                    </a:ln>
                  </pic:spPr>
                </pic:pic>
              </a:graphicData>
            </a:graphic>
          </wp:inline>
        </w:drawing>
      </w:r>
      <w:r>
        <w:t xml:space="preserve"> - тариф на водоотведение для муниципальных учреждений, рекомендуемый для j-го муниципального района (муниципального округа, городского округа) на очередной финансовый год и плановый период (информация комитета по тарифам и ценовой политике Ленинградской области);</w:t>
      </w:r>
    </w:p>
    <w:p w:rsidR="00E5634A" w:rsidRDefault="00E5634A">
      <w:pPr>
        <w:pStyle w:val="ConsPlusNormal"/>
        <w:jc w:val="both"/>
      </w:pPr>
      <w:r>
        <w:t xml:space="preserve">(в ред. Областного </w:t>
      </w:r>
      <w:hyperlink r:id="rId213">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Т</w:t>
      </w:r>
      <w:r>
        <w:rPr>
          <w:vertAlign w:val="superscript"/>
        </w:rPr>
        <w:t>ВО</w:t>
      </w:r>
      <w:r>
        <w:t xml:space="preserve"> - средний прогнозный тариф на водоотведение для муниципальных учреждений Ленинградской области на очередной финансовый год и плановый период (информация комитета по тарифам и ценовой политике Ленинградской области).</w:t>
      </w:r>
    </w:p>
    <w:p w:rsidR="00E5634A" w:rsidRDefault="00E5634A">
      <w:pPr>
        <w:pStyle w:val="ConsPlusNormal"/>
        <w:jc w:val="both"/>
      </w:pPr>
      <w:r>
        <w:t xml:space="preserve">(в ред. Областного </w:t>
      </w:r>
      <w:hyperlink r:id="rId214">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ind w:firstLine="540"/>
        <w:jc w:val="both"/>
      </w:pPr>
      <w:r>
        <w:t>18. Коэффициент плотности для муниципального района (муниципального округа, городского округа) определяется по формуле</w:t>
      </w:r>
    </w:p>
    <w:p w:rsidR="00E5634A" w:rsidRDefault="00E5634A">
      <w:pPr>
        <w:pStyle w:val="ConsPlusNormal"/>
        <w:jc w:val="both"/>
      </w:pPr>
      <w:r>
        <w:t xml:space="preserve">(в ред. Областных законов Ленинградской области от 16.05.2022 </w:t>
      </w:r>
      <w:hyperlink r:id="rId215">
        <w:r>
          <w:rPr>
            <w:color w:val="0000FF"/>
          </w:rPr>
          <w:t>N 47-оз</w:t>
        </w:r>
      </w:hyperlink>
      <w:r>
        <w:t xml:space="preserve">, от 09.07.2024 </w:t>
      </w:r>
      <w:hyperlink r:id="rId216">
        <w:r>
          <w:rPr>
            <w:color w:val="0000FF"/>
          </w:rPr>
          <w:t>N 80-оз</w:t>
        </w:r>
      </w:hyperlink>
      <w:r>
        <w:t>)</w:t>
      </w:r>
    </w:p>
    <w:p w:rsidR="00E5634A" w:rsidRDefault="00E5634A">
      <w:pPr>
        <w:pStyle w:val="ConsPlusNormal"/>
        <w:ind w:firstLine="540"/>
        <w:jc w:val="both"/>
      </w:pPr>
    </w:p>
    <w:p w:rsidR="00E5634A" w:rsidRDefault="00E5634A">
      <w:pPr>
        <w:pStyle w:val="ConsPlusNormal"/>
        <w:jc w:val="center"/>
      </w:pPr>
      <w:r>
        <w:rPr>
          <w:noProof/>
          <w:position w:val="-29"/>
        </w:rPr>
        <w:lastRenderedPageBreak/>
        <w:drawing>
          <wp:inline distT="0" distB="0" distL="0" distR="0">
            <wp:extent cx="2273935" cy="51371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273935" cy="513715"/>
                    </a:xfrm>
                    <a:prstGeom prst="rect">
                      <a:avLst/>
                    </a:prstGeom>
                    <a:noFill/>
                    <a:ln>
                      <a:noFill/>
                    </a:ln>
                  </pic:spPr>
                </pic:pic>
              </a:graphicData>
            </a:graphic>
          </wp:inline>
        </w:drawing>
      </w:r>
    </w:p>
    <w:p w:rsidR="00E5634A" w:rsidRDefault="00E5634A">
      <w:pPr>
        <w:pStyle w:val="ConsPlusNormal"/>
        <w:jc w:val="both"/>
      </w:pPr>
      <w:r>
        <w:t xml:space="preserve">(в ред. Областного </w:t>
      </w:r>
      <w:hyperlink r:id="rId218">
        <w:r>
          <w:rPr>
            <w:color w:val="0000FF"/>
          </w:rPr>
          <w:t>закона</w:t>
        </w:r>
      </w:hyperlink>
      <w:r>
        <w:t xml:space="preserve"> Ленинградской области от 16.05.2022 N 47-оз)</w:t>
      </w:r>
    </w:p>
    <w:p w:rsidR="00E5634A" w:rsidRDefault="00E5634A">
      <w:pPr>
        <w:pStyle w:val="ConsPlusNormal"/>
        <w:jc w:val="center"/>
      </w:pPr>
    </w:p>
    <w:p w:rsidR="00E5634A" w:rsidRDefault="00E5634A">
      <w:pPr>
        <w:pStyle w:val="ConsPlusNormal"/>
        <w:ind w:firstLine="540"/>
        <w:jc w:val="both"/>
      </w:pPr>
      <w:r>
        <w:t>где k(пт)</w:t>
      </w:r>
      <w:r>
        <w:rPr>
          <w:vertAlign w:val="subscript"/>
        </w:rPr>
        <w:t>j</w:t>
      </w:r>
      <w:r>
        <w:t xml:space="preserve"> - коэффициент плотности для j-го муниципального района (муниципального округа, городского округа);</w:t>
      </w:r>
    </w:p>
    <w:p w:rsidR="00E5634A" w:rsidRDefault="00E5634A">
      <w:pPr>
        <w:pStyle w:val="ConsPlusNormal"/>
        <w:jc w:val="both"/>
      </w:pPr>
      <w:r>
        <w:t xml:space="preserve">(в ред. Областного </w:t>
      </w:r>
      <w:hyperlink r:id="rId219">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S</w:t>
      </w:r>
      <w:r>
        <w:rPr>
          <w:vertAlign w:val="subscript"/>
        </w:rPr>
        <w:t>j</w:t>
      </w:r>
      <w:r>
        <w:t xml:space="preserve"> - площадь территории j-го муниципального района (муниципального округа, городского округа) на начало текущего финансового года (информация комитета экономического развития и инвестиционной деятельности Ленинградской области);</w:t>
      </w:r>
    </w:p>
    <w:p w:rsidR="00E5634A" w:rsidRDefault="00E5634A">
      <w:pPr>
        <w:pStyle w:val="ConsPlusNormal"/>
        <w:jc w:val="both"/>
      </w:pPr>
      <w:r>
        <w:t xml:space="preserve">(в ред. Областного </w:t>
      </w:r>
      <w:hyperlink r:id="rId220">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Н(сред)</w:t>
      </w:r>
      <w:r>
        <w:rPr>
          <w:vertAlign w:val="subscript"/>
        </w:rPr>
        <w:t>j</w:t>
      </w:r>
      <w:r>
        <w:t xml:space="preserve"> - средняя численность населения j-го муниципального района (муниципального округа, городского округа) за три отчетных года;</w:t>
      </w:r>
    </w:p>
    <w:p w:rsidR="00E5634A" w:rsidRDefault="00E5634A">
      <w:pPr>
        <w:pStyle w:val="ConsPlusNormal"/>
        <w:jc w:val="both"/>
      </w:pPr>
      <w:r>
        <w:t xml:space="preserve">(в ред. Областных законов Ленинградской области от 16.05.2022 </w:t>
      </w:r>
      <w:hyperlink r:id="rId221">
        <w:r>
          <w:rPr>
            <w:color w:val="0000FF"/>
          </w:rPr>
          <w:t>N 47-оз</w:t>
        </w:r>
      </w:hyperlink>
      <w:r>
        <w:t xml:space="preserve">, от 09.07.2024 </w:t>
      </w:r>
      <w:hyperlink r:id="rId222">
        <w:r>
          <w:rPr>
            <w:color w:val="0000FF"/>
          </w:rPr>
          <w:t>N 80-оз</w:t>
        </w:r>
      </w:hyperlink>
      <w:r>
        <w:t>)</w:t>
      </w:r>
    </w:p>
    <w:p w:rsidR="00E5634A" w:rsidRDefault="00E5634A">
      <w:pPr>
        <w:pStyle w:val="ConsPlusNormal"/>
        <w:spacing w:before="220"/>
        <w:ind w:firstLine="540"/>
        <w:jc w:val="both"/>
      </w:pPr>
      <w:r>
        <w:t>S - площадь территории Ленинградской области на начало текущего финансового года (информация комитета экономического развития и инвестиционной деятельности Ленинградской области);</w:t>
      </w:r>
    </w:p>
    <w:p w:rsidR="00E5634A" w:rsidRDefault="00E5634A">
      <w:pPr>
        <w:pStyle w:val="ConsPlusNormal"/>
        <w:jc w:val="both"/>
      </w:pPr>
      <w:r>
        <w:t xml:space="preserve">(в ред. Областного </w:t>
      </w:r>
      <w:hyperlink r:id="rId223">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proofErr w:type="gramStart"/>
      <w:r>
        <w:t>Н(</w:t>
      </w:r>
      <w:proofErr w:type="gramEnd"/>
      <w:r>
        <w:t>сред ЛО) - средняя численность населения Ленинградской области за три отчетных года.</w:t>
      </w:r>
    </w:p>
    <w:p w:rsidR="00E5634A" w:rsidRDefault="00E5634A">
      <w:pPr>
        <w:pStyle w:val="ConsPlusNormal"/>
        <w:jc w:val="both"/>
      </w:pPr>
      <w:r>
        <w:t xml:space="preserve">(в ред. Областного </w:t>
      </w:r>
      <w:hyperlink r:id="rId224">
        <w:r>
          <w:rPr>
            <w:color w:val="0000FF"/>
          </w:rPr>
          <w:t>закона</w:t>
        </w:r>
      </w:hyperlink>
      <w:r>
        <w:t xml:space="preserve"> Ленинградской области от 16.05.2022 N 47-оз)</w:t>
      </w:r>
    </w:p>
    <w:p w:rsidR="00E5634A" w:rsidRDefault="00E5634A">
      <w:pPr>
        <w:pStyle w:val="ConsPlusNormal"/>
        <w:ind w:firstLine="540"/>
        <w:jc w:val="both"/>
      </w:pPr>
    </w:p>
    <w:p w:rsidR="00E5634A" w:rsidRDefault="00E5634A">
      <w:pPr>
        <w:pStyle w:val="ConsPlusNormal"/>
        <w:ind w:firstLine="540"/>
        <w:jc w:val="both"/>
      </w:pPr>
      <w:r>
        <w:t>19. Коэффициент масштаба для муниципального района (муниципального округа, городского округа) определяется по формуле</w:t>
      </w:r>
    </w:p>
    <w:p w:rsidR="00E5634A" w:rsidRDefault="00E5634A">
      <w:pPr>
        <w:pStyle w:val="ConsPlusNormal"/>
        <w:jc w:val="both"/>
      </w:pPr>
      <w:r>
        <w:t xml:space="preserve">(в ред. Областных законов Ленинградской области от 16.05.2022 </w:t>
      </w:r>
      <w:hyperlink r:id="rId225">
        <w:r>
          <w:rPr>
            <w:color w:val="0000FF"/>
          </w:rPr>
          <w:t>N 47-оз</w:t>
        </w:r>
      </w:hyperlink>
      <w:r>
        <w:t xml:space="preserve">, от 09.07.2024 </w:t>
      </w:r>
      <w:hyperlink r:id="rId226">
        <w:r>
          <w:rPr>
            <w:color w:val="0000FF"/>
          </w:rPr>
          <w:t>N 80-оз</w:t>
        </w:r>
      </w:hyperlink>
      <w:r>
        <w:t>)</w:t>
      </w:r>
    </w:p>
    <w:p w:rsidR="00E5634A" w:rsidRDefault="00E5634A">
      <w:pPr>
        <w:pStyle w:val="ConsPlusNormal"/>
        <w:ind w:firstLine="540"/>
        <w:jc w:val="both"/>
      </w:pPr>
    </w:p>
    <w:p w:rsidR="00E5634A" w:rsidRDefault="00E5634A">
      <w:pPr>
        <w:pStyle w:val="ConsPlusNormal"/>
        <w:jc w:val="center"/>
      </w:pPr>
      <w:r>
        <w:rPr>
          <w:noProof/>
          <w:position w:val="-27"/>
        </w:rPr>
        <w:drawing>
          <wp:inline distT="0" distB="0" distL="0" distR="0">
            <wp:extent cx="2346960" cy="4927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346960" cy="492760"/>
                    </a:xfrm>
                    <a:prstGeom prst="rect">
                      <a:avLst/>
                    </a:prstGeom>
                    <a:noFill/>
                    <a:ln>
                      <a:noFill/>
                    </a:ln>
                  </pic:spPr>
                </pic:pic>
              </a:graphicData>
            </a:graphic>
          </wp:inline>
        </w:drawing>
      </w:r>
    </w:p>
    <w:p w:rsidR="00E5634A" w:rsidRDefault="00E5634A">
      <w:pPr>
        <w:pStyle w:val="ConsPlusNormal"/>
        <w:jc w:val="both"/>
      </w:pPr>
      <w:r>
        <w:t xml:space="preserve">(в ред. Областного </w:t>
      </w:r>
      <w:hyperlink r:id="rId228">
        <w:r>
          <w:rPr>
            <w:color w:val="0000FF"/>
          </w:rPr>
          <w:t>закона</w:t>
        </w:r>
      </w:hyperlink>
      <w:r>
        <w:t xml:space="preserve"> Ленинградской области от 16.05.2022 N 47-оз)</w:t>
      </w:r>
    </w:p>
    <w:p w:rsidR="00E5634A" w:rsidRDefault="00E5634A">
      <w:pPr>
        <w:pStyle w:val="ConsPlusNormal"/>
        <w:jc w:val="center"/>
      </w:pPr>
    </w:p>
    <w:p w:rsidR="00E5634A" w:rsidRDefault="00E5634A">
      <w:pPr>
        <w:pStyle w:val="ConsPlusNormal"/>
        <w:ind w:firstLine="540"/>
        <w:jc w:val="both"/>
      </w:pPr>
      <w:r>
        <w:t>где k(мш)</w:t>
      </w:r>
      <w:r>
        <w:rPr>
          <w:vertAlign w:val="subscript"/>
        </w:rPr>
        <w:t>j</w:t>
      </w:r>
      <w:r>
        <w:t xml:space="preserve"> - коэффициент масштаба для j-го муниципального района (муниципального округа, городского округа);</w:t>
      </w:r>
    </w:p>
    <w:p w:rsidR="00E5634A" w:rsidRDefault="00E5634A">
      <w:pPr>
        <w:pStyle w:val="ConsPlusNormal"/>
        <w:jc w:val="both"/>
      </w:pPr>
      <w:r>
        <w:t xml:space="preserve">(в ред. Областного </w:t>
      </w:r>
      <w:hyperlink r:id="rId229">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proofErr w:type="gramStart"/>
      <w:r>
        <w:t>Н(</w:t>
      </w:r>
      <w:proofErr w:type="gramEnd"/>
      <w:r>
        <w:t>сред ЛО) - средняя численность населения Ленинградской области за три отчетных года;</w:t>
      </w:r>
    </w:p>
    <w:p w:rsidR="00E5634A" w:rsidRDefault="00E5634A">
      <w:pPr>
        <w:pStyle w:val="ConsPlusNormal"/>
        <w:jc w:val="both"/>
      </w:pPr>
      <w:r>
        <w:t xml:space="preserve">(в ред. Областного </w:t>
      </w:r>
      <w:hyperlink r:id="rId230">
        <w:r>
          <w:rPr>
            <w:color w:val="0000FF"/>
          </w:rPr>
          <w:t>закона</w:t>
        </w:r>
      </w:hyperlink>
      <w:r>
        <w:t xml:space="preserve"> Ленинградской области от 16.05.2022 N 47-оз)</w:t>
      </w:r>
    </w:p>
    <w:p w:rsidR="00E5634A" w:rsidRDefault="00E5634A">
      <w:pPr>
        <w:pStyle w:val="ConsPlusNormal"/>
        <w:spacing w:before="220"/>
        <w:ind w:firstLine="540"/>
        <w:jc w:val="both"/>
      </w:pPr>
      <w:r>
        <w:t>Н(сред)</w:t>
      </w:r>
      <w:r>
        <w:rPr>
          <w:vertAlign w:val="subscript"/>
        </w:rPr>
        <w:t>j</w:t>
      </w:r>
      <w:r>
        <w:t xml:space="preserve"> - средняя численность населения j-го муниципального района (муниципального округа, городского округа) за три отчетных года.</w:t>
      </w:r>
    </w:p>
    <w:p w:rsidR="00E5634A" w:rsidRDefault="00E5634A">
      <w:pPr>
        <w:pStyle w:val="ConsPlusNormal"/>
        <w:jc w:val="both"/>
      </w:pPr>
      <w:r>
        <w:t xml:space="preserve">(в ред. Областных законов Ленинградской области от 16.05.2022 </w:t>
      </w:r>
      <w:hyperlink r:id="rId231">
        <w:r>
          <w:rPr>
            <w:color w:val="0000FF"/>
          </w:rPr>
          <w:t>N 47-оз</w:t>
        </w:r>
      </w:hyperlink>
      <w:r>
        <w:t xml:space="preserve">, от 09.07.2024 </w:t>
      </w:r>
      <w:hyperlink r:id="rId232">
        <w:r>
          <w:rPr>
            <w:color w:val="0000FF"/>
          </w:rPr>
          <w:t>N 80-оз</w:t>
        </w:r>
      </w:hyperlink>
      <w:r>
        <w:t>)</w:t>
      </w:r>
    </w:p>
    <w:p w:rsidR="00E5634A" w:rsidRDefault="00E5634A">
      <w:pPr>
        <w:pStyle w:val="ConsPlusNormal"/>
        <w:jc w:val="both"/>
      </w:pPr>
    </w:p>
    <w:p w:rsidR="00E5634A" w:rsidRDefault="00E5634A">
      <w:pPr>
        <w:pStyle w:val="ConsPlusNormal"/>
        <w:ind w:firstLine="540"/>
        <w:jc w:val="both"/>
      </w:pPr>
      <w:r>
        <w:t>20. Средняя численность населения Ленинградской области, либо муниципальных районов, либо муниципальных округов, городских округов, либо муниципального района (муниципального округа, городского округа) за три отчетных года определяется по формуле</w:t>
      </w:r>
    </w:p>
    <w:p w:rsidR="00E5634A" w:rsidRDefault="00E5634A">
      <w:pPr>
        <w:pStyle w:val="ConsPlusNormal"/>
        <w:jc w:val="both"/>
      </w:pPr>
      <w:r>
        <w:t xml:space="preserve">(в ред. Областного </w:t>
      </w:r>
      <w:hyperlink r:id="rId233">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jc w:val="center"/>
      </w:pPr>
      <w:r>
        <w:t>Н(сред) = (Н1 + Н2 + Н3) / 3,</w:t>
      </w:r>
    </w:p>
    <w:p w:rsidR="00E5634A" w:rsidRDefault="00E5634A">
      <w:pPr>
        <w:pStyle w:val="ConsPlusNormal"/>
        <w:ind w:firstLine="540"/>
        <w:jc w:val="both"/>
      </w:pPr>
    </w:p>
    <w:p w:rsidR="00E5634A" w:rsidRDefault="00E5634A">
      <w:pPr>
        <w:pStyle w:val="ConsPlusNormal"/>
        <w:ind w:firstLine="540"/>
        <w:jc w:val="both"/>
      </w:pPr>
      <w:r>
        <w:t xml:space="preserve">где Н(сред) - средняя численность населения Ленинградской области, либо муниципальных районов, либо муниципальных округов, городских округов, либо муниципального района </w:t>
      </w:r>
      <w:r>
        <w:lastRenderedPageBreak/>
        <w:t>(муниципального округа, городского округа) за три отчетных года;</w:t>
      </w:r>
    </w:p>
    <w:p w:rsidR="00E5634A" w:rsidRDefault="00E5634A">
      <w:pPr>
        <w:pStyle w:val="ConsPlusNormal"/>
        <w:jc w:val="both"/>
      </w:pPr>
      <w:r>
        <w:t xml:space="preserve">(в ред. Областного </w:t>
      </w:r>
      <w:hyperlink r:id="rId234">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Н1 - численность населения Ленинградской области, либо муниципальных районов, либо муниципальных округов, городских округов, либо муниципального района (муниципального округа, городского округа) на начало текущего финансового года по данным территориального органа Федеральной службы государственной статистики по г. Санкт-Петербургу и Ленинградской области (информация комитета экономического развития и инвестиционной деятельности Ленинградской области);</w:t>
      </w:r>
    </w:p>
    <w:p w:rsidR="00E5634A" w:rsidRDefault="00E5634A">
      <w:pPr>
        <w:pStyle w:val="ConsPlusNormal"/>
        <w:jc w:val="both"/>
      </w:pPr>
      <w:r>
        <w:t xml:space="preserve">(в ред. Областного </w:t>
      </w:r>
      <w:hyperlink r:id="rId235">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Н2 - численность населения Ленинградской области, либо муниципальных районов, либо муниципальных округов, городских округов, либо муниципального района (муниципального округа, городского округа) на начало отчетного финансового года по данным территориального органа Федеральной службы государственной статистики по г. Санкт-Петербургу и Ленинградской области (информация комитета экономического развития и инвестиционной деятельности Ленинградской области);</w:t>
      </w:r>
    </w:p>
    <w:p w:rsidR="00E5634A" w:rsidRDefault="00E5634A">
      <w:pPr>
        <w:pStyle w:val="ConsPlusNormal"/>
        <w:jc w:val="both"/>
      </w:pPr>
      <w:r>
        <w:t xml:space="preserve">(в ред. Областного </w:t>
      </w:r>
      <w:hyperlink r:id="rId236">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Н3 - численность населения Ленинградской области, либо муниципальных районов, либо муниципальных округов, городских округов, либо муниципального района (муниципального округа, городского округа) на начало года, предшествующего отчетному финансовому году, по данным территориального органа Федеральной службы государственной статистики по г. Санкт-Петербургу и Ленинградской области (информация комитета экономического развития и инвестиционной деятельности Ленинградской области).</w:t>
      </w:r>
    </w:p>
    <w:p w:rsidR="00E5634A" w:rsidRDefault="00E5634A">
      <w:pPr>
        <w:pStyle w:val="ConsPlusNormal"/>
        <w:jc w:val="both"/>
      </w:pPr>
      <w:r>
        <w:t xml:space="preserve">(в ред. Областного </w:t>
      </w:r>
      <w:hyperlink r:id="rId237">
        <w:r>
          <w:rPr>
            <w:color w:val="0000FF"/>
          </w:rPr>
          <w:t>закона</w:t>
        </w:r>
      </w:hyperlink>
      <w:r>
        <w:t xml:space="preserve"> Ленинградской области от 09.07.2024 N 80-оз)</w:t>
      </w:r>
    </w:p>
    <w:p w:rsidR="00E5634A" w:rsidRDefault="00E5634A">
      <w:pPr>
        <w:pStyle w:val="ConsPlusNormal"/>
        <w:jc w:val="both"/>
      </w:pPr>
      <w:r>
        <w:t xml:space="preserve">(п. 20 введен Областным </w:t>
      </w:r>
      <w:hyperlink r:id="rId238">
        <w:r>
          <w:rPr>
            <w:color w:val="0000FF"/>
          </w:rPr>
          <w:t>законом</w:t>
        </w:r>
      </w:hyperlink>
      <w:r>
        <w:t xml:space="preserve"> Ленинградской области от 16.05.2022 N 47-оз)</w:t>
      </w:r>
    </w:p>
    <w:p w:rsidR="00E5634A" w:rsidRDefault="00E5634A">
      <w:pPr>
        <w:pStyle w:val="ConsPlusNormal"/>
        <w:ind w:firstLine="540"/>
        <w:jc w:val="both"/>
      </w:pPr>
    </w:p>
    <w:p w:rsidR="00E5634A" w:rsidRDefault="00E5634A">
      <w:pPr>
        <w:pStyle w:val="ConsPlusNormal"/>
        <w:ind w:firstLine="540"/>
        <w:jc w:val="both"/>
      </w:pPr>
    </w:p>
    <w:p w:rsidR="00E5634A" w:rsidRDefault="00E5634A">
      <w:pPr>
        <w:pStyle w:val="ConsPlusNormal"/>
        <w:ind w:firstLine="540"/>
        <w:jc w:val="both"/>
      </w:pPr>
    </w:p>
    <w:p w:rsidR="00E5634A" w:rsidRDefault="00E5634A">
      <w:pPr>
        <w:pStyle w:val="ConsPlusNormal"/>
        <w:ind w:firstLine="540"/>
        <w:jc w:val="both"/>
      </w:pPr>
    </w:p>
    <w:p w:rsidR="00E5634A" w:rsidRDefault="00E5634A">
      <w:pPr>
        <w:pStyle w:val="ConsPlusNormal"/>
        <w:ind w:firstLine="540"/>
        <w:jc w:val="both"/>
      </w:pPr>
    </w:p>
    <w:p w:rsidR="00E5634A" w:rsidRDefault="00E5634A">
      <w:pPr>
        <w:pStyle w:val="ConsPlusNormal"/>
        <w:jc w:val="right"/>
        <w:outlineLvl w:val="0"/>
      </w:pPr>
      <w:r>
        <w:t>ПРИЛОЖЕНИЕ 3</w:t>
      </w:r>
    </w:p>
    <w:p w:rsidR="00E5634A" w:rsidRDefault="00E5634A">
      <w:pPr>
        <w:pStyle w:val="ConsPlusNormal"/>
        <w:jc w:val="right"/>
      </w:pPr>
      <w:r>
        <w:t>к областному закону</w:t>
      </w:r>
    </w:p>
    <w:p w:rsidR="00E5634A" w:rsidRDefault="00E5634A">
      <w:pPr>
        <w:pStyle w:val="ConsPlusNormal"/>
        <w:jc w:val="right"/>
      </w:pPr>
      <w:r>
        <w:t>от 14.10.2019 N 75-оз</w:t>
      </w:r>
    </w:p>
    <w:p w:rsidR="00E5634A" w:rsidRDefault="00E5634A">
      <w:pPr>
        <w:pStyle w:val="ConsPlusNormal"/>
        <w:ind w:firstLine="540"/>
        <w:jc w:val="both"/>
      </w:pPr>
    </w:p>
    <w:p w:rsidR="00E5634A" w:rsidRDefault="00E5634A">
      <w:pPr>
        <w:pStyle w:val="ConsPlusTitle"/>
        <w:jc w:val="center"/>
      </w:pPr>
      <w:bookmarkStart w:id="13" w:name="P697"/>
      <w:bookmarkEnd w:id="13"/>
      <w:r>
        <w:t>МЕТОДИКА</w:t>
      </w:r>
    </w:p>
    <w:p w:rsidR="00E5634A" w:rsidRDefault="00E5634A">
      <w:pPr>
        <w:pStyle w:val="ConsPlusTitle"/>
        <w:jc w:val="center"/>
      </w:pPr>
      <w:r>
        <w:t>РАСЧЕТА НАЛОГОВОГО ПОТЕНЦИАЛА МЕСТНОГО БЮДЖЕТА</w:t>
      </w:r>
    </w:p>
    <w:p w:rsidR="00E5634A" w:rsidRDefault="00E563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34A" w:rsidRDefault="00E563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34A" w:rsidRDefault="00E563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34A" w:rsidRDefault="00E5634A">
            <w:pPr>
              <w:pStyle w:val="ConsPlusNormal"/>
              <w:jc w:val="center"/>
            </w:pPr>
            <w:r>
              <w:rPr>
                <w:color w:val="392C69"/>
              </w:rPr>
              <w:t>Список изменяющих документов</w:t>
            </w:r>
          </w:p>
          <w:p w:rsidR="00E5634A" w:rsidRDefault="00E5634A">
            <w:pPr>
              <w:pStyle w:val="ConsPlusNormal"/>
              <w:jc w:val="center"/>
            </w:pPr>
            <w:r>
              <w:rPr>
                <w:color w:val="392C69"/>
              </w:rPr>
              <w:t xml:space="preserve">(в ред. Областных законов Ленинградской области от 20.12.2021 </w:t>
            </w:r>
            <w:hyperlink r:id="rId239">
              <w:r>
                <w:rPr>
                  <w:color w:val="0000FF"/>
                </w:rPr>
                <w:t>N 146-оз</w:t>
              </w:r>
            </w:hyperlink>
            <w:r>
              <w:rPr>
                <w:color w:val="392C69"/>
              </w:rPr>
              <w:t>,</w:t>
            </w:r>
          </w:p>
          <w:p w:rsidR="00E5634A" w:rsidRDefault="00E5634A">
            <w:pPr>
              <w:pStyle w:val="ConsPlusNormal"/>
              <w:jc w:val="center"/>
            </w:pPr>
            <w:r>
              <w:rPr>
                <w:color w:val="392C69"/>
              </w:rPr>
              <w:t xml:space="preserve">от 09.07.2024 </w:t>
            </w:r>
            <w:hyperlink r:id="rId240">
              <w:r>
                <w:rPr>
                  <w:color w:val="0000FF"/>
                </w:rPr>
                <w:t>N 80-оз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634A" w:rsidRDefault="00E5634A">
            <w:pPr>
              <w:pStyle w:val="ConsPlusNormal"/>
            </w:pPr>
          </w:p>
        </w:tc>
      </w:tr>
    </w:tbl>
    <w:p w:rsidR="00E5634A" w:rsidRDefault="00E5634A">
      <w:pPr>
        <w:pStyle w:val="ConsPlusNormal"/>
      </w:pPr>
    </w:p>
    <w:p w:rsidR="00E5634A" w:rsidRDefault="00E5634A">
      <w:pPr>
        <w:pStyle w:val="ConsPlusTitle"/>
        <w:ind w:firstLine="540"/>
        <w:jc w:val="both"/>
        <w:outlineLvl w:val="1"/>
      </w:pPr>
      <w:r>
        <w:t>1. Общие положения</w:t>
      </w:r>
    </w:p>
    <w:p w:rsidR="00E5634A" w:rsidRDefault="00E5634A">
      <w:pPr>
        <w:pStyle w:val="ConsPlusNormal"/>
        <w:ind w:firstLine="540"/>
        <w:jc w:val="both"/>
      </w:pPr>
    </w:p>
    <w:p w:rsidR="00E5634A" w:rsidRDefault="00E5634A">
      <w:pPr>
        <w:pStyle w:val="ConsPlusNormal"/>
        <w:ind w:firstLine="540"/>
        <w:jc w:val="both"/>
      </w:pPr>
      <w:r>
        <w:t xml:space="preserve">1.1. Налоговый потенциал муниципального образования - оценка доходов, которые могут поступить в местный бюджет по налоговым источникам, закрепленным Бюджетным </w:t>
      </w:r>
      <w:hyperlink r:id="rId241">
        <w:r>
          <w:rPr>
            <w:color w:val="0000FF"/>
          </w:rPr>
          <w:t>кодексом</w:t>
        </w:r>
      </w:hyperlink>
      <w:r>
        <w:t xml:space="preserve"> Российской Федерации и законодательством Ленинградской области за местными бюджетами.</w:t>
      </w:r>
    </w:p>
    <w:p w:rsidR="00E5634A" w:rsidRDefault="00E5634A">
      <w:pPr>
        <w:pStyle w:val="ConsPlusNormal"/>
        <w:spacing w:before="220"/>
        <w:ind w:firstLine="540"/>
        <w:jc w:val="both"/>
      </w:pPr>
      <w:r>
        <w:t>1.2. Рассчитанные оценки налогового потенциала не являются планируемыми и рекомендуемыми показателями доходов местных бюджетов и используются только для расчета индекса налогового потенциала и сопоставления бюджетной обеспеченности в целях межбюджетного регулирования.</w:t>
      </w:r>
    </w:p>
    <w:p w:rsidR="00E5634A" w:rsidRDefault="00E5634A">
      <w:pPr>
        <w:pStyle w:val="ConsPlusNormal"/>
        <w:spacing w:before="220"/>
        <w:ind w:firstLine="540"/>
        <w:jc w:val="both"/>
      </w:pPr>
      <w:r>
        <w:lastRenderedPageBreak/>
        <w:t>1.3. Фактические поступления налоговых доходов в местные бюджеты в размерах выше или ниже расчетных показателей налогового потенциала не являются основанием для уменьшения или увеличения размера финансовых средств, передаваемых муниципальным образованиям в порядке межбюджетного регулирования.</w:t>
      </w:r>
    </w:p>
    <w:p w:rsidR="00E5634A" w:rsidRDefault="00E5634A">
      <w:pPr>
        <w:pStyle w:val="ConsPlusNormal"/>
        <w:spacing w:before="220"/>
        <w:ind w:firstLine="540"/>
        <w:jc w:val="both"/>
      </w:pPr>
      <w:r>
        <w:t>1.4. Для расчета налогового потенциала муниципального образования используются формы статистической налоговой отчетности по муниципальным образованиям Ленинградской области за год, предшествующий отчетному.</w:t>
      </w:r>
    </w:p>
    <w:p w:rsidR="00E5634A" w:rsidRDefault="00E5634A">
      <w:pPr>
        <w:pStyle w:val="ConsPlusNormal"/>
        <w:spacing w:before="220"/>
        <w:ind w:firstLine="540"/>
        <w:jc w:val="both"/>
      </w:pPr>
      <w:r>
        <w:t>1.5. В случае преобразования муниципальных образований путем объединения двух и более муниципальных образований для расчета налогового потенциала муниципального образования учитывается общий объем прогнозируемых поступлений в бюджеты объединяемых муниципальных образований.</w:t>
      </w:r>
    </w:p>
    <w:p w:rsidR="00E5634A" w:rsidRDefault="00E5634A">
      <w:pPr>
        <w:pStyle w:val="ConsPlusNormal"/>
        <w:jc w:val="both"/>
      </w:pPr>
      <w:r>
        <w:t xml:space="preserve">(п. 1.5 введен Областным </w:t>
      </w:r>
      <w:hyperlink r:id="rId242">
        <w:r>
          <w:rPr>
            <w:color w:val="0000FF"/>
          </w:rPr>
          <w:t>законом</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Title"/>
        <w:ind w:firstLine="540"/>
        <w:jc w:val="both"/>
        <w:outlineLvl w:val="1"/>
      </w:pPr>
      <w:r>
        <w:t>2. Расчет налогового потенциала сельских и городских поселений</w:t>
      </w:r>
    </w:p>
    <w:p w:rsidR="00E5634A" w:rsidRDefault="00E5634A">
      <w:pPr>
        <w:pStyle w:val="ConsPlusNormal"/>
        <w:ind w:firstLine="540"/>
        <w:jc w:val="both"/>
      </w:pPr>
    </w:p>
    <w:p w:rsidR="00E5634A" w:rsidRDefault="00E5634A">
      <w:pPr>
        <w:pStyle w:val="ConsPlusNormal"/>
        <w:ind w:firstLine="540"/>
        <w:jc w:val="both"/>
      </w:pPr>
      <w:r>
        <w:t>2.1. Налоговый потенциал поселений рассчитывается раздельно для сельских и городских поселений по формуле</w:t>
      </w:r>
    </w:p>
    <w:p w:rsidR="00E5634A" w:rsidRDefault="00E5634A">
      <w:pPr>
        <w:pStyle w:val="ConsPlusNormal"/>
        <w:ind w:firstLine="540"/>
        <w:jc w:val="both"/>
      </w:pPr>
    </w:p>
    <w:p w:rsidR="00E5634A" w:rsidRDefault="00E5634A">
      <w:pPr>
        <w:pStyle w:val="ConsPlusNormal"/>
        <w:jc w:val="center"/>
      </w:pPr>
      <w:r>
        <w:rPr>
          <w:noProof/>
          <w:position w:val="-18"/>
        </w:rPr>
        <w:drawing>
          <wp:inline distT="0" distB="0" distL="0" distR="0">
            <wp:extent cx="1718310" cy="37719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718310" cy="377190"/>
                    </a:xfrm>
                    <a:prstGeom prst="rect">
                      <a:avLst/>
                    </a:prstGeom>
                    <a:noFill/>
                    <a:ln>
                      <a:noFill/>
                    </a:ln>
                  </pic:spPr>
                </pic:pic>
              </a:graphicData>
            </a:graphic>
          </wp:inline>
        </w:drawing>
      </w:r>
    </w:p>
    <w:p w:rsidR="00E5634A" w:rsidRDefault="00E5634A">
      <w:pPr>
        <w:pStyle w:val="ConsPlusNormal"/>
        <w:ind w:firstLine="540"/>
        <w:jc w:val="both"/>
      </w:pPr>
    </w:p>
    <w:p w:rsidR="00E5634A" w:rsidRDefault="00E5634A">
      <w:pPr>
        <w:pStyle w:val="ConsPlusNormal"/>
        <w:ind w:firstLine="540"/>
        <w:jc w:val="both"/>
      </w:pPr>
      <w:r>
        <w:t>где НП(пс)</w:t>
      </w:r>
      <w:r>
        <w:rPr>
          <w:vertAlign w:val="subscript"/>
        </w:rPr>
        <w:t>ki</w:t>
      </w:r>
      <w:r>
        <w:t xml:space="preserve"> - налоговый потенциал i-го поселения k-го типа;</w:t>
      </w:r>
    </w:p>
    <w:p w:rsidR="00E5634A" w:rsidRDefault="00E5634A">
      <w:pPr>
        <w:pStyle w:val="ConsPlusNormal"/>
        <w:spacing w:before="220"/>
        <w:ind w:firstLine="540"/>
        <w:jc w:val="both"/>
      </w:pPr>
      <w:r>
        <w:t>НП(пс)</w:t>
      </w:r>
      <w:r>
        <w:rPr>
          <w:vertAlign w:val="subscript"/>
        </w:rPr>
        <w:t>kil</w:t>
      </w:r>
      <w:r>
        <w:t xml:space="preserve"> - налоговый потенциал i-го поселения k-го типа по l-му налогу, включенному в репрезентативную систему налогов.</w:t>
      </w:r>
    </w:p>
    <w:p w:rsidR="00E5634A" w:rsidRDefault="00E5634A">
      <w:pPr>
        <w:pStyle w:val="ConsPlusNormal"/>
        <w:ind w:firstLine="540"/>
        <w:jc w:val="both"/>
      </w:pPr>
    </w:p>
    <w:p w:rsidR="00E5634A" w:rsidRDefault="00E5634A">
      <w:pPr>
        <w:pStyle w:val="ConsPlusNormal"/>
        <w:ind w:firstLine="540"/>
        <w:jc w:val="both"/>
      </w:pPr>
      <w:r>
        <w:t>2.2. В целях расчета налогового потенциала поселений в репрезентативную систему налогов включаются:</w:t>
      </w:r>
    </w:p>
    <w:p w:rsidR="00E5634A" w:rsidRDefault="00E5634A">
      <w:pPr>
        <w:pStyle w:val="ConsPlusNormal"/>
        <w:spacing w:before="220"/>
        <w:ind w:firstLine="540"/>
        <w:jc w:val="both"/>
      </w:pPr>
      <w:r>
        <w:t>земельный налог;</w:t>
      </w:r>
    </w:p>
    <w:p w:rsidR="00E5634A" w:rsidRDefault="00E5634A">
      <w:pPr>
        <w:pStyle w:val="ConsPlusNormal"/>
        <w:spacing w:before="220"/>
        <w:ind w:firstLine="540"/>
        <w:jc w:val="both"/>
      </w:pPr>
      <w:r>
        <w:t>налог на доходы физических лиц;</w:t>
      </w:r>
    </w:p>
    <w:p w:rsidR="00E5634A" w:rsidRDefault="00E5634A">
      <w:pPr>
        <w:pStyle w:val="ConsPlusNormal"/>
        <w:spacing w:before="220"/>
        <w:ind w:firstLine="540"/>
        <w:jc w:val="both"/>
      </w:pPr>
      <w:r>
        <w:t>налог на имущество физических лиц.</w:t>
      </w:r>
    </w:p>
    <w:p w:rsidR="00E5634A" w:rsidRDefault="00E5634A">
      <w:pPr>
        <w:pStyle w:val="ConsPlusNormal"/>
        <w:spacing w:before="220"/>
        <w:ind w:firstLine="540"/>
        <w:jc w:val="both"/>
      </w:pPr>
      <w:r>
        <w:t>2.3. Налоговый потенциал поселения по отдельному налогу, включенному в репрезентативную систему налогов, рассчитывается по формуле</w:t>
      </w:r>
    </w:p>
    <w:p w:rsidR="00E5634A" w:rsidRDefault="00E5634A">
      <w:pPr>
        <w:pStyle w:val="ConsPlusNormal"/>
        <w:ind w:firstLine="540"/>
        <w:jc w:val="both"/>
      </w:pPr>
    </w:p>
    <w:p w:rsidR="00E5634A" w:rsidRDefault="00E5634A">
      <w:pPr>
        <w:pStyle w:val="ConsPlusNormal"/>
        <w:jc w:val="center"/>
      </w:pPr>
      <w:r>
        <w:rPr>
          <w:noProof/>
          <w:position w:val="-27"/>
        </w:rPr>
        <w:drawing>
          <wp:inline distT="0" distB="0" distL="0" distR="0">
            <wp:extent cx="2665730" cy="4864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665730" cy="486410"/>
                    </a:xfrm>
                    <a:prstGeom prst="rect">
                      <a:avLst/>
                    </a:prstGeom>
                    <a:noFill/>
                    <a:ln>
                      <a:noFill/>
                    </a:ln>
                  </pic:spPr>
                </pic:pic>
              </a:graphicData>
            </a:graphic>
          </wp:inline>
        </w:drawing>
      </w:r>
    </w:p>
    <w:p w:rsidR="00E5634A" w:rsidRDefault="00E5634A">
      <w:pPr>
        <w:pStyle w:val="ConsPlusNormal"/>
        <w:ind w:firstLine="540"/>
        <w:jc w:val="both"/>
      </w:pPr>
    </w:p>
    <w:p w:rsidR="00E5634A" w:rsidRDefault="00E5634A">
      <w:pPr>
        <w:pStyle w:val="ConsPlusNormal"/>
        <w:ind w:firstLine="540"/>
        <w:jc w:val="both"/>
      </w:pPr>
      <w:r>
        <w:t>где НП(пс)</w:t>
      </w:r>
      <w:r>
        <w:rPr>
          <w:vertAlign w:val="subscript"/>
        </w:rPr>
        <w:t>kil</w:t>
      </w:r>
      <w:r>
        <w:t xml:space="preserve"> - налоговый потенциал i-го поселения k-го типа по l-му налогу, включенному в репрезентативную систему налогов;</w:t>
      </w:r>
    </w:p>
    <w:p w:rsidR="00E5634A" w:rsidRDefault="00E5634A">
      <w:pPr>
        <w:pStyle w:val="ConsPlusNormal"/>
        <w:spacing w:before="220"/>
        <w:ind w:firstLine="540"/>
        <w:jc w:val="both"/>
      </w:pPr>
      <w:r>
        <w:t>ПНД(пс)</w:t>
      </w:r>
      <w:r>
        <w:rPr>
          <w:vertAlign w:val="subscript"/>
        </w:rPr>
        <w:t>kl</w:t>
      </w:r>
      <w:r>
        <w:t xml:space="preserve"> - прогнозируемые поступления в бюджеты поселений k-го типа по l-му налогу в очередном финансовом году и плановом периоде;</w:t>
      </w:r>
    </w:p>
    <w:p w:rsidR="00E5634A" w:rsidRDefault="00E5634A">
      <w:pPr>
        <w:pStyle w:val="ConsPlusNormal"/>
        <w:spacing w:before="220"/>
        <w:ind w:firstLine="540"/>
        <w:jc w:val="both"/>
      </w:pPr>
      <w:r>
        <w:t>НБ(пс)</w:t>
      </w:r>
      <w:r>
        <w:rPr>
          <w:vertAlign w:val="subscript"/>
        </w:rPr>
        <w:t>kil</w:t>
      </w:r>
      <w:r>
        <w:t xml:space="preserve"> - показатель, характеризующий налоговую базу по l-му налогу для i-го поселения k-го типа.</w:t>
      </w:r>
    </w:p>
    <w:p w:rsidR="00E5634A" w:rsidRDefault="00E5634A">
      <w:pPr>
        <w:pStyle w:val="ConsPlusNormal"/>
        <w:ind w:firstLine="540"/>
        <w:jc w:val="both"/>
      </w:pPr>
    </w:p>
    <w:p w:rsidR="00E5634A" w:rsidRDefault="00E5634A">
      <w:pPr>
        <w:pStyle w:val="ConsPlusNormal"/>
        <w:ind w:firstLine="540"/>
        <w:jc w:val="both"/>
      </w:pPr>
      <w:r>
        <w:t>2.4. В качестве показателя, характеризующего налоговую базу по земельному налогу, используется показатель, определяемый по формуле</w:t>
      </w:r>
    </w:p>
    <w:p w:rsidR="00E5634A" w:rsidRDefault="00E5634A">
      <w:pPr>
        <w:pStyle w:val="ConsPlusNormal"/>
        <w:jc w:val="both"/>
      </w:pPr>
      <w:r>
        <w:lastRenderedPageBreak/>
        <w:t xml:space="preserve">(в ред. Областного </w:t>
      </w:r>
      <w:hyperlink r:id="rId245">
        <w:r>
          <w:rPr>
            <w:color w:val="0000FF"/>
          </w:rPr>
          <w:t>закона</w:t>
        </w:r>
      </w:hyperlink>
      <w:r>
        <w:t xml:space="preserve"> Ленинградской области от 20.12.2021 N 146-оз)</w:t>
      </w:r>
    </w:p>
    <w:p w:rsidR="00E5634A" w:rsidRDefault="00E5634A">
      <w:pPr>
        <w:pStyle w:val="ConsPlusNormal"/>
        <w:ind w:firstLine="540"/>
        <w:jc w:val="both"/>
      </w:pPr>
    </w:p>
    <w:p w:rsidR="00E5634A" w:rsidRDefault="00E5634A">
      <w:pPr>
        <w:pStyle w:val="ConsPlusNormal"/>
        <w:ind w:firstLine="540"/>
        <w:jc w:val="both"/>
      </w:pPr>
      <w:r>
        <w:t>НБ</w:t>
      </w:r>
      <w:r>
        <w:rPr>
          <w:vertAlign w:val="subscript"/>
        </w:rPr>
        <w:t>ki(ЗН)</w:t>
      </w:r>
      <w:r>
        <w:t xml:space="preserve"> = НУ(юл)</w:t>
      </w:r>
      <w:r>
        <w:rPr>
          <w:vertAlign w:val="subscript"/>
        </w:rPr>
        <w:t>ki(ЗН)</w:t>
      </w:r>
      <w:r>
        <w:t xml:space="preserve"> + МНЛ(юл)</w:t>
      </w:r>
      <w:r>
        <w:rPr>
          <w:vertAlign w:val="subscript"/>
        </w:rPr>
        <w:t>ki(ЗН)</w:t>
      </w:r>
      <w:r>
        <w:t xml:space="preserve"> + НУ(фл)</w:t>
      </w:r>
      <w:r>
        <w:rPr>
          <w:vertAlign w:val="subscript"/>
        </w:rPr>
        <w:t>ki(ЗН)</w:t>
      </w:r>
      <w:r>
        <w:t xml:space="preserve"> + МНЛ(фл)</w:t>
      </w:r>
      <w:r>
        <w:rPr>
          <w:vertAlign w:val="subscript"/>
        </w:rPr>
        <w:t>ki(ЗН)</w:t>
      </w:r>
      <w:r>
        <w:t>,</w:t>
      </w:r>
    </w:p>
    <w:p w:rsidR="00E5634A" w:rsidRDefault="00E5634A">
      <w:pPr>
        <w:pStyle w:val="ConsPlusNormal"/>
        <w:ind w:firstLine="540"/>
        <w:jc w:val="both"/>
      </w:pPr>
    </w:p>
    <w:p w:rsidR="00E5634A" w:rsidRDefault="00E5634A">
      <w:pPr>
        <w:pStyle w:val="ConsPlusNormal"/>
        <w:ind w:firstLine="540"/>
        <w:jc w:val="both"/>
      </w:pPr>
      <w:r>
        <w:t>где НБ</w:t>
      </w:r>
      <w:r>
        <w:rPr>
          <w:vertAlign w:val="subscript"/>
        </w:rPr>
        <w:t>ki(ЗН)</w:t>
      </w:r>
      <w:r>
        <w:t xml:space="preserve"> - показатель, характеризующий налоговую базу по земельному налогу для i-го поселения k-го типа;</w:t>
      </w:r>
    </w:p>
    <w:p w:rsidR="00E5634A" w:rsidRDefault="00E5634A">
      <w:pPr>
        <w:pStyle w:val="ConsPlusNormal"/>
        <w:spacing w:before="220"/>
        <w:ind w:firstLine="540"/>
        <w:jc w:val="both"/>
      </w:pPr>
      <w:r>
        <w:t>НУ(юл)</w:t>
      </w:r>
      <w:r>
        <w:rPr>
          <w:vertAlign w:val="subscript"/>
        </w:rPr>
        <w:t>ki(ЗН)</w:t>
      </w:r>
      <w:r>
        <w:t xml:space="preserve"> - сумма земельного налога по юридическим лицам, подлежащая уплате в бюджет i-го поселения k-го типа (по данным Федеральной налоговой службы, форма 5-МН);</w:t>
      </w:r>
    </w:p>
    <w:p w:rsidR="00E5634A" w:rsidRDefault="00E5634A">
      <w:pPr>
        <w:pStyle w:val="ConsPlusNormal"/>
        <w:spacing w:before="220"/>
        <w:ind w:firstLine="540"/>
        <w:jc w:val="both"/>
      </w:pPr>
      <w:r>
        <w:t>МНЛ(юл)</w:t>
      </w:r>
      <w:r>
        <w:rPr>
          <w:vertAlign w:val="subscript"/>
        </w:rPr>
        <w:t>ki(ЗН)</w:t>
      </w:r>
      <w:r>
        <w:t xml:space="preserve"> - сумма земельного налога по юридическим лицам, не поступившая в бюджет i-го поселения k-го типа в связи с предоставлением налогоплательщикам льгот, установленных нормативными правовыми актами представительных органов местного самоуправления (по данным Федеральной налоговой службы, форма 5-МН);</w:t>
      </w:r>
    </w:p>
    <w:p w:rsidR="00E5634A" w:rsidRDefault="00E5634A">
      <w:pPr>
        <w:pStyle w:val="ConsPlusNormal"/>
        <w:spacing w:before="220"/>
        <w:ind w:firstLine="540"/>
        <w:jc w:val="both"/>
      </w:pPr>
      <w:r>
        <w:t>НУ(фл)</w:t>
      </w:r>
      <w:r>
        <w:rPr>
          <w:vertAlign w:val="subscript"/>
        </w:rPr>
        <w:t>ki(ЗН)</w:t>
      </w:r>
      <w:r>
        <w:t xml:space="preserve"> - сумма земельного налога по физическим лицам, подлежащая уплате в бюджет i-го поселения k-го типа (по данным Федеральной налоговой службы, форма 5-МН);</w:t>
      </w:r>
    </w:p>
    <w:p w:rsidR="00E5634A" w:rsidRDefault="00E5634A">
      <w:pPr>
        <w:pStyle w:val="ConsPlusNormal"/>
        <w:spacing w:before="220"/>
        <w:ind w:firstLine="540"/>
        <w:jc w:val="both"/>
      </w:pPr>
      <w:r>
        <w:t>МНЛ(фл)</w:t>
      </w:r>
      <w:r>
        <w:rPr>
          <w:vertAlign w:val="subscript"/>
        </w:rPr>
        <w:t>ki(ЗН)</w:t>
      </w:r>
      <w:r>
        <w:t xml:space="preserve"> - сумма земельного налога по физическим лицам, не поступившая в бюджет i-го поселения k-го типа в связи с предоставлением налогоплательщикам льгот, установленных нормативными правовыми актами представительных органов местного самоуправления (по данным Федеральной налоговой службы, форма 5-МН).</w:t>
      </w:r>
    </w:p>
    <w:p w:rsidR="00E5634A" w:rsidRDefault="00E5634A">
      <w:pPr>
        <w:pStyle w:val="ConsPlusNormal"/>
        <w:ind w:firstLine="540"/>
        <w:jc w:val="both"/>
      </w:pPr>
    </w:p>
    <w:p w:rsidR="00E5634A" w:rsidRDefault="00E5634A">
      <w:pPr>
        <w:pStyle w:val="ConsPlusNormal"/>
        <w:ind w:firstLine="540"/>
        <w:jc w:val="both"/>
      </w:pPr>
      <w:r>
        <w:t>2.5. В качестве показателя, характеризующего налоговую базу по налогу на доходы физических лиц, используется показатель, определяемый по формуле</w:t>
      </w:r>
    </w:p>
    <w:p w:rsidR="00E5634A" w:rsidRDefault="00E5634A">
      <w:pPr>
        <w:pStyle w:val="ConsPlusNormal"/>
        <w:jc w:val="both"/>
      </w:pPr>
      <w:r>
        <w:t xml:space="preserve">(в ред. Областного </w:t>
      </w:r>
      <w:hyperlink r:id="rId246">
        <w:r>
          <w:rPr>
            <w:color w:val="0000FF"/>
          </w:rPr>
          <w:t>закона</w:t>
        </w:r>
      </w:hyperlink>
      <w:r>
        <w:t xml:space="preserve"> Ленинградской области от 20.12.2021 N 146-оз)</w:t>
      </w:r>
    </w:p>
    <w:p w:rsidR="00E5634A" w:rsidRDefault="00E5634A">
      <w:pPr>
        <w:pStyle w:val="ConsPlusNormal"/>
        <w:ind w:firstLine="540"/>
        <w:jc w:val="both"/>
      </w:pPr>
    </w:p>
    <w:p w:rsidR="00E5634A" w:rsidRDefault="00E5634A">
      <w:pPr>
        <w:pStyle w:val="ConsPlusNormal"/>
        <w:jc w:val="center"/>
      </w:pPr>
      <w:r>
        <w:t>НБ</w:t>
      </w:r>
      <w:r>
        <w:rPr>
          <w:vertAlign w:val="subscript"/>
        </w:rPr>
        <w:t>ki(НДФЛ)</w:t>
      </w:r>
      <w:r>
        <w:t xml:space="preserve"> = ИН</w:t>
      </w:r>
      <w:r>
        <w:rPr>
          <w:vertAlign w:val="subscript"/>
        </w:rPr>
        <w:t>ki(НДФЛ)</w:t>
      </w:r>
      <w:r>
        <w:t>,</w:t>
      </w:r>
    </w:p>
    <w:p w:rsidR="00E5634A" w:rsidRDefault="00E5634A">
      <w:pPr>
        <w:pStyle w:val="ConsPlusNormal"/>
        <w:ind w:firstLine="540"/>
        <w:jc w:val="both"/>
      </w:pPr>
    </w:p>
    <w:p w:rsidR="00E5634A" w:rsidRDefault="00E5634A">
      <w:pPr>
        <w:pStyle w:val="ConsPlusNormal"/>
        <w:ind w:firstLine="540"/>
        <w:jc w:val="both"/>
      </w:pPr>
      <w:r>
        <w:t>где НБ</w:t>
      </w:r>
      <w:r>
        <w:rPr>
          <w:vertAlign w:val="subscript"/>
        </w:rPr>
        <w:t>ki(НДФЛ)</w:t>
      </w:r>
      <w:r>
        <w:t xml:space="preserve"> - показатель, характеризующий налоговую базу по налогу на доходы физических лиц для i-го поселения k-го типа;</w:t>
      </w:r>
    </w:p>
    <w:p w:rsidR="00E5634A" w:rsidRDefault="00E5634A">
      <w:pPr>
        <w:pStyle w:val="ConsPlusNormal"/>
        <w:spacing w:before="220"/>
        <w:ind w:firstLine="540"/>
        <w:jc w:val="both"/>
      </w:pPr>
      <w:r>
        <w:t>ИН</w:t>
      </w:r>
      <w:r>
        <w:rPr>
          <w:vertAlign w:val="subscript"/>
        </w:rPr>
        <w:t>ki(НДФЛ)</w:t>
      </w:r>
      <w:r>
        <w:t xml:space="preserve"> - сумма исчисленного налога на доходы физических лиц, удерживаемого налоговыми агентами (всего), по i-му поселению k-го типа (по данным Федеральной налоговой службы, форма 5-НДФЛ).</w:t>
      </w:r>
    </w:p>
    <w:p w:rsidR="00E5634A" w:rsidRDefault="00E5634A">
      <w:pPr>
        <w:pStyle w:val="ConsPlusNormal"/>
        <w:ind w:firstLine="540"/>
        <w:jc w:val="both"/>
      </w:pPr>
    </w:p>
    <w:p w:rsidR="00E5634A" w:rsidRDefault="00E5634A">
      <w:pPr>
        <w:pStyle w:val="ConsPlusNormal"/>
        <w:ind w:firstLine="540"/>
        <w:jc w:val="both"/>
      </w:pPr>
      <w:r>
        <w:t>2.6. В качестве показателя, характеризующего налоговую базу по налогу на имущество физических лиц, используется показатель, определяемый по формуле</w:t>
      </w:r>
    </w:p>
    <w:p w:rsidR="00E5634A" w:rsidRDefault="00E5634A">
      <w:pPr>
        <w:pStyle w:val="ConsPlusNormal"/>
        <w:jc w:val="both"/>
      </w:pPr>
      <w:r>
        <w:t xml:space="preserve">(в ред. Областного </w:t>
      </w:r>
      <w:hyperlink r:id="rId247">
        <w:r>
          <w:rPr>
            <w:color w:val="0000FF"/>
          </w:rPr>
          <w:t>закона</w:t>
        </w:r>
      </w:hyperlink>
      <w:r>
        <w:t xml:space="preserve"> Ленинградской области от 20.12.2021 N 146-оз)</w:t>
      </w:r>
    </w:p>
    <w:p w:rsidR="00E5634A" w:rsidRDefault="00E5634A">
      <w:pPr>
        <w:pStyle w:val="ConsPlusNormal"/>
        <w:ind w:firstLine="540"/>
        <w:jc w:val="both"/>
      </w:pPr>
    </w:p>
    <w:p w:rsidR="00E5634A" w:rsidRDefault="00E5634A">
      <w:pPr>
        <w:pStyle w:val="ConsPlusNormal"/>
        <w:jc w:val="center"/>
      </w:pPr>
      <w:r>
        <w:t>НБ</w:t>
      </w:r>
      <w:r>
        <w:rPr>
          <w:vertAlign w:val="subscript"/>
        </w:rPr>
        <w:t>ki(НИФЛ)</w:t>
      </w:r>
      <w:r>
        <w:t xml:space="preserve"> = НУ</w:t>
      </w:r>
      <w:r>
        <w:rPr>
          <w:vertAlign w:val="subscript"/>
        </w:rPr>
        <w:t>ki(НИФЛ)</w:t>
      </w:r>
      <w:r>
        <w:t xml:space="preserve"> + МНЛ</w:t>
      </w:r>
      <w:r>
        <w:rPr>
          <w:vertAlign w:val="subscript"/>
        </w:rPr>
        <w:t>ki(НИФЛ)</w:t>
      </w:r>
      <w:r>
        <w:t>,</w:t>
      </w:r>
    </w:p>
    <w:p w:rsidR="00E5634A" w:rsidRDefault="00E5634A">
      <w:pPr>
        <w:pStyle w:val="ConsPlusNormal"/>
        <w:ind w:firstLine="540"/>
        <w:jc w:val="both"/>
      </w:pPr>
    </w:p>
    <w:p w:rsidR="00E5634A" w:rsidRDefault="00E5634A">
      <w:pPr>
        <w:pStyle w:val="ConsPlusNormal"/>
        <w:ind w:firstLine="540"/>
        <w:jc w:val="both"/>
      </w:pPr>
      <w:r>
        <w:t>где НБ</w:t>
      </w:r>
      <w:r>
        <w:rPr>
          <w:vertAlign w:val="subscript"/>
        </w:rPr>
        <w:t>ki(НИФЛ)</w:t>
      </w:r>
      <w:r>
        <w:t xml:space="preserve"> - показатель, характеризующий налоговую базу по налогу на имущество физических лиц для i-го поселения k-го типа;</w:t>
      </w:r>
    </w:p>
    <w:p w:rsidR="00E5634A" w:rsidRDefault="00E5634A">
      <w:pPr>
        <w:pStyle w:val="ConsPlusNormal"/>
        <w:spacing w:before="220"/>
        <w:ind w:firstLine="540"/>
        <w:jc w:val="both"/>
      </w:pPr>
      <w:r>
        <w:t>НУ</w:t>
      </w:r>
      <w:r>
        <w:rPr>
          <w:vertAlign w:val="subscript"/>
        </w:rPr>
        <w:t>ki(НИФЛ)</w:t>
      </w:r>
      <w:r>
        <w:t xml:space="preserve"> - сумма налога на имущество физических лиц, подлежащая уплате в бюджет i-го поселения k-го типа (по данным Федеральной налоговой службы, форма 5-МН);</w:t>
      </w:r>
    </w:p>
    <w:p w:rsidR="00E5634A" w:rsidRDefault="00E5634A">
      <w:pPr>
        <w:pStyle w:val="ConsPlusNormal"/>
        <w:spacing w:before="220"/>
        <w:ind w:firstLine="540"/>
        <w:jc w:val="both"/>
      </w:pPr>
      <w:r>
        <w:t>МНЛ</w:t>
      </w:r>
      <w:r>
        <w:rPr>
          <w:vertAlign w:val="subscript"/>
        </w:rPr>
        <w:t>ki(НИФЛ)</w:t>
      </w:r>
      <w:r>
        <w:t xml:space="preserve"> - сумма налога на имущество физических лиц, не поступившая в бюджет i-го поселения k-го типа в связи с предоставлением налогоплательщикам льгот, установленных нормативными правовыми актами представительных органов местного самоуправления (по данным Федеральной налоговой службы, форма 5-МН).</w:t>
      </w:r>
    </w:p>
    <w:p w:rsidR="00E5634A" w:rsidRDefault="00E5634A">
      <w:pPr>
        <w:pStyle w:val="ConsPlusNormal"/>
        <w:ind w:firstLine="540"/>
        <w:jc w:val="both"/>
      </w:pPr>
    </w:p>
    <w:p w:rsidR="00E5634A" w:rsidRDefault="00E5634A">
      <w:pPr>
        <w:pStyle w:val="ConsPlusTitle"/>
        <w:ind w:firstLine="540"/>
        <w:jc w:val="both"/>
        <w:outlineLvl w:val="1"/>
      </w:pPr>
      <w:r>
        <w:t>3. Расчет налогового потенциала муниципальных районов</w:t>
      </w:r>
    </w:p>
    <w:p w:rsidR="00E5634A" w:rsidRDefault="00E5634A">
      <w:pPr>
        <w:pStyle w:val="ConsPlusNormal"/>
        <w:jc w:val="both"/>
      </w:pPr>
      <w:r>
        <w:t xml:space="preserve">(в ред. Областного </w:t>
      </w:r>
      <w:hyperlink r:id="rId248">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ind w:firstLine="540"/>
        <w:jc w:val="both"/>
      </w:pPr>
      <w:r>
        <w:t>3.1. Налоговый потенциал муниципального района рассчитывается по формуле</w:t>
      </w:r>
    </w:p>
    <w:p w:rsidR="00E5634A" w:rsidRDefault="00E5634A">
      <w:pPr>
        <w:pStyle w:val="ConsPlusNormal"/>
        <w:jc w:val="both"/>
      </w:pPr>
      <w:r>
        <w:t xml:space="preserve">(в ред. Областного </w:t>
      </w:r>
      <w:hyperlink r:id="rId249">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jc w:val="center"/>
      </w:pPr>
      <w:r>
        <w:rPr>
          <w:noProof/>
          <w:position w:val="-11"/>
        </w:rPr>
        <w:drawing>
          <wp:inline distT="0" distB="0" distL="0" distR="0">
            <wp:extent cx="1498600" cy="2832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498600" cy="283210"/>
                    </a:xfrm>
                    <a:prstGeom prst="rect">
                      <a:avLst/>
                    </a:prstGeom>
                    <a:noFill/>
                    <a:ln>
                      <a:noFill/>
                    </a:ln>
                  </pic:spPr>
                </pic:pic>
              </a:graphicData>
            </a:graphic>
          </wp:inline>
        </w:drawing>
      </w:r>
    </w:p>
    <w:p w:rsidR="00E5634A" w:rsidRDefault="00E5634A">
      <w:pPr>
        <w:pStyle w:val="ConsPlusNormal"/>
        <w:jc w:val="both"/>
      </w:pPr>
      <w:r>
        <w:t xml:space="preserve">(в ред. Областного </w:t>
      </w:r>
      <w:hyperlink r:id="rId251">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ind w:firstLine="540"/>
        <w:jc w:val="both"/>
      </w:pPr>
      <w:r>
        <w:t>где НП</w:t>
      </w:r>
      <w:r>
        <w:rPr>
          <w:vertAlign w:val="subscript"/>
        </w:rPr>
        <w:t>(мр)j</w:t>
      </w:r>
      <w:r>
        <w:t xml:space="preserve"> - налоговый потенциал j-го муниципального района;</w:t>
      </w:r>
    </w:p>
    <w:p w:rsidR="00E5634A" w:rsidRDefault="00E5634A">
      <w:pPr>
        <w:pStyle w:val="ConsPlusNormal"/>
        <w:jc w:val="both"/>
      </w:pPr>
      <w:r>
        <w:t xml:space="preserve">(в ред. Областного </w:t>
      </w:r>
      <w:hyperlink r:id="rId252">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НП</w:t>
      </w:r>
      <w:r>
        <w:rPr>
          <w:vertAlign w:val="subscript"/>
        </w:rPr>
        <w:t>(мр)jl</w:t>
      </w:r>
      <w:r>
        <w:t xml:space="preserve"> - налоговый потенциал j-го муниципального района по l-му налогу, включенному в репрезентативную систему налогов.</w:t>
      </w:r>
    </w:p>
    <w:p w:rsidR="00E5634A" w:rsidRDefault="00E5634A">
      <w:pPr>
        <w:pStyle w:val="ConsPlusNormal"/>
        <w:jc w:val="both"/>
      </w:pPr>
      <w:r>
        <w:t xml:space="preserve">(в ред. Областного </w:t>
      </w:r>
      <w:hyperlink r:id="rId253">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ind w:firstLine="540"/>
        <w:jc w:val="both"/>
      </w:pPr>
      <w:r>
        <w:t xml:space="preserve">3.2. Утратил силу. - Областной </w:t>
      </w:r>
      <w:hyperlink r:id="rId254">
        <w:r>
          <w:rPr>
            <w:color w:val="0000FF"/>
          </w:rPr>
          <w:t>закон</w:t>
        </w:r>
      </w:hyperlink>
      <w:r>
        <w:t xml:space="preserve"> Ленинградской области от 20.12.2021 N 146-оз.</w:t>
      </w:r>
    </w:p>
    <w:p w:rsidR="00E5634A" w:rsidRDefault="00E5634A">
      <w:pPr>
        <w:pStyle w:val="ConsPlusNormal"/>
        <w:spacing w:before="220"/>
        <w:ind w:firstLine="540"/>
        <w:jc w:val="both"/>
      </w:pPr>
      <w:r>
        <w:t>3.3. В целях расчета налогового потенциала муниципальных районов в репрезентативную систему налогов включаются:</w:t>
      </w:r>
    </w:p>
    <w:p w:rsidR="00E5634A" w:rsidRDefault="00E5634A">
      <w:pPr>
        <w:pStyle w:val="ConsPlusNormal"/>
        <w:jc w:val="both"/>
      </w:pPr>
      <w:r>
        <w:t xml:space="preserve">(в ред. Областного </w:t>
      </w:r>
      <w:hyperlink r:id="rId255">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налог на доходы физических лиц;</w:t>
      </w:r>
    </w:p>
    <w:p w:rsidR="00E5634A" w:rsidRDefault="00E5634A">
      <w:pPr>
        <w:pStyle w:val="ConsPlusNormal"/>
        <w:spacing w:before="220"/>
        <w:ind w:firstLine="540"/>
        <w:jc w:val="both"/>
      </w:pPr>
      <w:r>
        <w:t>налог, взимаемый в связи с применением патентной системы налогообложения;</w:t>
      </w:r>
    </w:p>
    <w:p w:rsidR="00E5634A" w:rsidRDefault="00E5634A">
      <w:pPr>
        <w:pStyle w:val="ConsPlusNormal"/>
        <w:jc w:val="both"/>
      </w:pPr>
      <w:r>
        <w:t xml:space="preserve">(в ред. Областного </w:t>
      </w:r>
      <w:hyperlink r:id="rId256">
        <w:r>
          <w:rPr>
            <w:color w:val="0000FF"/>
          </w:rPr>
          <w:t>закона</w:t>
        </w:r>
      </w:hyperlink>
      <w:r>
        <w:t xml:space="preserve"> Ленинградской области от 20.12.2021 N 146-оз)</w:t>
      </w:r>
    </w:p>
    <w:p w:rsidR="00E5634A" w:rsidRDefault="00E5634A">
      <w:pPr>
        <w:pStyle w:val="ConsPlusNormal"/>
        <w:spacing w:before="220"/>
        <w:ind w:firstLine="540"/>
        <w:jc w:val="both"/>
      </w:pPr>
      <w:r>
        <w:t>налог, взимаемый в связи с применением упрощенной системы налогообложения.</w:t>
      </w:r>
    </w:p>
    <w:p w:rsidR="00E5634A" w:rsidRDefault="00E5634A">
      <w:pPr>
        <w:pStyle w:val="ConsPlusNormal"/>
        <w:spacing w:before="220"/>
        <w:ind w:firstLine="540"/>
        <w:jc w:val="both"/>
      </w:pPr>
      <w:r>
        <w:t>3.4. Налоговый потенциал муниципального района по отдельному налогу, включенному в репрезентативную систему налогов, рассчитывается по формуле</w:t>
      </w:r>
    </w:p>
    <w:p w:rsidR="00E5634A" w:rsidRDefault="00E5634A">
      <w:pPr>
        <w:pStyle w:val="ConsPlusNormal"/>
      </w:pPr>
    </w:p>
    <w:p w:rsidR="00E5634A" w:rsidRDefault="00E5634A">
      <w:pPr>
        <w:pStyle w:val="ConsPlusNormal"/>
        <w:jc w:val="center"/>
      </w:pPr>
      <w:r>
        <w:rPr>
          <w:noProof/>
          <w:position w:val="-29"/>
        </w:rPr>
        <w:drawing>
          <wp:inline distT="0" distB="0" distL="0" distR="0">
            <wp:extent cx="2263140" cy="51371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263140" cy="513715"/>
                    </a:xfrm>
                    <a:prstGeom prst="rect">
                      <a:avLst/>
                    </a:prstGeom>
                    <a:noFill/>
                    <a:ln>
                      <a:noFill/>
                    </a:ln>
                  </pic:spPr>
                </pic:pic>
              </a:graphicData>
            </a:graphic>
          </wp:inline>
        </w:drawing>
      </w:r>
    </w:p>
    <w:p w:rsidR="00E5634A" w:rsidRDefault="00E5634A">
      <w:pPr>
        <w:pStyle w:val="ConsPlusNormal"/>
      </w:pPr>
    </w:p>
    <w:p w:rsidR="00E5634A" w:rsidRDefault="00E5634A">
      <w:pPr>
        <w:pStyle w:val="ConsPlusNormal"/>
        <w:ind w:firstLine="540"/>
        <w:jc w:val="both"/>
      </w:pPr>
      <w:r>
        <w:t>где НП</w:t>
      </w:r>
      <w:r>
        <w:rPr>
          <w:vertAlign w:val="subscript"/>
        </w:rPr>
        <w:t>(мр)jl</w:t>
      </w:r>
      <w:r>
        <w:t xml:space="preserve"> - налоговый потенциал j-го муниципального района по l-му налогу, включенному в репрезентативную систему налогов;</w:t>
      </w:r>
    </w:p>
    <w:p w:rsidR="00E5634A" w:rsidRDefault="00E5634A">
      <w:pPr>
        <w:pStyle w:val="ConsPlusNormal"/>
        <w:spacing w:before="220"/>
        <w:ind w:firstLine="540"/>
        <w:jc w:val="both"/>
      </w:pPr>
      <w:r>
        <w:t>ПНД</w:t>
      </w:r>
      <w:r>
        <w:rPr>
          <w:vertAlign w:val="subscript"/>
        </w:rPr>
        <w:t>(мр)l</w:t>
      </w:r>
      <w:r>
        <w:t xml:space="preserve"> - прогнозируемые поступления по l-му налогу в бюджеты муниципальных районов в очередном финансовом году и плановом периоде без учета дополнительных нормативов отчислений в бюджеты муниципальных районов, заменяющих дотации на выравнивание бюджетной обеспеченности муниципальных районов;</w:t>
      </w:r>
    </w:p>
    <w:p w:rsidR="00E5634A" w:rsidRDefault="00E5634A">
      <w:pPr>
        <w:pStyle w:val="ConsPlusNormal"/>
        <w:spacing w:before="220"/>
        <w:ind w:firstLine="540"/>
        <w:jc w:val="both"/>
      </w:pPr>
      <w:r>
        <w:t>НБ</w:t>
      </w:r>
      <w:r>
        <w:rPr>
          <w:vertAlign w:val="subscript"/>
        </w:rPr>
        <w:t>(мр)jl</w:t>
      </w:r>
      <w:r>
        <w:t xml:space="preserve"> - показатель, характеризующий налоговую базу по l-му налогу для j-го муниципального района.</w:t>
      </w:r>
    </w:p>
    <w:p w:rsidR="00E5634A" w:rsidRDefault="00E5634A">
      <w:pPr>
        <w:pStyle w:val="ConsPlusNormal"/>
        <w:jc w:val="both"/>
      </w:pPr>
      <w:r>
        <w:t xml:space="preserve">(п. 3.4 в ред. Областного </w:t>
      </w:r>
      <w:hyperlink r:id="rId258">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ind w:firstLine="540"/>
        <w:jc w:val="both"/>
      </w:pPr>
      <w:r>
        <w:t>3.5. В качестве показателя, характеризующего налоговую базу по налогу на доходы физических лиц, используется показатель, определяемый по формуле</w:t>
      </w:r>
    </w:p>
    <w:p w:rsidR="00E5634A" w:rsidRDefault="00E5634A">
      <w:pPr>
        <w:pStyle w:val="ConsPlusNormal"/>
        <w:jc w:val="both"/>
      </w:pPr>
      <w:r>
        <w:t xml:space="preserve">(в ред. Областного </w:t>
      </w:r>
      <w:hyperlink r:id="rId259">
        <w:r>
          <w:rPr>
            <w:color w:val="0000FF"/>
          </w:rPr>
          <w:t>закона</w:t>
        </w:r>
      </w:hyperlink>
      <w:r>
        <w:t xml:space="preserve"> Ленинградской области от 20.12.2021 N 146-оз)</w:t>
      </w:r>
    </w:p>
    <w:p w:rsidR="00E5634A" w:rsidRDefault="00E5634A">
      <w:pPr>
        <w:pStyle w:val="ConsPlusNormal"/>
        <w:ind w:firstLine="540"/>
        <w:jc w:val="both"/>
      </w:pPr>
    </w:p>
    <w:p w:rsidR="00E5634A" w:rsidRDefault="00E5634A">
      <w:pPr>
        <w:pStyle w:val="ConsPlusNormal"/>
        <w:jc w:val="center"/>
      </w:pPr>
      <w:r>
        <w:rPr>
          <w:noProof/>
          <w:position w:val="-18"/>
        </w:rPr>
        <w:drawing>
          <wp:inline distT="0" distB="0" distL="0" distR="0">
            <wp:extent cx="1760220" cy="37719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760220" cy="377190"/>
                    </a:xfrm>
                    <a:prstGeom prst="rect">
                      <a:avLst/>
                    </a:prstGeom>
                    <a:noFill/>
                    <a:ln>
                      <a:noFill/>
                    </a:ln>
                  </pic:spPr>
                </pic:pic>
              </a:graphicData>
            </a:graphic>
          </wp:inline>
        </w:drawing>
      </w:r>
    </w:p>
    <w:p w:rsidR="00E5634A" w:rsidRDefault="00E5634A">
      <w:pPr>
        <w:pStyle w:val="ConsPlusNormal"/>
        <w:ind w:firstLine="540"/>
        <w:jc w:val="both"/>
      </w:pPr>
    </w:p>
    <w:p w:rsidR="00E5634A" w:rsidRDefault="00E5634A">
      <w:pPr>
        <w:pStyle w:val="ConsPlusNormal"/>
        <w:ind w:firstLine="540"/>
        <w:jc w:val="both"/>
      </w:pPr>
      <w:r>
        <w:t>где НБ</w:t>
      </w:r>
      <w:r>
        <w:rPr>
          <w:vertAlign w:val="subscript"/>
        </w:rPr>
        <w:t>j(НДФЛ)</w:t>
      </w:r>
      <w:r>
        <w:t xml:space="preserve"> - показатель, характеризующий налоговую базу по налогу на доходы физических </w:t>
      </w:r>
      <w:r>
        <w:lastRenderedPageBreak/>
        <w:t>лиц для j-го муниципального района;</w:t>
      </w:r>
    </w:p>
    <w:p w:rsidR="00E5634A" w:rsidRDefault="00E5634A">
      <w:pPr>
        <w:pStyle w:val="ConsPlusNormal"/>
        <w:jc w:val="both"/>
      </w:pPr>
      <w:r>
        <w:t xml:space="preserve">(в ред. Областного </w:t>
      </w:r>
      <w:hyperlink r:id="rId261">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ИН</w:t>
      </w:r>
      <w:r>
        <w:rPr>
          <w:vertAlign w:val="subscript"/>
        </w:rPr>
        <w:t>jf(НДФЛ)</w:t>
      </w:r>
      <w:r>
        <w:t xml:space="preserve"> - сумма исчисленного налога на доходы физических лиц, удерживаемого налоговыми агентами, по f-й ставке по j-му муниципальному району (по данным Федеральной налоговой службы, форма 5-НДФЛ).</w:t>
      </w:r>
    </w:p>
    <w:p w:rsidR="00E5634A" w:rsidRDefault="00E5634A">
      <w:pPr>
        <w:pStyle w:val="ConsPlusNormal"/>
        <w:jc w:val="both"/>
      </w:pPr>
      <w:r>
        <w:t xml:space="preserve">(в ред. Областного </w:t>
      </w:r>
      <w:hyperlink r:id="rId262">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Normal"/>
        <w:ind w:firstLine="540"/>
        <w:jc w:val="both"/>
      </w:pPr>
      <w:r>
        <w:t>3.6. В качестве показателя, характеризующего налоговую базу по налогу, взимаемому в связи с применением патентной системы налогообложения, используется показатель, определяемый по формуле:</w:t>
      </w:r>
    </w:p>
    <w:p w:rsidR="00E5634A" w:rsidRDefault="00E5634A">
      <w:pPr>
        <w:pStyle w:val="ConsPlusNormal"/>
        <w:ind w:firstLine="540"/>
        <w:jc w:val="both"/>
      </w:pPr>
    </w:p>
    <w:p w:rsidR="00E5634A" w:rsidRDefault="00E5634A">
      <w:pPr>
        <w:pStyle w:val="ConsPlusNormal"/>
        <w:jc w:val="center"/>
      </w:pPr>
      <w:r>
        <w:t>НБ</w:t>
      </w:r>
      <w:r>
        <w:rPr>
          <w:vertAlign w:val="subscript"/>
        </w:rPr>
        <w:t>j</w:t>
      </w:r>
      <w:r>
        <w:t>(П) = НУ</w:t>
      </w:r>
      <w:r>
        <w:rPr>
          <w:vertAlign w:val="subscript"/>
        </w:rPr>
        <w:t>j</w:t>
      </w:r>
      <w:r>
        <w:t>(П),</w:t>
      </w:r>
    </w:p>
    <w:p w:rsidR="00E5634A" w:rsidRDefault="00E5634A">
      <w:pPr>
        <w:pStyle w:val="ConsPlusNormal"/>
        <w:jc w:val="center"/>
      </w:pPr>
    </w:p>
    <w:p w:rsidR="00E5634A" w:rsidRDefault="00E5634A">
      <w:pPr>
        <w:pStyle w:val="ConsPlusNormal"/>
        <w:ind w:firstLine="540"/>
        <w:jc w:val="both"/>
      </w:pPr>
      <w:r>
        <w:t>где: НБ</w:t>
      </w:r>
      <w:r>
        <w:rPr>
          <w:vertAlign w:val="subscript"/>
        </w:rPr>
        <w:t>j</w:t>
      </w:r>
      <w:r>
        <w:t>(П) - показатель, характеризующий налоговую базу по налогу, взимаемому в связи с применением патентной системы налогообложения, для j-го муниципального района;</w:t>
      </w:r>
    </w:p>
    <w:p w:rsidR="00E5634A" w:rsidRDefault="00E5634A">
      <w:pPr>
        <w:pStyle w:val="ConsPlusNormal"/>
        <w:jc w:val="both"/>
      </w:pPr>
      <w:r>
        <w:t xml:space="preserve">(в ред. Областного </w:t>
      </w:r>
      <w:hyperlink r:id="rId263">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НУ</w:t>
      </w:r>
      <w:r>
        <w:rPr>
          <w:vertAlign w:val="subscript"/>
        </w:rPr>
        <w:t>j</w:t>
      </w:r>
      <w:r>
        <w:t>(П) - размер потенциально возможного к получению индивидуальными предпринимателями годового дохода, исчисленного исходя из срока, на который выдан патент, по j-му муниципальному району (по данным Федеральной налоговой службы, форма 1-ПАТЕНТ).</w:t>
      </w:r>
    </w:p>
    <w:p w:rsidR="00E5634A" w:rsidRDefault="00E5634A">
      <w:pPr>
        <w:pStyle w:val="ConsPlusNormal"/>
        <w:jc w:val="both"/>
      </w:pPr>
      <w:r>
        <w:t xml:space="preserve">(в ред. Областного </w:t>
      </w:r>
      <w:hyperlink r:id="rId264">
        <w:r>
          <w:rPr>
            <w:color w:val="0000FF"/>
          </w:rPr>
          <w:t>закона</w:t>
        </w:r>
      </w:hyperlink>
      <w:r>
        <w:t xml:space="preserve"> Ленинградской области от 09.07.2024 N 80-оз)</w:t>
      </w:r>
    </w:p>
    <w:p w:rsidR="00E5634A" w:rsidRDefault="00E5634A">
      <w:pPr>
        <w:pStyle w:val="ConsPlusNormal"/>
        <w:jc w:val="both"/>
      </w:pPr>
      <w:r>
        <w:t xml:space="preserve">(п. 3.6 в ред. Областного </w:t>
      </w:r>
      <w:hyperlink r:id="rId265">
        <w:r>
          <w:rPr>
            <w:color w:val="0000FF"/>
          </w:rPr>
          <w:t>закона</w:t>
        </w:r>
      </w:hyperlink>
      <w:r>
        <w:t xml:space="preserve"> Ленинградской области от 20.12.2021 N 146-оз)</w:t>
      </w:r>
    </w:p>
    <w:p w:rsidR="00E5634A" w:rsidRDefault="00E5634A">
      <w:pPr>
        <w:pStyle w:val="ConsPlusNormal"/>
        <w:ind w:firstLine="540"/>
        <w:jc w:val="both"/>
      </w:pPr>
    </w:p>
    <w:p w:rsidR="00E5634A" w:rsidRDefault="00E5634A">
      <w:pPr>
        <w:pStyle w:val="ConsPlusNormal"/>
        <w:ind w:firstLine="540"/>
        <w:jc w:val="both"/>
      </w:pPr>
      <w:r>
        <w:t>3.7. В качестве показателя, характеризующего налоговую базу по налогу, взимаемому в связи с применением упрощенной системы налогообложения, используется показатель, определяемый по формуле</w:t>
      </w:r>
    </w:p>
    <w:p w:rsidR="00E5634A" w:rsidRDefault="00E5634A">
      <w:pPr>
        <w:pStyle w:val="ConsPlusNormal"/>
        <w:jc w:val="both"/>
      </w:pPr>
      <w:r>
        <w:t xml:space="preserve">(в ред. Областного </w:t>
      </w:r>
      <w:hyperlink r:id="rId266">
        <w:r>
          <w:rPr>
            <w:color w:val="0000FF"/>
          </w:rPr>
          <w:t>закона</w:t>
        </w:r>
      </w:hyperlink>
      <w:r>
        <w:t xml:space="preserve"> Ленинградской области от 20.12.2021 N 146-оз)</w:t>
      </w:r>
    </w:p>
    <w:p w:rsidR="00E5634A" w:rsidRDefault="00E5634A">
      <w:pPr>
        <w:pStyle w:val="ConsPlusNormal"/>
        <w:ind w:firstLine="540"/>
        <w:jc w:val="both"/>
      </w:pPr>
    </w:p>
    <w:p w:rsidR="00E5634A" w:rsidRDefault="00E5634A">
      <w:pPr>
        <w:pStyle w:val="ConsPlusNormal"/>
        <w:jc w:val="center"/>
      </w:pPr>
      <w:r>
        <w:t>НБ</w:t>
      </w:r>
      <w:r>
        <w:rPr>
          <w:vertAlign w:val="subscript"/>
        </w:rPr>
        <w:t>j(УСН)</w:t>
      </w:r>
      <w:r>
        <w:t xml:space="preserve"> = НУ</w:t>
      </w:r>
      <w:r>
        <w:rPr>
          <w:vertAlign w:val="subscript"/>
        </w:rPr>
        <w:t>j(УСН)</w:t>
      </w:r>
      <w:r>
        <w:t xml:space="preserve"> + МИН</w:t>
      </w:r>
      <w:r>
        <w:rPr>
          <w:vertAlign w:val="subscript"/>
        </w:rPr>
        <w:t>j(УСН)</w:t>
      </w:r>
      <w:r>
        <w:t>,</w:t>
      </w:r>
    </w:p>
    <w:p w:rsidR="00E5634A" w:rsidRDefault="00E5634A">
      <w:pPr>
        <w:pStyle w:val="ConsPlusNormal"/>
        <w:ind w:firstLine="540"/>
        <w:jc w:val="both"/>
      </w:pPr>
    </w:p>
    <w:p w:rsidR="00E5634A" w:rsidRDefault="00E5634A">
      <w:pPr>
        <w:pStyle w:val="ConsPlusNormal"/>
        <w:ind w:firstLine="540"/>
        <w:jc w:val="both"/>
      </w:pPr>
      <w:r>
        <w:t>где НБ</w:t>
      </w:r>
      <w:r>
        <w:rPr>
          <w:vertAlign w:val="subscript"/>
        </w:rPr>
        <w:t>j(УСН)</w:t>
      </w:r>
      <w:r>
        <w:t xml:space="preserve"> - показатель, характеризующий налоговую базу по налогу, взимаемому в связи с применением упрощенной системы налогообложения, для j-го муниципального района;</w:t>
      </w:r>
    </w:p>
    <w:p w:rsidR="00E5634A" w:rsidRDefault="00E5634A">
      <w:pPr>
        <w:pStyle w:val="ConsPlusNormal"/>
        <w:jc w:val="both"/>
      </w:pPr>
      <w:r>
        <w:t xml:space="preserve">(в ред. Областного </w:t>
      </w:r>
      <w:hyperlink r:id="rId267">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НУ</w:t>
      </w:r>
      <w:r>
        <w:rPr>
          <w:vertAlign w:val="subscript"/>
        </w:rPr>
        <w:t>j(УСН)</w:t>
      </w:r>
      <w:r>
        <w:t xml:space="preserve"> - сумма налога, взимаемого в связи с применением упрощенной системы налогообложения, подлежащая уплате за налоговый период, по j-му муниципальному району (по данным Федеральной налоговой службы, форма 5-УСН);</w:t>
      </w:r>
    </w:p>
    <w:p w:rsidR="00E5634A" w:rsidRDefault="00E5634A">
      <w:pPr>
        <w:pStyle w:val="ConsPlusNormal"/>
        <w:jc w:val="both"/>
      </w:pPr>
      <w:r>
        <w:t xml:space="preserve">(в ред. Областного </w:t>
      </w:r>
      <w:hyperlink r:id="rId268">
        <w:r>
          <w:rPr>
            <w:color w:val="0000FF"/>
          </w:rPr>
          <w:t>закона</w:t>
        </w:r>
      </w:hyperlink>
      <w:r>
        <w:t xml:space="preserve"> Ленинградской области от 09.07.2024 N 80-оз)</w:t>
      </w:r>
    </w:p>
    <w:p w:rsidR="00E5634A" w:rsidRDefault="00E5634A">
      <w:pPr>
        <w:pStyle w:val="ConsPlusNormal"/>
        <w:spacing w:before="220"/>
        <w:ind w:firstLine="540"/>
        <w:jc w:val="both"/>
      </w:pPr>
      <w:r>
        <w:t>МИН</w:t>
      </w:r>
      <w:r>
        <w:rPr>
          <w:vertAlign w:val="subscript"/>
        </w:rPr>
        <w:t>j(УСН)</w:t>
      </w:r>
      <w:r>
        <w:t xml:space="preserve"> - сумма минимального налога, взимаемого в связи с применением упрощенной системы налогообложения, подлежащая уплате за налоговый период, по j-му муниципальному району (по данным Федеральной налоговой службы, форма 5-УСН).</w:t>
      </w:r>
    </w:p>
    <w:p w:rsidR="00E5634A" w:rsidRDefault="00E5634A">
      <w:pPr>
        <w:pStyle w:val="ConsPlusNormal"/>
        <w:jc w:val="both"/>
      </w:pPr>
      <w:r>
        <w:t xml:space="preserve">(в ред. Областного </w:t>
      </w:r>
      <w:hyperlink r:id="rId269">
        <w:r>
          <w:rPr>
            <w:color w:val="0000FF"/>
          </w:rPr>
          <w:t>закона</w:t>
        </w:r>
      </w:hyperlink>
      <w:r>
        <w:t xml:space="preserve"> Ленинградской области от 09.07.2024 N 80-оз)</w:t>
      </w:r>
    </w:p>
    <w:p w:rsidR="00E5634A" w:rsidRDefault="00E5634A">
      <w:pPr>
        <w:pStyle w:val="ConsPlusNormal"/>
        <w:ind w:firstLine="540"/>
        <w:jc w:val="both"/>
      </w:pPr>
    </w:p>
    <w:p w:rsidR="00E5634A" w:rsidRDefault="00E5634A">
      <w:pPr>
        <w:pStyle w:val="ConsPlusTitle"/>
        <w:ind w:firstLine="540"/>
        <w:jc w:val="both"/>
        <w:outlineLvl w:val="1"/>
      </w:pPr>
      <w:r>
        <w:t>4. Расчет налогового потенциала муниципальных округов, городских округов</w:t>
      </w:r>
    </w:p>
    <w:p w:rsidR="00E5634A" w:rsidRDefault="00E5634A">
      <w:pPr>
        <w:pStyle w:val="ConsPlusNormal"/>
        <w:ind w:firstLine="540"/>
        <w:jc w:val="both"/>
      </w:pPr>
    </w:p>
    <w:p w:rsidR="00E5634A" w:rsidRDefault="00E5634A">
      <w:pPr>
        <w:pStyle w:val="ConsPlusNormal"/>
        <w:ind w:firstLine="540"/>
        <w:jc w:val="both"/>
      </w:pPr>
      <w:r>
        <w:t xml:space="preserve">(введен Областным </w:t>
      </w:r>
      <w:hyperlink r:id="rId270">
        <w:r>
          <w:rPr>
            <w:color w:val="0000FF"/>
          </w:rPr>
          <w:t>законом</w:t>
        </w:r>
      </w:hyperlink>
      <w:r>
        <w:t xml:space="preserve"> Ленинградской области от 09.07.2024 N 80-оз)</w:t>
      </w:r>
    </w:p>
    <w:p w:rsidR="00E5634A" w:rsidRDefault="00E5634A">
      <w:pPr>
        <w:pStyle w:val="ConsPlusNormal"/>
      </w:pPr>
    </w:p>
    <w:p w:rsidR="00E5634A" w:rsidRDefault="00E5634A">
      <w:pPr>
        <w:pStyle w:val="ConsPlusNormal"/>
        <w:ind w:firstLine="540"/>
        <w:jc w:val="both"/>
      </w:pPr>
      <w:r>
        <w:t>4.1. Налоговый потенциал муниципального округа, городского округа рассчитывается по формуле</w:t>
      </w:r>
    </w:p>
    <w:p w:rsidR="00E5634A" w:rsidRDefault="00E5634A">
      <w:pPr>
        <w:pStyle w:val="ConsPlusNormal"/>
      </w:pPr>
    </w:p>
    <w:p w:rsidR="00E5634A" w:rsidRDefault="00E5634A">
      <w:pPr>
        <w:pStyle w:val="ConsPlusNormal"/>
        <w:jc w:val="center"/>
      </w:pPr>
      <w:r>
        <w:rPr>
          <w:noProof/>
          <w:position w:val="-11"/>
        </w:rPr>
        <w:drawing>
          <wp:inline distT="0" distB="0" distL="0" distR="0">
            <wp:extent cx="1603375" cy="28321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603375" cy="283210"/>
                    </a:xfrm>
                    <a:prstGeom prst="rect">
                      <a:avLst/>
                    </a:prstGeom>
                    <a:noFill/>
                    <a:ln>
                      <a:noFill/>
                    </a:ln>
                  </pic:spPr>
                </pic:pic>
              </a:graphicData>
            </a:graphic>
          </wp:inline>
        </w:drawing>
      </w:r>
    </w:p>
    <w:p w:rsidR="00E5634A" w:rsidRDefault="00E5634A">
      <w:pPr>
        <w:pStyle w:val="ConsPlusNormal"/>
      </w:pPr>
    </w:p>
    <w:p w:rsidR="00E5634A" w:rsidRDefault="00E5634A">
      <w:pPr>
        <w:pStyle w:val="ConsPlusNormal"/>
        <w:ind w:firstLine="540"/>
        <w:jc w:val="both"/>
      </w:pPr>
      <w:r>
        <w:lastRenderedPageBreak/>
        <w:t>где НП</w:t>
      </w:r>
      <w:r>
        <w:rPr>
          <w:vertAlign w:val="subscript"/>
        </w:rPr>
        <w:t>(окр)j</w:t>
      </w:r>
      <w:r>
        <w:t xml:space="preserve"> - налоговый потенциал j-го муниципального округа, городского округа;</w:t>
      </w:r>
    </w:p>
    <w:p w:rsidR="00E5634A" w:rsidRDefault="00E5634A">
      <w:pPr>
        <w:pStyle w:val="ConsPlusNormal"/>
        <w:spacing w:before="220"/>
        <w:ind w:firstLine="540"/>
        <w:jc w:val="both"/>
      </w:pPr>
      <w:r>
        <w:t>НП</w:t>
      </w:r>
      <w:r>
        <w:rPr>
          <w:vertAlign w:val="subscript"/>
        </w:rPr>
        <w:t>(окр)jl</w:t>
      </w:r>
      <w:r>
        <w:t xml:space="preserve"> - налоговый потенциал j-го муниципального округа, городского округа по l-му налогу, включенному в репрезентативную систему налогов.</w:t>
      </w:r>
    </w:p>
    <w:p w:rsidR="00E5634A" w:rsidRDefault="00E5634A">
      <w:pPr>
        <w:pStyle w:val="ConsPlusNormal"/>
      </w:pPr>
    </w:p>
    <w:p w:rsidR="00E5634A" w:rsidRDefault="00E5634A">
      <w:pPr>
        <w:pStyle w:val="ConsPlusNormal"/>
        <w:ind w:firstLine="540"/>
        <w:jc w:val="both"/>
      </w:pPr>
      <w:r>
        <w:t>4.2. В целях расчета налогового потенциала муниципальных округов, городских округов в репрезентативную систему налогов включаются:</w:t>
      </w:r>
    </w:p>
    <w:p w:rsidR="00E5634A" w:rsidRDefault="00E5634A">
      <w:pPr>
        <w:pStyle w:val="ConsPlusNormal"/>
        <w:spacing w:before="220"/>
        <w:ind w:firstLine="540"/>
        <w:jc w:val="both"/>
      </w:pPr>
      <w:r>
        <w:t>налог на доходы физических лиц;</w:t>
      </w:r>
    </w:p>
    <w:p w:rsidR="00E5634A" w:rsidRDefault="00E5634A">
      <w:pPr>
        <w:pStyle w:val="ConsPlusNormal"/>
        <w:spacing w:before="220"/>
        <w:ind w:firstLine="540"/>
        <w:jc w:val="both"/>
      </w:pPr>
      <w:r>
        <w:t>налог, взимаемый в связи с применением патентной системы налогообложения;</w:t>
      </w:r>
    </w:p>
    <w:p w:rsidR="00E5634A" w:rsidRDefault="00E5634A">
      <w:pPr>
        <w:pStyle w:val="ConsPlusNormal"/>
        <w:spacing w:before="220"/>
        <w:ind w:firstLine="540"/>
        <w:jc w:val="both"/>
      </w:pPr>
      <w:r>
        <w:t>налог, взимаемый в связи с применением упрощенной системы налогообложения;</w:t>
      </w:r>
    </w:p>
    <w:p w:rsidR="00E5634A" w:rsidRDefault="00E5634A">
      <w:pPr>
        <w:pStyle w:val="ConsPlusNormal"/>
        <w:spacing w:before="220"/>
        <w:ind w:firstLine="540"/>
        <w:jc w:val="both"/>
      </w:pPr>
      <w:r>
        <w:t>земельный налог;</w:t>
      </w:r>
    </w:p>
    <w:p w:rsidR="00E5634A" w:rsidRDefault="00E5634A">
      <w:pPr>
        <w:pStyle w:val="ConsPlusNormal"/>
        <w:spacing w:before="220"/>
        <w:ind w:firstLine="540"/>
        <w:jc w:val="both"/>
      </w:pPr>
      <w:r>
        <w:t>налог на имущество физических лиц.</w:t>
      </w:r>
    </w:p>
    <w:p w:rsidR="00E5634A" w:rsidRDefault="00E5634A">
      <w:pPr>
        <w:pStyle w:val="ConsPlusNormal"/>
        <w:spacing w:before="220"/>
        <w:ind w:firstLine="540"/>
        <w:jc w:val="both"/>
      </w:pPr>
      <w:r>
        <w:t>4.3. Налоговый потенциал муниципального округа, городского округа по отдельному налогу, включенному в репрезентативную систему налогов, рассчитывается по формуле</w:t>
      </w:r>
    </w:p>
    <w:p w:rsidR="00E5634A" w:rsidRDefault="00E5634A">
      <w:pPr>
        <w:pStyle w:val="ConsPlusNormal"/>
      </w:pPr>
    </w:p>
    <w:p w:rsidR="00E5634A" w:rsidRDefault="00E5634A">
      <w:pPr>
        <w:pStyle w:val="ConsPlusNormal"/>
        <w:jc w:val="center"/>
      </w:pPr>
      <w:r>
        <w:rPr>
          <w:noProof/>
          <w:position w:val="-31"/>
        </w:rPr>
        <w:drawing>
          <wp:inline distT="0" distB="0" distL="0" distR="0">
            <wp:extent cx="2430780" cy="5448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430780" cy="544830"/>
                    </a:xfrm>
                    <a:prstGeom prst="rect">
                      <a:avLst/>
                    </a:prstGeom>
                    <a:noFill/>
                    <a:ln>
                      <a:noFill/>
                    </a:ln>
                  </pic:spPr>
                </pic:pic>
              </a:graphicData>
            </a:graphic>
          </wp:inline>
        </w:drawing>
      </w:r>
    </w:p>
    <w:p w:rsidR="00E5634A" w:rsidRDefault="00E5634A">
      <w:pPr>
        <w:pStyle w:val="ConsPlusNormal"/>
      </w:pPr>
    </w:p>
    <w:p w:rsidR="00E5634A" w:rsidRDefault="00E5634A">
      <w:pPr>
        <w:pStyle w:val="ConsPlusNormal"/>
        <w:ind w:firstLine="540"/>
        <w:jc w:val="both"/>
      </w:pPr>
      <w:r>
        <w:t>где НП</w:t>
      </w:r>
      <w:r>
        <w:rPr>
          <w:vertAlign w:val="subscript"/>
        </w:rPr>
        <w:t>(окр)jl</w:t>
      </w:r>
      <w:r>
        <w:t xml:space="preserve"> - налоговый потенциал j-го муниципального округа, городского округа по l-му налогу, включенному в репрезентативную систему налогов;</w:t>
      </w:r>
    </w:p>
    <w:p w:rsidR="00E5634A" w:rsidRDefault="00E5634A">
      <w:pPr>
        <w:pStyle w:val="ConsPlusNormal"/>
        <w:spacing w:before="220"/>
        <w:ind w:firstLine="540"/>
        <w:jc w:val="both"/>
      </w:pPr>
      <w:r>
        <w:t>ПНД</w:t>
      </w:r>
      <w:r>
        <w:rPr>
          <w:vertAlign w:val="subscript"/>
        </w:rPr>
        <w:t>(окр)l</w:t>
      </w:r>
      <w:r>
        <w:t xml:space="preserve"> - прогнозируемые поступления по l-му налогу в бюджеты муниципальных округов, городских округов в очередном финансовом году и плановом периоде без учета дополнительных нормативов отчислений в бюджеты муниципальных округов, городских округов, заменяющих дотации на выравнивание бюджетной обеспеченности муниципальных округов, городских округов;</w:t>
      </w:r>
    </w:p>
    <w:p w:rsidR="00E5634A" w:rsidRDefault="00E5634A">
      <w:pPr>
        <w:pStyle w:val="ConsPlusNormal"/>
        <w:spacing w:before="220"/>
        <w:ind w:firstLine="540"/>
        <w:jc w:val="both"/>
      </w:pPr>
      <w:r>
        <w:t>НБ</w:t>
      </w:r>
      <w:r>
        <w:rPr>
          <w:vertAlign w:val="subscript"/>
        </w:rPr>
        <w:t>(окр)jl</w:t>
      </w:r>
      <w:r>
        <w:t xml:space="preserve"> - показатель, характеризующий налоговую базу по l-му налогу для j-го муниципального округа, городского округа.</w:t>
      </w:r>
    </w:p>
    <w:p w:rsidR="00E5634A" w:rsidRDefault="00E5634A">
      <w:pPr>
        <w:pStyle w:val="ConsPlusNormal"/>
      </w:pPr>
    </w:p>
    <w:p w:rsidR="00E5634A" w:rsidRDefault="00E5634A">
      <w:pPr>
        <w:pStyle w:val="ConsPlusNormal"/>
        <w:ind w:firstLine="540"/>
        <w:jc w:val="both"/>
      </w:pPr>
      <w:r>
        <w:t>4.4. В качестве показателя, характеризующего налоговую базу по налогу на доходы физических лиц, используется показатель, определяемый по формуле</w:t>
      </w:r>
    </w:p>
    <w:p w:rsidR="00E5634A" w:rsidRDefault="00E5634A">
      <w:pPr>
        <w:pStyle w:val="ConsPlusNormal"/>
      </w:pPr>
    </w:p>
    <w:p w:rsidR="00E5634A" w:rsidRDefault="00E5634A">
      <w:pPr>
        <w:pStyle w:val="ConsPlusNormal"/>
        <w:jc w:val="center"/>
      </w:pPr>
      <w:r>
        <w:rPr>
          <w:noProof/>
          <w:position w:val="-11"/>
        </w:rPr>
        <w:drawing>
          <wp:inline distT="0" distB="0" distL="0" distR="0">
            <wp:extent cx="1854835" cy="28321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854835" cy="283210"/>
                    </a:xfrm>
                    <a:prstGeom prst="rect">
                      <a:avLst/>
                    </a:prstGeom>
                    <a:noFill/>
                    <a:ln>
                      <a:noFill/>
                    </a:ln>
                  </pic:spPr>
                </pic:pic>
              </a:graphicData>
            </a:graphic>
          </wp:inline>
        </w:drawing>
      </w:r>
    </w:p>
    <w:p w:rsidR="00E5634A" w:rsidRDefault="00E5634A">
      <w:pPr>
        <w:pStyle w:val="ConsPlusNormal"/>
      </w:pPr>
    </w:p>
    <w:p w:rsidR="00E5634A" w:rsidRDefault="00E5634A">
      <w:pPr>
        <w:pStyle w:val="ConsPlusNormal"/>
        <w:ind w:firstLine="540"/>
        <w:jc w:val="both"/>
      </w:pPr>
      <w:r>
        <w:t>где НБ</w:t>
      </w:r>
      <w:r>
        <w:rPr>
          <w:vertAlign w:val="subscript"/>
        </w:rPr>
        <w:t>j(НДФЛ)</w:t>
      </w:r>
      <w:r>
        <w:t xml:space="preserve"> - показатель, характеризующий налоговую базу по налогу на доходы физических лиц для j-го муниципального округа, городского округа;</w:t>
      </w:r>
    </w:p>
    <w:p w:rsidR="00E5634A" w:rsidRDefault="00E5634A">
      <w:pPr>
        <w:pStyle w:val="ConsPlusNormal"/>
        <w:spacing w:before="220"/>
        <w:ind w:firstLine="540"/>
        <w:jc w:val="both"/>
      </w:pPr>
      <w:r>
        <w:t>ИН</w:t>
      </w:r>
      <w:r>
        <w:rPr>
          <w:vertAlign w:val="subscript"/>
        </w:rPr>
        <w:t>jf(НДФЛ)</w:t>
      </w:r>
      <w:r>
        <w:t xml:space="preserve"> - сумма исчисленного налога на доходы физических лиц, удерживаемого налоговыми агентами, по f-й ставке по j-му муниципальному округу, городскому округу (по данным Федеральной налоговой службы, форма 5-НДФЛ).</w:t>
      </w:r>
    </w:p>
    <w:p w:rsidR="00E5634A" w:rsidRDefault="00E5634A">
      <w:pPr>
        <w:pStyle w:val="ConsPlusNormal"/>
      </w:pPr>
    </w:p>
    <w:p w:rsidR="00E5634A" w:rsidRDefault="00E5634A">
      <w:pPr>
        <w:pStyle w:val="ConsPlusNormal"/>
        <w:ind w:firstLine="540"/>
        <w:jc w:val="both"/>
      </w:pPr>
      <w:r>
        <w:t>4.5. В качестве показателя, характеризующего налоговую базу по налогу, взимаемому в связи с применением патентной системы налогообложения, используется показатель, определяемый по формуле</w:t>
      </w:r>
    </w:p>
    <w:p w:rsidR="00E5634A" w:rsidRDefault="00E5634A">
      <w:pPr>
        <w:pStyle w:val="ConsPlusNormal"/>
      </w:pPr>
    </w:p>
    <w:p w:rsidR="00E5634A" w:rsidRDefault="00E5634A">
      <w:pPr>
        <w:pStyle w:val="ConsPlusNormal"/>
        <w:jc w:val="center"/>
      </w:pPr>
      <w:r>
        <w:t>НБ</w:t>
      </w:r>
      <w:r>
        <w:rPr>
          <w:vertAlign w:val="subscript"/>
        </w:rPr>
        <w:t>j</w:t>
      </w:r>
      <w:r>
        <w:t>(П) = НУ</w:t>
      </w:r>
      <w:r>
        <w:rPr>
          <w:vertAlign w:val="subscript"/>
        </w:rPr>
        <w:t>j</w:t>
      </w:r>
      <w:r>
        <w:t>(П),</w:t>
      </w:r>
    </w:p>
    <w:p w:rsidR="00E5634A" w:rsidRDefault="00E5634A">
      <w:pPr>
        <w:pStyle w:val="ConsPlusNormal"/>
      </w:pPr>
    </w:p>
    <w:p w:rsidR="00E5634A" w:rsidRDefault="00E5634A">
      <w:pPr>
        <w:pStyle w:val="ConsPlusNormal"/>
        <w:ind w:firstLine="540"/>
        <w:jc w:val="both"/>
      </w:pPr>
      <w:r>
        <w:t>где НБ</w:t>
      </w:r>
      <w:r>
        <w:rPr>
          <w:vertAlign w:val="subscript"/>
        </w:rPr>
        <w:t>j</w:t>
      </w:r>
      <w:r>
        <w:t xml:space="preserve">(П) - показатель, характеризующий налоговую базу по налогу, взимаемому в связи с </w:t>
      </w:r>
      <w:r>
        <w:lastRenderedPageBreak/>
        <w:t>применением патентной системы налогообложения, для j-го муниципального округа, городского округа;</w:t>
      </w:r>
    </w:p>
    <w:p w:rsidR="00E5634A" w:rsidRDefault="00E5634A">
      <w:pPr>
        <w:pStyle w:val="ConsPlusNormal"/>
        <w:spacing w:before="220"/>
        <w:ind w:firstLine="540"/>
        <w:jc w:val="both"/>
      </w:pPr>
      <w:r>
        <w:t>НУ</w:t>
      </w:r>
      <w:r>
        <w:rPr>
          <w:vertAlign w:val="subscript"/>
        </w:rPr>
        <w:t>j</w:t>
      </w:r>
      <w:r>
        <w:t>(П) - размер потенциально возможного к получению индивидуальными предпринимателями годового дохода, исчисленного исходя из срока, на который выдан патент, по j-му муниципальному округу, городскому округу (по данным Федеральной налоговой службы, форма 1-ПАТЕНТ).</w:t>
      </w:r>
    </w:p>
    <w:p w:rsidR="00E5634A" w:rsidRDefault="00E5634A">
      <w:pPr>
        <w:pStyle w:val="ConsPlusNormal"/>
      </w:pPr>
    </w:p>
    <w:p w:rsidR="00E5634A" w:rsidRDefault="00E5634A">
      <w:pPr>
        <w:pStyle w:val="ConsPlusNormal"/>
        <w:ind w:firstLine="540"/>
        <w:jc w:val="both"/>
      </w:pPr>
      <w:r>
        <w:t>4.6. В качестве показателя, характеризующего налоговую базу по налогу, взимаемому в связи с применением упрощенной системы налогообложения, используется показатель, определяемый по формуле</w:t>
      </w:r>
    </w:p>
    <w:p w:rsidR="00E5634A" w:rsidRDefault="00E5634A">
      <w:pPr>
        <w:pStyle w:val="ConsPlusNormal"/>
      </w:pPr>
    </w:p>
    <w:p w:rsidR="00E5634A" w:rsidRDefault="00E5634A">
      <w:pPr>
        <w:pStyle w:val="ConsPlusNormal"/>
        <w:jc w:val="center"/>
      </w:pPr>
      <w:r>
        <w:t>НБ</w:t>
      </w:r>
      <w:r>
        <w:rPr>
          <w:vertAlign w:val="subscript"/>
        </w:rPr>
        <w:t>j(УСН)</w:t>
      </w:r>
      <w:r>
        <w:t xml:space="preserve"> = НУ</w:t>
      </w:r>
      <w:r>
        <w:rPr>
          <w:vertAlign w:val="subscript"/>
        </w:rPr>
        <w:t>j(УСН)</w:t>
      </w:r>
      <w:r>
        <w:t xml:space="preserve"> + МИН</w:t>
      </w:r>
      <w:r>
        <w:rPr>
          <w:vertAlign w:val="subscript"/>
        </w:rPr>
        <w:t>j(УСН)</w:t>
      </w:r>
      <w:r>
        <w:t>,</w:t>
      </w:r>
    </w:p>
    <w:p w:rsidR="00E5634A" w:rsidRDefault="00E5634A">
      <w:pPr>
        <w:pStyle w:val="ConsPlusNormal"/>
      </w:pPr>
    </w:p>
    <w:p w:rsidR="00E5634A" w:rsidRDefault="00E5634A">
      <w:pPr>
        <w:pStyle w:val="ConsPlusNormal"/>
        <w:ind w:firstLine="540"/>
        <w:jc w:val="both"/>
      </w:pPr>
      <w:r>
        <w:t>где НБ</w:t>
      </w:r>
      <w:r>
        <w:rPr>
          <w:vertAlign w:val="subscript"/>
        </w:rPr>
        <w:t>j(УСН)</w:t>
      </w:r>
      <w:r>
        <w:t xml:space="preserve"> - показатель, характеризующий налоговую базу по налогу, взимаемому в связи с применением упрощенной системы налогообложения, для j-го муниципального округа, городского округа;</w:t>
      </w:r>
    </w:p>
    <w:p w:rsidR="00E5634A" w:rsidRDefault="00E5634A">
      <w:pPr>
        <w:pStyle w:val="ConsPlusNormal"/>
        <w:spacing w:before="220"/>
        <w:ind w:firstLine="540"/>
        <w:jc w:val="both"/>
      </w:pPr>
      <w:r>
        <w:t>НУ</w:t>
      </w:r>
      <w:r>
        <w:rPr>
          <w:vertAlign w:val="subscript"/>
        </w:rPr>
        <w:t>j(УСН)</w:t>
      </w:r>
      <w:r>
        <w:t xml:space="preserve"> - сумма налога, взимаемого в связи с применением упрощенной системы налогообложения, подлежащая уплате за налоговый период, по j-му муниципальному округу, городскому округу (по данным Федеральной налоговой службы, форма 5-УСН);</w:t>
      </w:r>
    </w:p>
    <w:p w:rsidR="00E5634A" w:rsidRDefault="00E5634A">
      <w:pPr>
        <w:pStyle w:val="ConsPlusNormal"/>
        <w:spacing w:before="220"/>
        <w:ind w:firstLine="540"/>
        <w:jc w:val="both"/>
      </w:pPr>
      <w:r>
        <w:t>МИН</w:t>
      </w:r>
      <w:r>
        <w:rPr>
          <w:vertAlign w:val="subscript"/>
        </w:rPr>
        <w:t>j(УСН)</w:t>
      </w:r>
      <w:r>
        <w:t xml:space="preserve"> - сумма минимального налога, взимаемого в связи с применением упрощенной системы налогообложения, подлежащая уплате за налоговый период, по j-му муниципальному округу, городскому округу (по данным Федеральной налоговой службы, форма 5-УСН).</w:t>
      </w:r>
    </w:p>
    <w:p w:rsidR="00E5634A" w:rsidRDefault="00E5634A">
      <w:pPr>
        <w:pStyle w:val="ConsPlusNormal"/>
      </w:pPr>
    </w:p>
    <w:p w:rsidR="00E5634A" w:rsidRDefault="00E5634A">
      <w:pPr>
        <w:pStyle w:val="ConsPlusNormal"/>
        <w:ind w:firstLine="540"/>
        <w:jc w:val="both"/>
      </w:pPr>
      <w:r>
        <w:t>4.7. В качестве показателя, характеризующего налоговую базу по земельному налогу, используется показатель, определяемый по формуле</w:t>
      </w:r>
    </w:p>
    <w:p w:rsidR="00E5634A" w:rsidRDefault="00E5634A">
      <w:pPr>
        <w:pStyle w:val="ConsPlusNormal"/>
      </w:pPr>
    </w:p>
    <w:p w:rsidR="00E5634A" w:rsidRDefault="00E5634A">
      <w:pPr>
        <w:pStyle w:val="ConsPlusNormal"/>
        <w:jc w:val="center"/>
      </w:pPr>
      <w:r>
        <w:t>НБ</w:t>
      </w:r>
      <w:r>
        <w:rPr>
          <w:vertAlign w:val="subscript"/>
        </w:rPr>
        <w:t>j(ЗН)</w:t>
      </w:r>
      <w:r>
        <w:t xml:space="preserve"> = НУ</w:t>
      </w:r>
      <w:r>
        <w:rPr>
          <w:vertAlign w:val="subscript"/>
        </w:rPr>
        <w:t>(юл)j(ЗН)</w:t>
      </w:r>
      <w:r>
        <w:t xml:space="preserve"> + МНЛ</w:t>
      </w:r>
      <w:r>
        <w:rPr>
          <w:vertAlign w:val="subscript"/>
        </w:rPr>
        <w:t>(юл)j(ЗН)</w:t>
      </w:r>
      <w:r>
        <w:t xml:space="preserve"> + НУ</w:t>
      </w:r>
      <w:r>
        <w:rPr>
          <w:vertAlign w:val="subscript"/>
        </w:rPr>
        <w:t>(фл)j(ЗН)</w:t>
      </w:r>
      <w:r>
        <w:t xml:space="preserve"> +</w:t>
      </w:r>
    </w:p>
    <w:p w:rsidR="00E5634A" w:rsidRDefault="00E5634A">
      <w:pPr>
        <w:pStyle w:val="ConsPlusNormal"/>
      </w:pPr>
    </w:p>
    <w:p w:rsidR="00E5634A" w:rsidRDefault="00E5634A">
      <w:pPr>
        <w:pStyle w:val="ConsPlusNormal"/>
        <w:jc w:val="center"/>
      </w:pPr>
      <w:r>
        <w:t>+ МНЛ</w:t>
      </w:r>
      <w:r>
        <w:rPr>
          <w:vertAlign w:val="subscript"/>
        </w:rPr>
        <w:t>(фл)j(ЗН)</w:t>
      </w:r>
      <w:r>
        <w:t>,</w:t>
      </w:r>
    </w:p>
    <w:p w:rsidR="00E5634A" w:rsidRDefault="00E5634A">
      <w:pPr>
        <w:pStyle w:val="ConsPlusNormal"/>
      </w:pPr>
    </w:p>
    <w:p w:rsidR="00E5634A" w:rsidRDefault="00E5634A">
      <w:pPr>
        <w:pStyle w:val="ConsPlusNormal"/>
        <w:ind w:firstLine="540"/>
        <w:jc w:val="both"/>
      </w:pPr>
      <w:r>
        <w:t>где НБ</w:t>
      </w:r>
      <w:r>
        <w:rPr>
          <w:vertAlign w:val="subscript"/>
        </w:rPr>
        <w:t>j(ЗН)</w:t>
      </w:r>
      <w:r>
        <w:t xml:space="preserve"> - показатель, характеризующий налоговую базу по земельному налогу для j-го муниципального округа, городского округа;</w:t>
      </w:r>
    </w:p>
    <w:p w:rsidR="00E5634A" w:rsidRDefault="00E5634A">
      <w:pPr>
        <w:pStyle w:val="ConsPlusNormal"/>
        <w:spacing w:before="220"/>
        <w:ind w:firstLine="540"/>
        <w:jc w:val="both"/>
      </w:pPr>
      <w:r>
        <w:t>НУ</w:t>
      </w:r>
      <w:r>
        <w:rPr>
          <w:vertAlign w:val="subscript"/>
        </w:rPr>
        <w:t>(юл)j(ЗН)</w:t>
      </w:r>
      <w:r>
        <w:t xml:space="preserve"> - сумма земельного налога по юридическим лицам, подлежащая уплате в бюджет для j-го муниципального округа, городского округа (по данным Федеральной налоговой службы, форма 5-МН);</w:t>
      </w:r>
    </w:p>
    <w:p w:rsidR="00E5634A" w:rsidRDefault="00E5634A">
      <w:pPr>
        <w:pStyle w:val="ConsPlusNormal"/>
        <w:spacing w:before="220"/>
        <w:ind w:firstLine="540"/>
        <w:jc w:val="both"/>
      </w:pPr>
      <w:r>
        <w:t>МНЛ</w:t>
      </w:r>
      <w:r>
        <w:rPr>
          <w:vertAlign w:val="subscript"/>
        </w:rPr>
        <w:t>(юл)j(ЗН)</w:t>
      </w:r>
      <w:r>
        <w:t xml:space="preserve"> - сумма земельного налога по юридическим лицам, не поступившая в бюджет j-го муниципального округа, городского округа в связи с предоставлением налогоплательщикам льгот, установленных нормативными правовыми актами представительных органов местного самоуправления (по данным Федеральной налоговой службы, форма 5-МН);</w:t>
      </w:r>
    </w:p>
    <w:p w:rsidR="00E5634A" w:rsidRDefault="00E5634A">
      <w:pPr>
        <w:pStyle w:val="ConsPlusNormal"/>
        <w:spacing w:before="220"/>
        <w:ind w:firstLine="540"/>
        <w:jc w:val="both"/>
      </w:pPr>
      <w:r>
        <w:t>НУ</w:t>
      </w:r>
      <w:r>
        <w:rPr>
          <w:vertAlign w:val="subscript"/>
        </w:rPr>
        <w:t>(фл)j(ЗН)</w:t>
      </w:r>
      <w:r>
        <w:t xml:space="preserve"> - сумма земельного налога по физическим лицам, подлежащая уплате в бюджет j-го муниципального округа, городского округа (по данным Федеральной налоговой службы, форма 5-МН);</w:t>
      </w:r>
    </w:p>
    <w:p w:rsidR="00E5634A" w:rsidRDefault="00E5634A">
      <w:pPr>
        <w:pStyle w:val="ConsPlusNormal"/>
        <w:spacing w:before="220"/>
        <w:ind w:firstLine="540"/>
        <w:jc w:val="both"/>
      </w:pPr>
      <w:r>
        <w:t>МНЛ</w:t>
      </w:r>
      <w:r>
        <w:rPr>
          <w:vertAlign w:val="subscript"/>
        </w:rPr>
        <w:t>(фл)j(ЗН)</w:t>
      </w:r>
      <w:r>
        <w:t xml:space="preserve"> - земельного налога по физическим лицам, не поступившая в бюджет j-го муниципального округа, городского округа в связи с предоставлением налогоплательщикам льгот, установленных нормативными правовыми актами представительных органов местного самоуправления (по данным Федеральной налоговой службы, форма 5-МН).</w:t>
      </w:r>
    </w:p>
    <w:p w:rsidR="00E5634A" w:rsidRDefault="00E5634A">
      <w:pPr>
        <w:pStyle w:val="ConsPlusNormal"/>
      </w:pPr>
    </w:p>
    <w:p w:rsidR="00E5634A" w:rsidRDefault="00E5634A">
      <w:pPr>
        <w:pStyle w:val="ConsPlusNormal"/>
        <w:ind w:firstLine="540"/>
        <w:jc w:val="both"/>
      </w:pPr>
      <w:r>
        <w:t xml:space="preserve">4.8. В качестве показателя, характеризующего налоговую базу по налогу на имущество </w:t>
      </w:r>
      <w:r>
        <w:lastRenderedPageBreak/>
        <w:t>физических лиц, используется показатель, определяемый по формуле</w:t>
      </w:r>
    </w:p>
    <w:p w:rsidR="00E5634A" w:rsidRDefault="00E5634A">
      <w:pPr>
        <w:pStyle w:val="ConsPlusNormal"/>
      </w:pPr>
    </w:p>
    <w:p w:rsidR="00E5634A" w:rsidRDefault="00E5634A">
      <w:pPr>
        <w:pStyle w:val="ConsPlusNormal"/>
        <w:jc w:val="center"/>
      </w:pPr>
      <w:r>
        <w:t>НБ</w:t>
      </w:r>
      <w:r>
        <w:rPr>
          <w:vertAlign w:val="subscript"/>
        </w:rPr>
        <w:t>j(НИФЛ)</w:t>
      </w:r>
      <w:r>
        <w:t xml:space="preserve"> = НУ</w:t>
      </w:r>
      <w:r>
        <w:rPr>
          <w:vertAlign w:val="subscript"/>
        </w:rPr>
        <w:t>j(НИФЛ)</w:t>
      </w:r>
      <w:r>
        <w:t xml:space="preserve"> + МНЛ</w:t>
      </w:r>
      <w:r>
        <w:rPr>
          <w:vertAlign w:val="subscript"/>
        </w:rPr>
        <w:t>j(НИФЛ)</w:t>
      </w:r>
      <w:r>
        <w:t>,</w:t>
      </w:r>
    </w:p>
    <w:p w:rsidR="00E5634A" w:rsidRDefault="00E5634A">
      <w:pPr>
        <w:pStyle w:val="ConsPlusNormal"/>
      </w:pPr>
    </w:p>
    <w:p w:rsidR="00E5634A" w:rsidRDefault="00E5634A">
      <w:pPr>
        <w:pStyle w:val="ConsPlusNormal"/>
        <w:ind w:firstLine="540"/>
        <w:jc w:val="both"/>
      </w:pPr>
      <w:r>
        <w:t>где НБ</w:t>
      </w:r>
      <w:r>
        <w:rPr>
          <w:vertAlign w:val="subscript"/>
        </w:rPr>
        <w:t>j(НИФЛ)</w:t>
      </w:r>
      <w:r>
        <w:t xml:space="preserve"> - показатель, характеризующий налоговую базу по налогу на имущество физических лиц j-го муниципального округа, городского округа;</w:t>
      </w:r>
    </w:p>
    <w:p w:rsidR="00E5634A" w:rsidRDefault="00E5634A">
      <w:pPr>
        <w:pStyle w:val="ConsPlusNormal"/>
        <w:spacing w:before="220"/>
        <w:ind w:firstLine="540"/>
        <w:jc w:val="both"/>
      </w:pPr>
      <w:r>
        <w:t>НУ</w:t>
      </w:r>
      <w:r>
        <w:rPr>
          <w:vertAlign w:val="subscript"/>
        </w:rPr>
        <w:t>j(НИФЛ)</w:t>
      </w:r>
      <w:r>
        <w:t xml:space="preserve"> - сумма налога на имущество физических лиц, подлежащая уплате в бюджет j-го муниципального округа, городского округа (по данным Федеральной налоговой службы, форма 5-МН);</w:t>
      </w:r>
    </w:p>
    <w:p w:rsidR="00E5634A" w:rsidRDefault="00E5634A">
      <w:pPr>
        <w:pStyle w:val="ConsPlusNormal"/>
        <w:spacing w:before="220"/>
        <w:ind w:firstLine="540"/>
        <w:jc w:val="both"/>
      </w:pPr>
      <w:r>
        <w:t>МНЛ</w:t>
      </w:r>
      <w:r>
        <w:rPr>
          <w:vertAlign w:val="subscript"/>
        </w:rPr>
        <w:t>j(НИФЛ)</w:t>
      </w:r>
      <w:r>
        <w:t xml:space="preserve"> - сумма налога на имущество физических лиц, не поступившая в бюджет j-го муниципального округа, городского округа в связи с предоставлением налогоплательщикам льгот, установленных нормативными правовыми актами представительных органов местного самоуправления (по данным Федеральной налоговой службы, форма 5-МН).</w:t>
      </w:r>
    </w:p>
    <w:p w:rsidR="00E5634A" w:rsidRDefault="00E5634A">
      <w:pPr>
        <w:pStyle w:val="ConsPlusNormal"/>
        <w:ind w:firstLine="540"/>
        <w:jc w:val="both"/>
      </w:pPr>
    </w:p>
    <w:p w:rsidR="00E5634A" w:rsidRDefault="00E5634A">
      <w:pPr>
        <w:pStyle w:val="ConsPlusNormal"/>
        <w:ind w:firstLine="540"/>
        <w:jc w:val="both"/>
      </w:pPr>
    </w:p>
    <w:p w:rsidR="00E5634A" w:rsidRDefault="00E5634A">
      <w:pPr>
        <w:pStyle w:val="ConsPlusNormal"/>
        <w:ind w:firstLine="540"/>
        <w:jc w:val="both"/>
      </w:pPr>
    </w:p>
    <w:p w:rsidR="00E5634A" w:rsidRDefault="00E5634A">
      <w:pPr>
        <w:pStyle w:val="ConsPlusNormal"/>
        <w:ind w:firstLine="540"/>
        <w:jc w:val="both"/>
      </w:pPr>
    </w:p>
    <w:p w:rsidR="00E5634A" w:rsidRDefault="00E5634A">
      <w:pPr>
        <w:pStyle w:val="ConsPlusNormal"/>
        <w:ind w:firstLine="540"/>
        <w:jc w:val="both"/>
      </w:pPr>
    </w:p>
    <w:p w:rsidR="00E5634A" w:rsidRDefault="00E5634A">
      <w:pPr>
        <w:pStyle w:val="ConsPlusNormal"/>
        <w:jc w:val="right"/>
        <w:outlineLvl w:val="0"/>
      </w:pPr>
      <w:r>
        <w:t>ПРИЛОЖЕНИЕ 4</w:t>
      </w:r>
    </w:p>
    <w:p w:rsidR="00E5634A" w:rsidRDefault="00E5634A">
      <w:pPr>
        <w:pStyle w:val="ConsPlusNormal"/>
        <w:jc w:val="right"/>
      </w:pPr>
      <w:r>
        <w:t>к областному закону</w:t>
      </w:r>
    </w:p>
    <w:p w:rsidR="00E5634A" w:rsidRDefault="00E5634A">
      <w:pPr>
        <w:pStyle w:val="ConsPlusNormal"/>
        <w:jc w:val="right"/>
      </w:pPr>
      <w:r>
        <w:t>от 14.10.2019 N 75-оз</w:t>
      </w:r>
    </w:p>
    <w:p w:rsidR="00E5634A" w:rsidRDefault="00E5634A">
      <w:pPr>
        <w:pStyle w:val="ConsPlusNormal"/>
        <w:ind w:firstLine="540"/>
        <w:jc w:val="both"/>
      </w:pPr>
    </w:p>
    <w:p w:rsidR="00E5634A" w:rsidRDefault="00E5634A">
      <w:pPr>
        <w:pStyle w:val="ConsPlusTitle"/>
        <w:jc w:val="center"/>
      </w:pPr>
      <w:bookmarkStart w:id="14" w:name="P898"/>
      <w:bookmarkEnd w:id="14"/>
      <w:r>
        <w:t>ПОРЯДОК</w:t>
      </w:r>
    </w:p>
    <w:p w:rsidR="00E5634A" w:rsidRDefault="00E5634A">
      <w:pPr>
        <w:pStyle w:val="ConsPlusTitle"/>
        <w:jc w:val="center"/>
      </w:pPr>
      <w:r>
        <w:t>РАСЧЕТА ОРГАНАМИ МЕСТНОГО САМОУПРАВЛЕНИЯ МУНИЦИПАЛЬНЫХ</w:t>
      </w:r>
    </w:p>
    <w:p w:rsidR="00E5634A" w:rsidRDefault="00E5634A">
      <w:pPr>
        <w:pStyle w:val="ConsPlusTitle"/>
        <w:jc w:val="center"/>
      </w:pPr>
      <w:r>
        <w:t>РАЙОНОВ РАЗМЕРА ДОТАЦИЙ НА ВЫРАВНИВАНИЕ БЮДЖЕТНОЙ</w:t>
      </w:r>
    </w:p>
    <w:p w:rsidR="00E5634A" w:rsidRDefault="00E5634A">
      <w:pPr>
        <w:pStyle w:val="ConsPlusTitle"/>
        <w:jc w:val="center"/>
      </w:pPr>
      <w:r>
        <w:t>ОБЕСПЕЧЕННОСТИ ПОСЕЛЕНИЙ</w:t>
      </w:r>
    </w:p>
    <w:p w:rsidR="00E5634A" w:rsidRDefault="00E563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34A" w:rsidRDefault="00E563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34A" w:rsidRDefault="00E563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34A" w:rsidRDefault="00E5634A">
            <w:pPr>
              <w:pStyle w:val="ConsPlusNormal"/>
              <w:jc w:val="center"/>
            </w:pPr>
            <w:r>
              <w:rPr>
                <w:color w:val="392C69"/>
              </w:rPr>
              <w:t>Список изменяющих документов</w:t>
            </w:r>
          </w:p>
          <w:p w:rsidR="00E5634A" w:rsidRDefault="00E5634A">
            <w:pPr>
              <w:pStyle w:val="ConsPlusNormal"/>
              <w:jc w:val="center"/>
            </w:pPr>
            <w:r>
              <w:rPr>
                <w:color w:val="392C69"/>
              </w:rPr>
              <w:t xml:space="preserve">(в ред. Областного </w:t>
            </w:r>
            <w:hyperlink r:id="rId274">
              <w:r>
                <w:rPr>
                  <w:color w:val="0000FF"/>
                </w:rPr>
                <w:t>закона</w:t>
              </w:r>
            </w:hyperlink>
            <w:r>
              <w:rPr>
                <w:color w:val="392C69"/>
              </w:rPr>
              <w:t xml:space="preserve"> Ленинградской области от 16.10.2023 N 105-оз)</w:t>
            </w:r>
          </w:p>
        </w:tc>
        <w:tc>
          <w:tcPr>
            <w:tcW w:w="113" w:type="dxa"/>
            <w:tcBorders>
              <w:top w:val="nil"/>
              <w:left w:val="nil"/>
              <w:bottom w:val="nil"/>
              <w:right w:val="nil"/>
            </w:tcBorders>
            <w:shd w:val="clear" w:color="auto" w:fill="F4F3F8"/>
            <w:tcMar>
              <w:top w:w="0" w:type="dxa"/>
              <w:left w:w="0" w:type="dxa"/>
              <w:bottom w:w="0" w:type="dxa"/>
              <w:right w:w="0" w:type="dxa"/>
            </w:tcMar>
          </w:tcPr>
          <w:p w:rsidR="00E5634A" w:rsidRDefault="00E5634A">
            <w:pPr>
              <w:pStyle w:val="ConsPlusNormal"/>
            </w:pPr>
          </w:p>
        </w:tc>
      </w:tr>
    </w:tbl>
    <w:p w:rsidR="00E5634A" w:rsidRDefault="00E5634A">
      <w:pPr>
        <w:pStyle w:val="ConsPlusNormal"/>
        <w:ind w:firstLine="540"/>
        <w:jc w:val="both"/>
      </w:pPr>
    </w:p>
    <w:p w:rsidR="00E5634A" w:rsidRDefault="00E5634A">
      <w:pPr>
        <w:pStyle w:val="ConsPlusNormal"/>
        <w:ind w:firstLine="540"/>
        <w:jc w:val="both"/>
      </w:pPr>
      <w:r>
        <w:t>Настоящий порядок определяет правила распределения дотаций на выравнивание бюджетной обеспеченности поселений, предоставляемых за счет субвенций бюджетам муниципальных районов из областного бюджета, а также за счет собственных доходов бюджетов муниципальных районов (далее - дотации бюджетам поселений).</w:t>
      </w:r>
    </w:p>
    <w:p w:rsidR="00E5634A" w:rsidRDefault="00E5634A">
      <w:pPr>
        <w:pStyle w:val="ConsPlusNormal"/>
        <w:spacing w:before="220"/>
        <w:ind w:firstLine="540"/>
        <w:jc w:val="both"/>
      </w:pPr>
      <w:r>
        <w:t>1. Расчет дотаций бюджетам поселений осуществляется раздельно по типам поселений (городские поселения, сельские поселения).</w:t>
      </w:r>
    </w:p>
    <w:p w:rsidR="00E5634A" w:rsidRDefault="00E5634A">
      <w:pPr>
        <w:pStyle w:val="ConsPlusNormal"/>
        <w:spacing w:before="220"/>
        <w:ind w:firstLine="540"/>
        <w:jc w:val="both"/>
      </w:pPr>
      <w:r>
        <w:t xml:space="preserve">2. Дотации на выравнивание бюджетной обеспеченности поселений определенного типа распределяются между поселениями соответствующего типа, уровень расчетной бюджетной обеспеченности которых, определяемый в соответствии с </w:t>
      </w:r>
      <w:hyperlink w:anchor="P957">
        <w:r>
          <w:rPr>
            <w:color w:val="0000FF"/>
          </w:rPr>
          <w:t>пунктом 6</w:t>
        </w:r>
      </w:hyperlink>
      <w:r>
        <w:t xml:space="preserve"> настоящего порядка, не превышает уровня, установленного в соответствии с </w:t>
      </w:r>
      <w:hyperlink w:anchor="P949">
        <w:r>
          <w:rPr>
            <w:color w:val="0000FF"/>
          </w:rPr>
          <w:t>пунктом 5</w:t>
        </w:r>
      </w:hyperlink>
      <w:r>
        <w:t xml:space="preserve"> настоящего порядка в качестве критерия выравнивания расчетной бюджетной обеспеченности поселений соответствующего типа.</w:t>
      </w:r>
    </w:p>
    <w:p w:rsidR="00E5634A" w:rsidRDefault="00E5634A">
      <w:pPr>
        <w:pStyle w:val="ConsPlusNormal"/>
        <w:spacing w:before="220"/>
        <w:ind w:firstLine="540"/>
        <w:jc w:val="both"/>
      </w:pPr>
      <w:r>
        <w:t>3. Размер дотации бюджету поселения соответствующего типа определяется по следующим формулам:</w:t>
      </w:r>
    </w:p>
    <w:p w:rsidR="00E5634A" w:rsidRDefault="00E5634A">
      <w:pPr>
        <w:pStyle w:val="ConsPlusNormal"/>
      </w:pPr>
    </w:p>
    <w:p w:rsidR="00E5634A" w:rsidRDefault="00E5634A">
      <w:pPr>
        <w:pStyle w:val="ConsPlusNormal"/>
        <w:jc w:val="center"/>
      </w:pPr>
      <w:r>
        <w:rPr>
          <w:noProof/>
          <w:position w:val="-9"/>
        </w:rPr>
        <w:drawing>
          <wp:inline distT="0" distB="0" distL="0" distR="0">
            <wp:extent cx="2399665"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399665" cy="262255"/>
                    </a:xfrm>
                    <a:prstGeom prst="rect">
                      <a:avLst/>
                    </a:prstGeom>
                    <a:noFill/>
                    <a:ln>
                      <a:noFill/>
                    </a:ln>
                  </pic:spPr>
                </pic:pic>
              </a:graphicData>
            </a:graphic>
          </wp:inline>
        </w:drawing>
      </w:r>
    </w:p>
    <w:p w:rsidR="00E5634A" w:rsidRDefault="00E5634A">
      <w:pPr>
        <w:pStyle w:val="ConsPlusNormal"/>
      </w:pPr>
    </w:p>
    <w:p w:rsidR="00E5634A" w:rsidRDefault="00E5634A">
      <w:pPr>
        <w:pStyle w:val="ConsPlusNormal"/>
        <w:jc w:val="center"/>
      </w:pPr>
      <w:r>
        <w:rPr>
          <w:noProof/>
          <w:position w:val="-27"/>
        </w:rPr>
        <w:lastRenderedPageBreak/>
        <w:drawing>
          <wp:inline distT="0" distB="0" distL="0" distR="0">
            <wp:extent cx="1466850" cy="4864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66850" cy="486410"/>
                    </a:xfrm>
                    <a:prstGeom prst="rect">
                      <a:avLst/>
                    </a:prstGeom>
                    <a:noFill/>
                    <a:ln>
                      <a:noFill/>
                    </a:ln>
                  </pic:spPr>
                </pic:pic>
              </a:graphicData>
            </a:graphic>
          </wp:inline>
        </w:drawing>
      </w:r>
    </w:p>
    <w:p w:rsidR="00E5634A" w:rsidRDefault="00E5634A">
      <w:pPr>
        <w:pStyle w:val="ConsPlusNormal"/>
      </w:pPr>
    </w:p>
    <w:p w:rsidR="00E5634A" w:rsidRDefault="00E5634A">
      <w:pPr>
        <w:pStyle w:val="ConsPlusNormal"/>
        <w:jc w:val="center"/>
      </w:pPr>
      <w:r>
        <w:rPr>
          <w:noProof/>
          <w:position w:val="-27"/>
        </w:rPr>
        <w:drawing>
          <wp:inline distT="0" distB="0" distL="0" distR="0">
            <wp:extent cx="1492250" cy="48641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492250" cy="486410"/>
                    </a:xfrm>
                    <a:prstGeom prst="rect">
                      <a:avLst/>
                    </a:prstGeom>
                    <a:noFill/>
                    <a:ln>
                      <a:noFill/>
                    </a:ln>
                  </pic:spPr>
                </pic:pic>
              </a:graphicData>
            </a:graphic>
          </wp:inline>
        </w:drawing>
      </w:r>
    </w:p>
    <w:p w:rsidR="00E5634A" w:rsidRDefault="00E5634A">
      <w:pPr>
        <w:pStyle w:val="ConsPlusNormal"/>
      </w:pPr>
    </w:p>
    <w:p w:rsidR="00E5634A" w:rsidRDefault="00E5634A">
      <w:pPr>
        <w:pStyle w:val="ConsPlusNormal"/>
        <w:ind w:firstLine="540"/>
        <w:jc w:val="both"/>
      </w:pPr>
      <w:r>
        <w:t xml:space="preserve">где </w:t>
      </w:r>
      <w:r>
        <w:rPr>
          <w:noProof/>
          <w:position w:val="-9"/>
        </w:rPr>
        <w:drawing>
          <wp:inline distT="0" distB="0" distL="0" distR="0">
            <wp:extent cx="346075"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общий объем дотации бюджету i-го поселения k-го типа, предоставляемой из бюджета муниципального района;</w:t>
      </w:r>
    </w:p>
    <w:p w:rsidR="00E5634A" w:rsidRDefault="00E5634A">
      <w:pPr>
        <w:pStyle w:val="ConsPlusNormal"/>
        <w:spacing w:before="220"/>
        <w:ind w:firstLine="540"/>
        <w:jc w:val="both"/>
      </w:pPr>
      <w:r>
        <w:t>Д1</w:t>
      </w:r>
      <w:r>
        <w:rPr>
          <w:vertAlign w:val="subscript"/>
        </w:rPr>
        <w:t>ki</w:t>
      </w:r>
      <w:r>
        <w:t xml:space="preserve"> - объем дотации бюджету i-го поселения k-го типа, предоставляемой за счет субвенции бюджету муниципального района из областного бюджета;</w:t>
      </w:r>
    </w:p>
    <w:p w:rsidR="00E5634A" w:rsidRDefault="00E5634A">
      <w:pPr>
        <w:pStyle w:val="ConsPlusNormal"/>
        <w:spacing w:before="220"/>
        <w:ind w:firstLine="540"/>
        <w:jc w:val="both"/>
      </w:pPr>
      <w:r>
        <w:t>Д2</w:t>
      </w:r>
      <w:r>
        <w:rPr>
          <w:vertAlign w:val="subscript"/>
        </w:rPr>
        <w:t>ki</w:t>
      </w:r>
      <w:r>
        <w:t xml:space="preserve"> - объем дотации бюджету i-го поселения k-го типа, предоставляемой за счет собственных доходов бюджета муниципального района;</w:t>
      </w:r>
    </w:p>
    <w:p w:rsidR="00E5634A" w:rsidRDefault="00E5634A">
      <w:pPr>
        <w:pStyle w:val="ConsPlusNormal"/>
        <w:spacing w:before="220"/>
        <w:ind w:firstLine="540"/>
        <w:jc w:val="both"/>
      </w:pPr>
      <w:r>
        <w:t>С</w:t>
      </w:r>
      <w:r>
        <w:rPr>
          <w:vertAlign w:val="subscript"/>
        </w:rPr>
        <w:t>k</w:t>
      </w:r>
      <w:r>
        <w:t xml:space="preserve"> - объем субвенции, предоставляемой бюджету муниципального района из областного бюджета на осуществление отдельных государственных полномочий, в части дотаций поселениям k-го типа;</w:t>
      </w:r>
    </w:p>
    <w:p w:rsidR="00E5634A" w:rsidRDefault="00E5634A">
      <w:pPr>
        <w:pStyle w:val="ConsPlusNormal"/>
        <w:spacing w:before="220"/>
        <w:ind w:firstLine="540"/>
        <w:jc w:val="both"/>
      </w:pPr>
      <w:r>
        <w:t>Д</w:t>
      </w:r>
      <w:r>
        <w:rPr>
          <w:vertAlign w:val="subscript"/>
        </w:rPr>
        <w:t>k</w:t>
      </w:r>
      <w:r>
        <w:t xml:space="preserve"> - общий распределяемый объем дотаций на выравнивание бюджетной обеспеченности поселений k-го типа, предоставляемых за счет собственных доходов бюджета муниципального района;</w:t>
      </w:r>
    </w:p>
    <w:p w:rsidR="00E5634A" w:rsidRDefault="00E5634A">
      <w:pPr>
        <w:pStyle w:val="ConsPlusNormal"/>
        <w:spacing w:before="220"/>
        <w:ind w:firstLine="540"/>
        <w:jc w:val="both"/>
      </w:pPr>
      <w:r>
        <w:rPr>
          <w:noProof/>
          <w:position w:val="-9"/>
        </w:rPr>
        <w:drawing>
          <wp:inline distT="0" distB="0" distL="0" distR="0">
            <wp:extent cx="346075"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минимальный объем дотации бюджету i-го поселения k-го типа на очередной финансовый год и первый год планового периода;</w:t>
      </w:r>
    </w:p>
    <w:p w:rsidR="00E5634A" w:rsidRDefault="00E5634A">
      <w:pPr>
        <w:pStyle w:val="ConsPlusNormal"/>
        <w:spacing w:before="220"/>
        <w:ind w:firstLine="540"/>
        <w:jc w:val="both"/>
      </w:pPr>
      <w:r>
        <w:t>Т</w:t>
      </w:r>
      <w:r>
        <w:rPr>
          <w:vertAlign w:val="subscript"/>
        </w:rPr>
        <w:t>ki</w:t>
      </w:r>
      <w:r>
        <w:t xml:space="preserve"> - расчетный объем средств, необходимый для доведения расчетной бюджетной обеспеченности i-го поселения k-го типа до уровня, устанавливаемого в качестве критерия выравнивания расчетной бюджетной обеспеченности поселений соответствующего типа.</w:t>
      </w:r>
    </w:p>
    <w:p w:rsidR="00E5634A" w:rsidRDefault="00E5634A">
      <w:pPr>
        <w:pStyle w:val="ConsPlusNormal"/>
        <w:jc w:val="both"/>
      </w:pPr>
      <w:r>
        <w:t xml:space="preserve">(п. 3 в ред. Областного </w:t>
      </w:r>
      <w:hyperlink r:id="rId280">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t>3-1. Минимальный объем дотации бюджету поселения соответствующего типа на очередной финансовый год и первый год планового периода определяется по формуле</w:t>
      </w:r>
    </w:p>
    <w:p w:rsidR="00E5634A" w:rsidRDefault="00E5634A">
      <w:pPr>
        <w:pStyle w:val="ConsPlusNormal"/>
      </w:pPr>
    </w:p>
    <w:p w:rsidR="00E5634A" w:rsidRDefault="00E5634A">
      <w:pPr>
        <w:pStyle w:val="ConsPlusNormal"/>
        <w:jc w:val="center"/>
      </w:pPr>
      <w:r>
        <w:rPr>
          <w:noProof/>
          <w:position w:val="-9"/>
        </w:rPr>
        <w:drawing>
          <wp:inline distT="0" distB="0" distL="0" distR="0">
            <wp:extent cx="848995"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p>
    <w:p w:rsidR="00E5634A" w:rsidRDefault="00E5634A">
      <w:pPr>
        <w:pStyle w:val="ConsPlusNormal"/>
      </w:pPr>
    </w:p>
    <w:p w:rsidR="00E5634A" w:rsidRDefault="00E5634A">
      <w:pPr>
        <w:pStyle w:val="ConsPlusNormal"/>
        <w:ind w:firstLine="540"/>
        <w:jc w:val="both"/>
      </w:pPr>
      <w:r>
        <w:t xml:space="preserve">где </w:t>
      </w:r>
      <w:r>
        <w:rPr>
          <w:noProof/>
          <w:position w:val="-9"/>
        </w:rPr>
        <w:drawing>
          <wp:inline distT="0" distB="0" distL="0" distR="0">
            <wp:extent cx="346075"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минимальный объем дотации бюджету i-го поселения k-го типа на очередной финансовый год и первый год планового периода;</w:t>
      </w:r>
    </w:p>
    <w:p w:rsidR="00E5634A" w:rsidRDefault="00E5634A">
      <w:pPr>
        <w:pStyle w:val="ConsPlusNormal"/>
        <w:spacing w:before="220"/>
        <w:ind w:firstLine="540"/>
        <w:jc w:val="both"/>
      </w:pPr>
      <w:r>
        <w:rPr>
          <w:noProof/>
          <w:position w:val="-9"/>
        </w:rPr>
        <w:drawing>
          <wp:inline distT="0" distB="0" distL="0" distR="0">
            <wp:extent cx="32512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t xml:space="preserve"> - утвержденный на первый год планового периода и второй год планового периода в решении представительного органа муниципального района о бюджете муниципального района на текущий финансовый год и на плановый период общий объем дотации бюджету i-го поселения k-го типа.</w:t>
      </w:r>
    </w:p>
    <w:p w:rsidR="00E5634A" w:rsidRDefault="00E5634A">
      <w:pPr>
        <w:pStyle w:val="ConsPlusNormal"/>
        <w:ind w:firstLine="540"/>
        <w:jc w:val="both"/>
      </w:pPr>
    </w:p>
    <w:p w:rsidR="00E5634A" w:rsidRDefault="00E5634A">
      <w:pPr>
        <w:pStyle w:val="ConsPlusNormal"/>
        <w:ind w:firstLine="540"/>
        <w:jc w:val="both"/>
      </w:pPr>
      <w:r>
        <w:t xml:space="preserve">В иных случаях </w:t>
      </w:r>
      <w:r>
        <w:rPr>
          <w:noProof/>
          <w:position w:val="-9"/>
        </w:rPr>
        <w:drawing>
          <wp:inline distT="0" distB="0" distL="0" distR="0">
            <wp:extent cx="6184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618490" cy="262255"/>
                    </a:xfrm>
                    <a:prstGeom prst="rect">
                      <a:avLst/>
                    </a:prstGeom>
                    <a:noFill/>
                    <a:ln>
                      <a:noFill/>
                    </a:ln>
                  </pic:spPr>
                </pic:pic>
              </a:graphicData>
            </a:graphic>
          </wp:inline>
        </w:drawing>
      </w:r>
      <w:r>
        <w:t>.</w:t>
      </w:r>
    </w:p>
    <w:p w:rsidR="00E5634A" w:rsidRDefault="00E5634A">
      <w:pPr>
        <w:pStyle w:val="ConsPlusNormal"/>
        <w:jc w:val="both"/>
      </w:pPr>
      <w:r>
        <w:t xml:space="preserve">(п. 3-1 введен Областным </w:t>
      </w:r>
      <w:hyperlink r:id="rId285">
        <w:r>
          <w:rPr>
            <w:color w:val="0000FF"/>
          </w:rPr>
          <w:t>законом</w:t>
        </w:r>
      </w:hyperlink>
      <w:r>
        <w:t xml:space="preserve"> Ленинградской области от 16.10.2023 N 105-оз)</w:t>
      </w:r>
    </w:p>
    <w:p w:rsidR="00E5634A" w:rsidRDefault="00E5634A">
      <w:pPr>
        <w:pStyle w:val="ConsPlusNormal"/>
        <w:spacing w:before="220"/>
        <w:ind w:firstLine="540"/>
        <w:jc w:val="both"/>
      </w:pPr>
      <w:r>
        <w:t>4. Расчетный объем средств, необходимый для доведения расчетной бюджетной обеспеченности поселения до уровня, устанавливаемого в качестве критерия выравнивания расчетной бюджетной обеспеченности поселений соответствующего типа, если КВБО</w:t>
      </w:r>
      <w:proofErr w:type="gramStart"/>
      <w:r>
        <w:rPr>
          <w:vertAlign w:val="subscript"/>
        </w:rPr>
        <w:t>k</w:t>
      </w:r>
      <w:r>
        <w:t xml:space="preserve"> &gt;</w:t>
      </w:r>
      <w:proofErr w:type="gramEnd"/>
      <w:r>
        <w:t>= БО</w:t>
      </w:r>
      <w:r>
        <w:rPr>
          <w:vertAlign w:val="subscript"/>
        </w:rPr>
        <w:t>ki</w:t>
      </w:r>
      <w:r>
        <w:t xml:space="preserve">, </w:t>
      </w:r>
      <w:r>
        <w:lastRenderedPageBreak/>
        <w:t>определяется по формуле</w:t>
      </w:r>
    </w:p>
    <w:p w:rsidR="00E5634A" w:rsidRDefault="00E5634A">
      <w:pPr>
        <w:pStyle w:val="ConsPlusNormal"/>
        <w:jc w:val="both"/>
      </w:pPr>
      <w:r>
        <w:t xml:space="preserve">(в ред. Областного </w:t>
      </w:r>
      <w:hyperlink r:id="rId286">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jc w:val="center"/>
      </w:pPr>
      <w:r>
        <w:rPr>
          <w:noProof/>
          <w:position w:val="-27"/>
        </w:rPr>
        <w:drawing>
          <wp:inline distT="0" distB="0" distL="0" distR="0">
            <wp:extent cx="3971290" cy="4927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971290" cy="492760"/>
                    </a:xfrm>
                    <a:prstGeom prst="rect">
                      <a:avLst/>
                    </a:prstGeom>
                    <a:noFill/>
                    <a:ln>
                      <a:noFill/>
                    </a:ln>
                  </pic:spPr>
                </pic:pic>
              </a:graphicData>
            </a:graphic>
          </wp:inline>
        </w:drawing>
      </w:r>
    </w:p>
    <w:p w:rsidR="00E5634A" w:rsidRDefault="00E5634A">
      <w:pPr>
        <w:pStyle w:val="ConsPlusNormal"/>
        <w:jc w:val="both"/>
      </w:pPr>
      <w:r>
        <w:t xml:space="preserve">(в ред. Областного </w:t>
      </w:r>
      <w:hyperlink r:id="rId288">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t>где Т</w:t>
      </w:r>
      <w:r>
        <w:rPr>
          <w:vertAlign w:val="subscript"/>
        </w:rPr>
        <w:t>кi</w:t>
      </w:r>
      <w:r>
        <w:t xml:space="preserve"> - расчетный объем средств, необходимый для доведения расчетной бюджетной обеспеченности i-го поселения k-го типа до уровня, устанавливаемого в качестве критерия выравнивания расчетной бюджетной обеспеченности поселений соответствующего типа;</w:t>
      </w:r>
    </w:p>
    <w:p w:rsidR="00E5634A" w:rsidRDefault="00E5634A">
      <w:pPr>
        <w:pStyle w:val="ConsPlusNormal"/>
        <w:spacing w:before="220"/>
        <w:ind w:firstLine="540"/>
        <w:jc w:val="both"/>
      </w:pPr>
      <w:r>
        <w:t>ПНД(пс)</w:t>
      </w:r>
      <w:r>
        <w:rPr>
          <w:vertAlign w:val="subscript"/>
        </w:rPr>
        <w:t>k</w:t>
      </w:r>
      <w:r>
        <w:t xml:space="preserve"> - прогнозируемые налоговые доходы бюджетов поселений k-го типа в очередном финансовом году и плановом периоде в целом по муниципальному району;</w:t>
      </w:r>
    </w:p>
    <w:p w:rsidR="00E5634A" w:rsidRDefault="00E5634A">
      <w:pPr>
        <w:pStyle w:val="ConsPlusNormal"/>
        <w:spacing w:before="220"/>
        <w:ind w:firstLine="540"/>
        <w:jc w:val="both"/>
      </w:pPr>
      <w:r>
        <w:t>Н(сред)</w:t>
      </w:r>
      <w:r>
        <w:rPr>
          <w:vertAlign w:val="subscript"/>
        </w:rPr>
        <w:t>ki</w:t>
      </w:r>
      <w:r>
        <w:t xml:space="preserve"> - средняя численность населения i-го поселения k-го типа за три отчетных года;</w:t>
      </w:r>
    </w:p>
    <w:p w:rsidR="00E5634A" w:rsidRDefault="00E5634A">
      <w:pPr>
        <w:pStyle w:val="ConsPlusNormal"/>
        <w:jc w:val="both"/>
      </w:pPr>
      <w:r>
        <w:t xml:space="preserve">(в ред. Областного </w:t>
      </w:r>
      <w:hyperlink r:id="rId289">
        <w:r>
          <w:rPr>
            <w:color w:val="0000FF"/>
          </w:rPr>
          <w:t>закона</w:t>
        </w:r>
      </w:hyperlink>
      <w:r>
        <w:t xml:space="preserve"> Ленинградской области от 16.10.2023 N 105-оз)</w:t>
      </w:r>
    </w:p>
    <w:p w:rsidR="00E5634A" w:rsidRDefault="00E5634A">
      <w:pPr>
        <w:pStyle w:val="ConsPlusNormal"/>
        <w:spacing w:before="220"/>
        <w:ind w:firstLine="540"/>
        <w:jc w:val="both"/>
      </w:pPr>
      <w:r>
        <w:t>КВБО</w:t>
      </w:r>
      <w:r>
        <w:rPr>
          <w:vertAlign w:val="subscript"/>
        </w:rPr>
        <w:t>k</w:t>
      </w:r>
      <w:r>
        <w:t xml:space="preserve"> - уровень, устанавливаемый в качестве критерия выравнивания расчетной бюджетной обеспеченности поселений k-го типа;</w:t>
      </w:r>
    </w:p>
    <w:p w:rsidR="00E5634A" w:rsidRDefault="00E5634A">
      <w:pPr>
        <w:pStyle w:val="ConsPlusNormal"/>
        <w:spacing w:before="220"/>
        <w:ind w:firstLine="540"/>
        <w:jc w:val="both"/>
      </w:pPr>
      <w:r>
        <w:t>БО</w:t>
      </w:r>
      <w:r>
        <w:rPr>
          <w:vertAlign w:val="subscript"/>
        </w:rPr>
        <w:t>ki</w:t>
      </w:r>
      <w:r>
        <w:t xml:space="preserve"> - расчетная бюджетная обеспеченность i-го поселения k-го типа;</w:t>
      </w:r>
    </w:p>
    <w:p w:rsidR="00E5634A" w:rsidRDefault="00E5634A">
      <w:pPr>
        <w:pStyle w:val="ConsPlusNormal"/>
        <w:spacing w:before="220"/>
        <w:ind w:firstLine="540"/>
        <w:jc w:val="both"/>
      </w:pPr>
      <w:r>
        <w:t>ИБР</w:t>
      </w:r>
      <w:r>
        <w:rPr>
          <w:vertAlign w:val="subscript"/>
        </w:rPr>
        <w:t>ki</w:t>
      </w:r>
      <w:r>
        <w:t xml:space="preserve"> - индекс бюджетных расходов i-го поселения k-го типа.</w:t>
      </w:r>
    </w:p>
    <w:p w:rsidR="00E5634A" w:rsidRDefault="00E5634A">
      <w:pPr>
        <w:pStyle w:val="ConsPlusNormal"/>
        <w:ind w:firstLine="540"/>
        <w:jc w:val="both"/>
      </w:pPr>
    </w:p>
    <w:p w:rsidR="00E5634A" w:rsidRDefault="00E5634A">
      <w:pPr>
        <w:pStyle w:val="ConsPlusNormal"/>
        <w:ind w:firstLine="540"/>
        <w:jc w:val="both"/>
      </w:pPr>
      <w:r>
        <w:t>В иных случаях Т</w:t>
      </w:r>
      <w:r>
        <w:rPr>
          <w:vertAlign w:val="subscript"/>
        </w:rPr>
        <w:t>ki</w:t>
      </w:r>
      <w:r>
        <w:t xml:space="preserve"> = 0.</w:t>
      </w:r>
    </w:p>
    <w:p w:rsidR="00E5634A" w:rsidRDefault="00E5634A">
      <w:pPr>
        <w:pStyle w:val="ConsPlusNormal"/>
        <w:spacing w:before="220"/>
        <w:ind w:firstLine="540"/>
        <w:jc w:val="both"/>
      </w:pPr>
      <w:bookmarkStart w:id="15" w:name="P949"/>
      <w:bookmarkEnd w:id="15"/>
      <w:r>
        <w:t>5. Уровень, устанавливаемый в качестве критерия выравнивания расчетной бюджетной обеспеченности поселений соответствующего типа, определяется по формуле</w:t>
      </w:r>
    </w:p>
    <w:p w:rsidR="00E5634A" w:rsidRDefault="00E5634A">
      <w:pPr>
        <w:pStyle w:val="ConsPlusNormal"/>
        <w:ind w:firstLine="540"/>
        <w:jc w:val="both"/>
      </w:pPr>
    </w:p>
    <w:p w:rsidR="00E5634A" w:rsidRDefault="00E5634A">
      <w:pPr>
        <w:pStyle w:val="ConsPlusNormal"/>
        <w:jc w:val="center"/>
      </w:pPr>
      <w:r>
        <w:t>КВБО</w:t>
      </w:r>
      <w:r>
        <w:rPr>
          <w:vertAlign w:val="subscript"/>
        </w:rPr>
        <w:t>k</w:t>
      </w:r>
      <w:r>
        <w:t xml:space="preserve"> = УПВ</w:t>
      </w:r>
      <w:r>
        <w:rPr>
          <w:vertAlign w:val="subscript"/>
        </w:rPr>
        <w:t>k</w:t>
      </w:r>
      <w:r>
        <w:t xml:space="preserve"> x V,</w:t>
      </w:r>
    </w:p>
    <w:p w:rsidR="00E5634A" w:rsidRDefault="00E5634A">
      <w:pPr>
        <w:pStyle w:val="ConsPlusNormal"/>
        <w:ind w:firstLine="540"/>
        <w:jc w:val="both"/>
      </w:pPr>
    </w:p>
    <w:p w:rsidR="00E5634A" w:rsidRDefault="00E5634A">
      <w:pPr>
        <w:pStyle w:val="ConsPlusNormal"/>
        <w:ind w:firstLine="540"/>
        <w:jc w:val="both"/>
      </w:pPr>
      <w:r>
        <w:t>где КВБО</w:t>
      </w:r>
      <w:r>
        <w:rPr>
          <w:vertAlign w:val="subscript"/>
        </w:rPr>
        <w:t>k</w:t>
      </w:r>
      <w:r>
        <w:t xml:space="preserve"> - уровень, устанавливаемый в качестве критерия выравнивания расчетной бюджетной обеспеченности поселений k-го типа;</w:t>
      </w:r>
    </w:p>
    <w:p w:rsidR="00E5634A" w:rsidRDefault="00E5634A">
      <w:pPr>
        <w:pStyle w:val="ConsPlusNormal"/>
        <w:spacing w:before="220"/>
        <w:ind w:firstLine="540"/>
        <w:jc w:val="both"/>
      </w:pPr>
      <w:r>
        <w:t>УПВ</w:t>
      </w:r>
      <w:r>
        <w:rPr>
          <w:vertAlign w:val="subscript"/>
        </w:rPr>
        <w:t>k</w:t>
      </w:r>
      <w:r>
        <w:t xml:space="preserve"> - максимальный уровень расчетной бюджетной обеспеченности, который может быть обеспечен для всех поселений k-го типа - получателей дотации при распределении общего объема дотаций поселениям, равного сумме значений С</w:t>
      </w:r>
      <w:r>
        <w:rPr>
          <w:vertAlign w:val="subscript"/>
        </w:rPr>
        <w:t>k</w:t>
      </w:r>
      <w:r>
        <w:t xml:space="preserve"> и Д</w:t>
      </w:r>
      <w:r>
        <w:rPr>
          <w:vertAlign w:val="subscript"/>
        </w:rPr>
        <w:t>k</w:t>
      </w:r>
      <w:r>
        <w:t>;</w:t>
      </w:r>
    </w:p>
    <w:p w:rsidR="00E5634A" w:rsidRDefault="00E5634A">
      <w:pPr>
        <w:pStyle w:val="ConsPlusNormal"/>
        <w:spacing w:before="220"/>
        <w:ind w:firstLine="540"/>
        <w:jc w:val="both"/>
      </w:pPr>
      <w:r>
        <w:t>V - коэффициент увеличения уровня полного выравнивания, принимаемый равным 1,25.</w:t>
      </w:r>
    </w:p>
    <w:p w:rsidR="00E5634A" w:rsidRDefault="00E5634A">
      <w:pPr>
        <w:pStyle w:val="ConsPlusNormal"/>
        <w:ind w:firstLine="540"/>
        <w:jc w:val="both"/>
      </w:pPr>
    </w:p>
    <w:p w:rsidR="00E5634A" w:rsidRDefault="00E5634A">
      <w:pPr>
        <w:pStyle w:val="ConsPlusNormal"/>
        <w:ind w:firstLine="540"/>
        <w:jc w:val="both"/>
      </w:pPr>
      <w:bookmarkStart w:id="16" w:name="P957"/>
      <w:bookmarkEnd w:id="16"/>
      <w:r>
        <w:t>6. Расчетная бюджетная обеспеченность поселения определяется по формуле</w:t>
      </w:r>
    </w:p>
    <w:p w:rsidR="00E5634A" w:rsidRDefault="00E5634A">
      <w:pPr>
        <w:pStyle w:val="ConsPlusNormal"/>
        <w:ind w:firstLine="540"/>
        <w:jc w:val="both"/>
      </w:pPr>
    </w:p>
    <w:p w:rsidR="00E5634A" w:rsidRDefault="00E5634A">
      <w:pPr>
        <w:pStyle w:val="ConsPlusNormal"/>
        <w:jc w:val="center"/>
      </w:pPr>
      <w:r>
        <w:rPr>
          <w:noProof/>
          <w:position w:val="-26"/>
        </w:rPr>
        <w:drawing>
          <wp:inline distT="0" distB="0" distL="0" distR="0">
            <wp:extent cx="1131570" cy="47498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131570" cy="474980"/>
                    </a:xfrm>
                    <a:prstGeom prst="rect">
                      <a:avLst/>
                    </a:prstGeom>
                    <a:noFill/>
                    <a:ln>
                      <a:noFill/>
                    </a:ln>
                  </pic:spPr>
                </pic:pic>
              </a:graphicData>
            </a:graphic>
          </wp:inline>
        </w:drawing>
      </w:r>
    </w:p>
    <w:p w:rsidR="00E5634A" w:rsidRDefault="00E5634A">
      <w:pPr>
        <w:pStyle w:val="ConsPlusNormal"/>
        <w:ind w:firstLine="540"/>
        <w:jc w:val="both"/>
      </w:pPr>
    </w:p>
    <w:p w:rsidR="00E5634A" w:rsidRDefault="00E5634A">
      <w:pPr>
        <w:pStyle w:val="ConsPlusNormal"/>
        <w:ind w:firstLine="540"/>
        <w:jc w:val="both"/>
      </w:pPr>
      <w:r>
        <w:t>где БО</w:t>
      </w:r>
      <w:r>
        <w:rPr>
          <w:vertAlign w:val="subscript"/>
        </w:rPr>
        <w:t>ki</w:t>
      </w:r>
      <w:r>
        <w:t xml:space="preserve"> - расчетная бюджетная обеспеченность i-го поселения k-го типа;</w:t>
      </w:r>
    </w:p>
    <w:p w:rsidR="00E5634A" w:rsidRDefault="00E5634A">
      <w:pPr>
        <w:pStyle w:val="ConsPlusNormal"/>
        <w:spacing w:before="220"/>
        <w:ind w:firstLine="540"/>
        <w:jc w:val="both"/>
      </w:pPr>
      <w:r>
        <w:t>ИНП</w:t>
      </w:r>
      <w:r>
        <w:rPr>
          <w:vertAlign w:val="subscript"/>
        </w:rPr>
        <w:t>ki</w:t>
      </w:r>
      <w:r>
        <w:t xml:space="preserve"> - индекс налогового потенциала i-го поселения k-го типа, отражающий соотношение налоговых доходов на одного жителя, которые могут быть получены бюджетом i-го поселения k-го типа, исходя из налогового потенциала и аналогичного показателя в среднем по поселениям k-го типа;</w:t>
      </w:r>
    </w:p>
    <w:p w:rsidR="00E5634A" w:rsidRDefault="00E5634A">
      <w:pPr>
        <w:pStyle w:val="ConsPlusNormal"/>
        <w:spacing w:before="220"/>
        <w:ind w:firstLine="540"/>
        <w:jc w:val="both"/>
      </w:pPr>
      <w:r>
        <w:t>ИБР</w:t>
      </w:r>
      <w:r>
        <w:rPr>
          <w:vertAlign w:val="subscript"/>
        </w:rPr>
        <w:t>ki</w:t>
      </w:r>
      <w:r>
        <w:t xml:space="preserve"> - индекс бюджетных расходов i-го поселения k-го типа.</w:t>
      </w:r>
    </w:p>
    <w:p w:rsidR="00E5634A" w:rsidRDefault="00E5634A">
      <w:pPr>
        <w:pStyle w:val="ConsPlusNormal"/>
        <w:ind w:firstLine="540"/>
        <w:jc w:val="both"/>
      </w:pPr>
    </w:p>
    <w:p w:rsidR="00E5634A" w:rsidRDefault="00E5634A">
      <w:pPr>
        <w:pStyle w:val="ConsPlusNormal"/>
        <w:ind w:firstLine="540"/>
        <w:jc w:val="both"/>
      </w:pPr>
      <w:r>
        <w:lastRenderedPageBreak/>
        <w:t>7. Индекс налогового потенциала поселения определяется по формуле</w:t>
      </w:r>
    </w:p>
    <w:p w:rsidR="00E5634A" w:rsidRDefault="00E5634A">
      <w:pPr>
        <w:pStyle w:val="ConsPlusNormal"/>
        <w:jc w:val="both"/>
      </w:pPr>
      <w:r>
        <w:t xml:space="preserve">(в ред. Областного </w:t>
      </w:r>
      <w:hyperlink r:id="rId291">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jc w:val="center"/>
      </w:pPr>
      <w:r>
        <w:rPr>
          <w:noProof/>
          <w:position w:val="-31"/>
        </w:rPr>
        <w:drawing>
          <wp:inline distT="0" distB="0" distL="0" distR="0">
            <wp:extent cx="2588260" cy="53467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588260" cy="534670"/>
                    </a:xfrm>
                    <a:prstGeom prst="rect">
                      <a:avLst/>
                    </a:prstGeom>
                    <a:noFill/>
                    <a:ln>
                      <a:noFill/>
                    </a:ln>
                  </pic:spPr>
                </pic:pic>
              </a:graphicData>
            </a:graphic>
          </wp:inline>
        </w:drawing>
      </w:r>
    </w:p>
    <w:p w:rsidR="00E5634A" w:rsidRDefault="00E5634A">
      <w:pPr>
        <w:pStyle w:val="ConsPlusNormal"/>
        <w:jc w:val="both"/>
      </w:pPr>
      <w:r>
        <w:t xml:space="preserve">(в ред. Областного </w:t>
      </w:r>
      <w:hyperlink r:id="rId293">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t>где ИНП</w:t>
      </w:r>
      <w:r>
        <w:rPr>
          <w:vertAlign w:val="subscript"/>
        </w:rPr>
        <w:t>ki</w:t>
      </w:r>
      <w:r>
        <w:t xml:space="preserve"> - индекс налогового потенциала i-го поселения k-го типа, отражающий соотношение налоговых доходов на одного жителя, которые могут быть получены бюджетом i-го поселения k-го типа, исходя из налогового потенциала и аналогичного показателя в среднем по поселениям k-го типа;</w:t>
      </w:r>
    </w:p>
    <w:p w:rsidR="00E5634A" w:rsidRDefault="00E5634A">
      <w:pPr>
        <w:pStyle w:val="ConsPlusNormal"/>
        <w:spacing w:before="220"/>
        <w:ind w:firstLine="540"/>
        <w:jc w:val="both"/>
      </w:pPr>
      <w:r>
        <w:t>НП</w:t>
      </w:r>
      <w:r>
        <w:rPr>
          <w:vertAlign w:val="subscript"/>
        </w:rPr>
        <w:t>ki</w:t>
      </w:r>
      <w:r>
        <w:t xml:space="preserve"> - налоговый потенциал i-го поселения k-го типа, рассчитанный в соответствии с методикой согласно </w:t>
      </w:r>
      <w:hyperlink w:anchor="P697">
        <w:r>
          <w:rPr>
            <w:color w:val="0000FF"/>
          </w:rPr>
          <w:t>приложению 3</w:t>
        </w:r>
      </w:hyperlink>
      <w:r>
        <w:t xml:space="preserve"> к настоящему областному закону;</w:t>
      </w:r>
    </w:p>
    <w:p w:rsidR="00E5634A" w:rsidRDefault="00E5634A">
      <w:pPr>
        <w:pStyle w:val="ConsPlusNormal"/>
        <w:spacing w:before="220"/>
        <w:ind w:firstLine="540"/>
        <w:jc w:val="both"/>
      </w:pPr>
      <w:r>
        <w:t>Н(сред)</w:t>
      </w:r>
      <w:r>
        <w:rPr>
          <w:vertAlign w:val="subscript"/>
        </w:rPr>
        <w:t>ki</w:t>
      </w:r>
      <w:r>
        <w:t xml:space="preserve"> - средняя численность населения i-го поселения k-го типа за три отчетных года.</w:t>
      </w:r>
    </w:p>
    <w:p w:rsidR="00E5634A" w:rsidRDefault="00E5634A">
      <w:pPr>
        <w:pStyle w:val="ConsPlusNormal"/>
        <w:jc w:val="both"/>
      </w:pPr>
      <w:r>
        <w:t xml:space="preserve">(в ред. Областного </w:t>
      </w:r>
      <w:hyperlink r:id="rId294">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t>8. Индекс бюджетных расходов поселения определяется по формуле</w:t>
      </w:r>
    </w:p>
    <w:p w:rsidR="00E5634A" w:rsidRDefault="00E5634A">
      <w:pPr>
        <w:pStyle w:val="ConsPlusNormal"/>
        <w:jc w:val="both"/>
      </w:pPr>
      <w:r>
        <w:t xml:space="preserve">(в ред. Областного </w:t>
      </w:r>
      <w:hyperlink r:id="rId295">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jc w:val="center"/>
      </w:pPr>
      <w:r>
        <w:rPr>
          <w:noProof/>
          <w:position w:val="-31"/>
        </w:rPr>
        <w:drawing>
          <wp:inline distT="0" distB="0" distL="0" distR="0">
            <wp:extent cx="2336800" cy="53467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336800" cy="534670"/>
                    </a:xfrm>
                    <a:prstGeom prst="rect">
                      <a:avLst/>
                    </a:prstGeom>
                    <a:noFill/>
                    <a:ln>
                      <a:noFill/>
                    </a:ln>
                  </pic:spPr>
                </pic:pic>
              </a:graphicData>
            </a:graphic>
          </wp:inline>
        </w:drawing>
      </w:r>
    </w:p>
    <w:p w:rsidR="00E5634A" w:rsidRDefault="00E5634A">
      <w:pPr>
        <w:pStyle w:val="ConsPlusNormal"/>
        <w:jc w:val="both"/>
      </w:pPr>
      <w:r>
        <w:t xml:space="preserve">(в ред. Областного </w:t>
      </w:r>
      <w:hyperlink r:id="rId297">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t>где ИБР</w:t>
      </w:r>
      <w:r>
        <w:rPr>
          <w:vertAlign w:val="subscript"/>
        </w:rPr>
        <w:t>ki</w:t>
      </w:r>
      <w:r>
        <w:t xml:space="preserve"> - индекс бюджетных расходов i-го поселения k-го типа;</w:t>
      </w:r>
    </w:p>
    <w:p w:rsidR="00E5634A" w:rsidRDefault="00E5634A">
      <w:pPr>
        <w:pStyle w:val="ConsPlusNormal"/>
        <w:spacing w:before="220"/>
        <w:ind w:firstLine="540"/>
        <w:jc w:val="both"/>
      </w:pPr>
      <w:r>
        <w:t>k(мш)</w:t>
      </w:r>
      <w:r>
        <w:rPr>
          <w:vertAlign w:val="subscript"/>
        </w:rPr>
        <w:t>ki</w:t>
      </w:r>
      <w:r>
        <w:t xml:space="preserve"> - коэффициент масштаба для i-го поселения k-го типа;</w:t>
      </w:r>
    </w:p>
    <w:p w:rsidR="00E5634A" w:rsidRDefault="00E5634A">
      <w:pPr>
        <w:pStyle w:val="ConsPlusNormal"/>
        <w:spacing w:before="220"/>
        <w:ind w:firstLine="540"/>
        <w:jc w:val="both"/>
      </w:pPr>
      <w:r>
        <w:t>Н(сред)</w:t>
      </w:r>
      <w:r>
        <w:rPr>
          <w:vertAlign w:val="subscript"/>
        </w:rPr>
        <w:t>ki</w:t>
      </w:r>
      <w:r>
        <w:t xml:space="preserve"> - средняя численность населения i-го поселения k-го типа за три отчетных года.</w:t>
      </w:r>
    </w:p>
    <w:p w:rsidR="00E5634A" w:rsidRDefault="00E5634A">
      <w:pPr>
        <w:pStyle w:val="ConsPlusNormal"/>
        <w:jc w:val="both"/>
      </w:pPr>
      <w:r>
        <w:t xml:space="preserve">(в ред. Областного </w:t>
      </w:r>
      <w:hyperlink r:id="rId298">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t>9. Коэффициент масштаба для поселения определяется по формуле</w:t>
      </w:r>
    </w:p>
    <w:p w:rsidR="00E5634A" w:rsidRDefault="00E5634A">
      <w:pPr>
        <w:pStyle w:val="ConsPlusNormal"/>
        <w:jc w:val="both"/>
      </w:pPr>
      <w:r>
        <w:t xml:space="preserve">(в ред. Областного </w:t>
      </w:r>
      <w:hyperlink r:id="rId299">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jc w:val="center"/>
      </w:pPr>
      <w:r>
        <w:rPr>
          <w:noProof/>
          <w:position w:val="-26"/>
        </w:rPr>
        <w:drawing>
          <wp:inline distT="0" distB="0" distL="0" distR="0">
            <wp:extent cx="1791970" cy="47180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791970" cy="471805"/>
                    </a:xfrm>
                    <a:prstGeom prst="rect">
                      <a:avLst/>
                    </a:prstGeom>
                    <a:noFill/>
                    <a:ln>
                      <a:noFill/>
                    </a:ln>
                  </pic:spPr>
                </pic:pic>
              </a:graphicData>
            </a:graphic>
          </wp:inline>
        </w:drawing>
      </w:r>
    </w:p>
    <w:p w:rsidR="00E5634A" w:rsidRDefault="00E5634A">
      <w:pPr>
        <w:pStyle w:val="ConsPlusNormal"/>
        <w:jc w:val="both"/>
      </w:pPr>
      <w:r>
        <w:t xml:space="preserve">(в ред. Областного </w:t>
      </w:r>
      <w:hyperlink r:id="rId301">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t>где k(мш)</w:t>
      </w:r>
      <w:r>
        <w:rPr>
          <w:vertAlign w:val="subscript"/>
        </w:rPr>
        <w:t>ki</w:t>
      </w:r>
      <w:r>
        <w:t xml:space="preserve"> - коэффициент масштаба для i-го поселения k-го типа;</w:t>
      </w:r>
    </w:p>
    <w:p w:rsidR="00E5634A" w:rsidRDefault="00E5634A">
      <w:pPr>
        <w:pStyle w:val="ConsPlusNormal"/>
        <w:spacing w:before="220"/>
        <w:ind w:firstLine="540"/>
        <w:jc w:val="both"/>
      </w:pPr>
      <w:r>
        <w:t>Н(сред)</w:t>
      </w:r>
      <w:r>
        <w:rPr>
          <w:vertAlign w:val="subscript"/>
        </w:rPr>
        <w:t>ki</w:t>
      </w:r>
      <w:r>
        <w:t xml:space="preserve"> - средняя численность населения i-го поселения k-го типа за три отчетных года.</w:t>
      </w:r>
    </w:p>
    <w:p w:rsidR="00E5634A" w:rsidRDefault="00E5634A">
      <w:pPr>
        <w:pStyle w:val="ConsPlusNormal"/>
        <w:jc w:val="both"/>
      </w:pPr>
      <w:r>
        <w:t xml:space="preserve">(в ред. Областного </w:t>
      </w:r>
      <w:hyperlink r:id="rId302">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t>Значение коэффициента масштаба не может превышать 2.</w:t>
      </w:r>
    </w:p>
    <w:p w:rsidR="00E5634A" w:rsidRDefault="00E5634A">
      <w:pPr>
        <w:pStyle w:val="ConsPlusNormal"/>
        <w:spacing w:before="220"/>
        <w:ind w:firstLine="540"/>
        <w:jc w:val="both"/>
      </w:pPr>
      <w:r>
        <w:t>9-1. Средняя численность населения поселения определенного типа за три отчетных года определяется по формуле</w:t>
      </w:r>
    </w:p>
    <w:p w:rsidR="00E5634A" w:rsidRDefault="00E5634A">
      <w:pPr>
        <w:pStyle w:val="ConsPlusNormal"/>
      </w:pPr>
    </w:p>
    <w:p w:rsidR="00E5634A" w:rsidRDefault="00E5634A">
      <w:pPr>
        <w:pStyle w:val="ConsPlusNormal"/>
        <w:jc w:val="center"/>
      </w:pPr>
      <w:r>
        <w:t>Н(сред)</w:t>
      </w:r>
      <w:r>
        <w:rPr>
          <w:vertAlign w:val="subscript"/>
        </w:rPr>
        <w:t>ki</w:t>
      </w:r>
      <w:r>
        <w:t xml:space="preserve"> = (Н1</w:t>
      </w:r>
      <w:r>
        <w:rPr>
          <w:vertAlign w:val="subscript"/>
        </w:rPr>
        <w:t>ki</w:t>
      </w:r>
      <w:r>
        <w:t xml:space="preserve"> + Н2</w:t>
      </w:r>
      <w:r>
        <w:rPr>
          <w:vertAlign w:val="subscript"/>
        </w:rPr>
        <w:t>ki</w:t>
      </w:r>
      <w:r>
        <w:t xml:space="preserve"> + Н3</w:t>
      </w:r>
      <w:r>
        <w:rPr>
          <w:vertAlign w:val="subscript"/>
        </w:rPr>
        <w:t>ki</w:t>
      </w:r>
      <w:r>
        <w:t>) / 3,</w:t>
      </w:r>
    </w:p>
    <w:p w:rsidR="00E5634A" w:rsidRDefault="00E5634A">
      <w:pPr>
        <w:pStyle w:val="ConsPlusNormal"/>
      </w:pPr>
    </w:p>
    <w:p w:rsidR="00E5634A" w:rsidRDefault="00E5634A">
      <w:pPr>
        <w:pStyle w:val="ConsPlusNormal"/>
        <w:ind w:firstLine="540"/>
        <w:jc w:val="both"/>
      </w:pPr>
      <w:r>
        <w:t>где Н(сред)</w:t>
      </w:r>
      <w:r>
        <w:rPr>
          <w:vertAlign w:val="subscript"/>
        </w:rPr>
        <w:t>ki</w:t>
      </w:r>
      <w:r>
        <w:t xml:space="preserve"> - средняя численность населения i-го поселения k-го типа за три отчетных года;</w:t>
      </w:r>
    </w:p>
    <w:p w:rsidR="00E5634A" w:rsidRDefault="00E5634A">
      <w:pPr>
        <w:pStyle w:val="ConsPlusNormal"/>
        <w:spacing w:before="220"/>
        <w:ind w:firstLine="540"/>
        <w:jc w:val="both"/>
      </w:pPr>
      <w:r>
        <w:lastRenderedPageBreak/>
        <w:t>Н1</w:t>
      </w:r>
      <w:r>
        <w:rPr>
          <w:vertAlign w:val="subscript"/>
        </w:rPr>
        <w:t>ki</w:t>
      </w:r>
      <w:r>
        <w:t xml:space="preserve"> - численность населения i-го поселения k-го типа на начало текущего финансового года по данным территориального органа Федеральной службы государственной статистики по г. Санкт-Петербургу и Ленинградской области;</w:t>
      </w:r>
    </w:p>
    <w:p w:rsidR="00E5634A" w:rsidRDefault="00E5634A">
      <w:pPr>
        <w:pStyle w:val="ConsPlusNormal"/>
        <w:spacing w:before="220"/>
        <w:ind w:firstLine="540"/>
        <w:jc w:val="both"/>
      </w:pPr>
      <w:r>
        <w:t>Н2</w:t>
      </w:r>
      <w:r>
        <w:rPr>
          <w:vertAlign w:val="subscript"/>
        </w:rPr>
        <w:t>ki</w:t>
      </w:r>
      <w:r>
        <w:t xml:space="preserve"> - численность населения i-го поселения k-го типа на начало отчетного финансового года по данным территориального органа Федеральной службы государственной статистики по г. Санкт-Петербургу и Ленинградской области;</w:t>
      </w:r>
    </w:p>
    <w:p w:rsidR="00E5634A" w:rsidRDefault="00E5634A">
      <w:pPr>
        <w:pStyle w:val="ConsPlusNormal"/>
        <w:spacing w:before="220"/>
        <w:ind w:firstLine="540"/>
        <w:jc w:val="both"/>
      </w:pPr>
      <w:r>
        <w:t>Н3</w:t>
      </w:r>
      <w:r>
        <w:rPr>
          <w:vertAlign w:val="subscript"/>
        </w:rPr>
        <w:t>ki</w:t>
      </w:r>
      <w:r>
        <w:t xml:space="preserve"> - численность населения i-го поселения k-го типа на начало года, предшествующего отчетному финансовому году, по данным территориального органа Федеральной службы государственной статистики по г. Санкт-Петербургу и Ленинградской области.</w:t>
      </w:r>
    </w:p>
    <w:p w:rsidR="00E5634A" w:rsidRDefault="00E5634A">
      <w:pPr>
        <w:pStyle w:val="ConsPlusNormal"/>
        <w:jc w:val="both"/>
      </w:pPr>
      <w:r>
        <w:t xml:space="preserve">(п. 9-1 введен Областным </w:t>
      </w:r>
      <w:hyperlink r:id="rId303">
        <w:r>
          <w:rPr>
            <w:color w:val="0000FF"/>
          </w:rPr>
          <w:t>законом</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t>10. Дополнительные нормативы отчислений в бюджет поселения от налога на доходы физических лиц, полностью или частично заменяющие дотации на выравнивание бюджетной обеспеченности поселений, не устанавливаются.</w:t>
      </w:r>
    </w:p>
    <w:p w:rsidR="00E5634A" w:rsidRDefault="00E5634A">
      <w:pPr>
        <w:pStyle w:val="ConsPlusNormal"/>
        <w:ind w:firstLine="540"/>
        <w:jc w:val="both"/>
      </w:pPr>
    </w:p>
    <w:p w:rsidR="00E5634A" w:rsidRDefault="00E5634A">
      <w:pPr>
        <w:pStyle w:val="ConsPlusNormal"/>
        <w:ind w:firstLine="540"/>
        <w:jc w:val="both"/>
      </w:pPr>
    </w:p>
    <w:p w:rsidR="00E5634A" w:rsidRDefault="00E5634A">
      <w:pPr>
        <w:pStyle w:val="ConsPlusNormal"/>
        <w:ind w:firstLine="540"/>
        <w:jc w:val="both"/>
      </w:pPr>
    </w:p>
    <w:p w:rsidR="00E5634A" w:rsidRDefault="00E5634A">
      <w:pPr>
        <w:pStyle w:val="ConsPlusNormal"/>
        <w:ind w:firstLine="540"/>
        <w:jc w:val="both"/>
      </w:pPr>
    </w:p>
    <w:p w:rsidR="00E5634A" w:rsidRDefault="00E5634A">
      <w:pPr>
        <w:pStyle w:val="ConsPlusNormal"/>
        <w:ind w:firstLine="540"/>
        <w:jc w:val="both"/>
      </w:pPr>
    </w:p>
    <w:p w:rsidR="00E5634A" w:rsidRDefault="00E5634A">
      <w:pPr>
        <w:pStyle w:val="ConsPlusNormal"/>
        <w:jc w:val="right"/>
        <w:outlineLvl w:val="0"/>
      </w:pPr>
      <w:r>
        <w:t>ПРИЛОЖЕНИЕ 5</w:t>
      </w:r>
    </w:p>
    <w:p w:rsidR="00E5634A" w:rsidRDefault="00E5634A">
      <w:pPr>
        <w:pStyle w:val="ConsPlusNormal"/>
        <w:jc w:val="right"/>
      </w:pPr>
      <w:r>
        <w:t>к областному закону</w:t>
      </w:r>
    </w:p>
    <w:p w:rsidR="00E5634A" w:rsidRDefault="00E5634A">
      <w:pPr>
        <w:pStyle w:val="ConsPlusNormal"/>
        <w:jc w:val="right"/>
      </w:pPr>
      <w:r>
        <w:t>от 14.10.2019 N 75-оз</w:t>
      </w:r>
    </w:p>
    <w:p w:rsidR="00E5634A" w:rsidRDefault="00E5634A">
      <w:pPr>
        <w:pStyle w:val="ConsPlusNormal"/>
        <w:ind w:firstLine="540"/>
        <w:jc w:val="both"/>
      </w:pPr>
    </w:p>
    <w:p w:rsidR="00E5634A" w:rsidRDefault="00E5634A">
      <w:pPr>
        <w:pStyle w:val="ConsPlusTitle"/>
        <w:jc w:val="center"/>
      </w:pPr>
      <w:bookmarkStart w:id="17" w:name="P1018"/>
      <w:bookmarkEnd w:id="17"/>
      <w:r>
        <w:t>МЕТОДИКА</w:t>
      </w:r>
    </w:p>
    <w:p w:rsidR="00E5634A" w:rsidRDefault="00E5634A">
      <w:pPr>
        <w:pStyle w:val="ConsPlusTitle"/>
        <w:jc w:val="center"/>
      </w:pPr>
      <w:r>
        <w:t>РАСЧЕТА И РАСПРЕДЕЛЕНИЯ СУБВЕНЦИЙ, ПРЕДОСТАВЛЯЕМЫХ БЮДЖЕТАМ</w:t>
      </w:r>
    </w:p>
    <w:p w:rsidR="00E5634A" w:rsidRDefault="00E5634A">
      <w:pPr>
        <w:pStyle w:val="ConsPlusTitle"/>
        <w:jc w:val="center"/>
      </w:pPr>
      <w:r>
        <w:t>МУНИЦИПАЛЬНЫХ РАЙОНОВ ИЗ ОБЛАСТНОГО БЮДЖЕТА НА ОСУЩЕСТВЛЕНИЕ</w:t>
      </w:r>
    </w:p>
    <w:p w:rsidR="00E5634A" w:rsidRDefault="00E5634A">
      <w:pPr>
        <w:pStyle w:val="ConsPlusTitle"/>
        <w:jc w:val="center"/>
      </w:pPr>
      <w:r>
        <w:t>ОТДЕЛЬНЫХ ГОСУДАРСТВЕННЫХ ПОЛНОМОЧИЙ ЛЕНИНГРАДСКОЙ ОБЛАСТИ</w:t>
      </w:r>
    </w:p>
    <w:p w:rsidR="00E5634A" w:rsidRDefault="00E5634A">
      <w:pPr>
        <w:pStyle w:val="ConsPlusTitle"/>
        <w:jc w:val="center"/>
      </w:pPr>
      <w:r>
        <w:t>ПО РАСЧЕТУ И ПРЕДОСТАВЛЕНИЮ ДОТАЦИЙ НА ВЫРАВНИВАНИЕ</w:t>
      </w:r>
    </w:p>
    <w:p w:rsidR="00E5634A" w:rsidRDefault="00E5634A">
      <w:pPr>
        <w:pStyle w:val="ConsPlusTitle"/>
        <w:jc w:val="center"/>
      </w:pPr>
      <w:r>
        <w:t>БЮДЖЕТНОЙ ОБЕСПЕЧЕННОСТИ ПОСЕЛЕНИЙ</w:t>
      </w:r>
    </w:p>
    <w:p w:rsidR="00E5634A" w:rsidRDefault="00E563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34A" w:rsidRDefault="00E563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634A" w:rsidRDefault="00E563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634A" w:rsidRDefault="00E5634A">
            <w:pPr>
              <w:pStyle w:val="ConsPlusNormal"/>
              <w:jc w:val="center"/>
            </w:pPr>
            <w:r>
              <w:rPr>
                <w:color w:val="392C69"/>
              </w:rPr>
              <w:t>Список изменяющих документов</w:t>
            </w:r>
          </w:p>
          <w:p w:rsidR="00E5634A" w:rsidRDefault="00E5634A">
            <w:pPr>
              <w:pStyle w:val="ConsPlusNormal"/>
              <w:jc w:val="center"/>
            </w:pPr>
            <w:r>
              <w:rPr>
                <w:color w:val="392C69"/>
              </w:rPr>
              <w:t xml:space="preserve">(в ред. Областных законов Ленинградской области от 09.03.2021 </w:t>
            </w:r>
            <w:hyperlink r:id="rId304">
              <w:r>
                <w:rPr>
                  <w:color w:val="0000FF"/>
                </w:rPr>
                <w:t>N 12-оз</w:t>
              </w:r>
            </w:hyperlink>
            <w:r>
              <w:rPr>
                <w:color w:val="392C69"/>
              </w:rPr>
              <w:t>,</w:t>
            </w:r>
          </w:p>
          <w:p w:rsidR="00E5634A" w:rsidRDefault="00E5634A">
            <w:pPr>
              <w:pStyle w:val="ConsPlusNormal"/>
              <w:jc w:val="center"/>
            </w:pPr>
            <w:r>
              <w:rPr>
                <w:color w:val="392C69"/>
              </w:rPr>
              <w:t xml:space="preserve">от 20.12.2021 </w:t>
            </w:r>
            <w:hyperlink r:id="rId305">
              <w:r>
                <w:rPr>
                  <w:color w:val="0000FF"/>
                </w:rPr>
                <w:t>N 146-оз</w:t>
              </w:r>
            </w:hyperlink>
            <w:r>
              <w:rPr>
                <w:color w:val="392C69"/>
              </w:rPr>
              <w:t xml:space="preserve">, от 16.10.2023 </w:t>
            </w:r>
            <w:hyperlink r:id="rId306">
              <w:r>
                <w:rPr>
                  <w:color w:val="0000FF"/>
                </w:rPr>
                <w:t>N 105-оз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634A" w:rsidRDefault="00E5634A">
            <w:pPr>
              <w:pStyle w:val="ConsPlusNormal"/>
            </w:pPr>
          </w:p>
        </w:tc>
      </w:tr>
    </w:tbl>
    <w:p w:rsidR="00E5634A" w:rsidRDefault="00E5634A">
      <w:pPr>
        <w:pStyle w:val="ConsPlusNormal"/>
        <w:ind w:firstLine="540"/>
        <w:jc w:val="both"/>
      </w:pPr>
    </w:p>
    <w:p w:rsidR="00E5634A" w:rsidRDefault="00E5634A">
      <w:pPr>
        <w:pStyle w:val="ConsPlusNormal"/>
        <w:ind w:firstLine="540"/>
        <w:jc w:val="both"/>
      </w:pPr>
      <w:r>
        <w:t>Настоящая методика определяет порядок расчета общего объема субвенций, предоставляемых бюджетам муниципальных районов из областного бюджета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Ленинградской области за счет средств областного бюджета (далее - субвенции), расчета нормативов для определения общего объема субвенций, определения критериев выравнивания финансовых возможностей поселений, распределения субвенций между муниципальными районами, в том числе показатели (критерии) распределения между муниципальными районами общего объема субвенций.</w:t>
      </w:r>
    </w:p>
    <w:p w:rsidR="00E5634A" w:rsidRDefault="00E5634A">
      <w:pPr>
        <w:pStyle w:val="ConsPlusNormal"/>
        <w:spacing w:before="220"/>
        <w:ind w:firstLine="540"/>
        <w:jc w:val="both"/>
      </w:pPr>
      <w:r>
        <w:t>1. Общий объем субвенций, предоставляемых бюджетам муниципальных районов из областного бюджета на осуществление отдельных государственных полномочий (С), рассчитывается по формуле</w:t>
      </w:r>
    </w:p>
    <w:p w:rsidR="00E5634A" w:rsidRDefault="00E5634A">
      <w:pPr>
        <w:pStyle w:val="ConsPlusNormal"/>
        <w:ind w:firstLine="540"/>
        <w:jc w:val="both"/>
      </w:pPr>
    </w:p>
    <w:p w:rsidR="00E5634A" w:rsidRDefault="00E5634A">
      <w:pPr>
        <w:pStyle w:val="ConsPlusNormal"/>
        <w:jc w:val="center"/>
      </w:pPr>
      <w:r>
        <w:t>С = Д</w:t>
      </w:r>
      <w:r>
        <w:rPr>
          <w:vertAlign w:val="subscript"/>
        </w:rPr>
        <w:t>гп</w:t>
      </w:r>
      <w:r>
        <w:t xml:space="preserve"> + Д</w:t>
      </w:r>
      <w:r>
        <w:rPr>
          <w:vertAlign w:val="subscript"/>
        </w:rPr>
        <w:t>сп</w:t>
      </w:r>
      <w:r>
        <w:t xml:space="preserve"> + С</w:t>
      </w:r>
      <w:r>
        <w:rPr>
          <w:vertAlign w:val="subscript"/>
        </w:rPr>
        <w:t>обесп</w:t>
      </w:r>
      <w:r>
        <w:t>,</w:t>
      </w:r>
    </w:p>
    <w:p w:rsidR="00E5634A" w:rsidRDefault="00E5634A">
      <w:pPr>
        <w:pStyle w:val="ConsPlusNormal"/>
        <w:ind w:firstLine="540"/>
        <w:jc w:val="both"/>
      </w:pPr>
    </w:p>
    <w:p w:rsidR="00E5634A" w:rsidRDefault="00E5634A">
      <w:pPr>
        <w:pStyle w:val="ConsPlusNormal"/>
        <w:ind w:firstLine="540"/>
        <w:jc w:val="both"/>
      </w:pPr>
      <w:r>
        <w:t>где Д</w:t>
      </w:r>
      <w:r>
        <w:rPr>
          <w:vertAlign w:val="subscript"/>
        </w:rPr>
        <w:t>гп</w:t>
      </w:r>
      <w:r>
        <w:t>, Д</w:t>
      </w:r>
      <w:r>
        <w:rPr>
          <w:vertAlign w:val="subscript"/>
        </w:rPr>
        <w:t>сп</w:t>
      </w:r>
      <w:r>
        <w:t xml:space="preserve"> - общий объем средств, передаваемых из областного бюджета бюджетам муниципальных районов на предоставление дотаций городским поселениям и сельским </w:t>
      </w:r>
      <w:r>
        <w:lastRenderedPageBreak/>
        <w:t>поселениям соответственно;</w:t>
      </w:r>
    </w:p>
    <w:p w:rsidR="00E5634A" w:rsidRDefault="00E5634A">
      <w:pPr>
        <w:pStyle w:val="ConsPlusNormal"/>
        <w:spacing w:before="220"/>
        <w:ind w:firstLine="540"/>
        <w:jc w:val="both"/>
      </w:pPr>
      <w:r>
        <w:t>С</w:t>
      </w:r>
      <w:r>
        <w:rPr>
          <w:vertAlign w:val="subscript"/>
        </w:rPr>
        <w:t>обесп</w:t>
      </w:r>
      <w:r>
        <w:t xml:space="preserve"> - общий объем средств, передаваемых из областного бюджета бюджетам муниципальных районов на организацию исполнения отдельных государственных полномочий.</w:t>
      </w:r>
    </w:p>
    <w:p w:rsidR="00E5634A" w:rsidRDefault="00E5634A">
      <w:pPr>
        <w:pStyle w:val="ConsPlusNormal"/>
        <w:ind w:firstLine="540"/>
        <w:jc w:val="both"/>
      </w:pPr>
    </w:p>
    <w:p w:rsidR="00E5634A" w:rsidRDefault="00E5634A">
      <w:pPr>
        <w:pStyle w:val="ConsPlusNormal"/>
        <w:ind w:firstLine="540"/>
        <w:jc w:val="both"/>
      </w:pPr>
      <w:r>
        <w:t>2. Общий объем средств, передаваемых из областного бюджета бюджетам муниципальных районов на предоставление дотаций поселениям определенного типа, рассчитывается по формуле</w:t>
      </w:r>
    </w:p>
    <w:p w:rsidR="00E5634A" w:rsidRDefault="00E5634A">
      <w:pPr>
        <w:pStyle w:val="ConsPlusNormal"/>
        <w:jc w:val="both"/>
      </w:pPr>
      <w:r>
        <w:t xml:space="preserve">(в ред. Областного </w:t>
      </w:r>
      <w:hyperlink r:id="rId307">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jc w:val="center"/>
      </w:pPr>
      <w:r>
        <w:rPr>
          <w:noProof/>
          <w:position w:val="-18"/>
        </w:rPr>
        <w:drawing>
          <wp:inline distT="0" distB="0" distL="0" distR="0">
            <wp:extent cx="1645285" cy="37719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645285" cy="377190"/>
                    </a:xfrm>
                    <a:prstGeom prst="rect">
                      <a:avLst/>
                    </a:prstGeom>
                    <a:noFill/>
                    <a:ln>
                      <a:noFill/>
                    </a:ln>
                  </pic:spPr>
                </pic:pic>
              </a:graphicData>
            </a:graphic>
          </wp:inline>
        </w:drawing>
      </w:r>
    </w:p>
    <w:p w:rsidR="00E5634A" w:rsidRDefault="00E5634A">
      <w:pPr>
        <w:pStyle w:val="ConsPlusNormal"/>
        <w:jc w:val="both"/>
      </w:pPr>
      <w:r>
        <w:t xml:space="preserve">(в ред. Областного </w:t>
      </w:r>
      <w:hyperlink r:id="rId309">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t>где Д</w:t>
      </w:r>
      <w:r>
        <w:rPr>
          <w:vertAlign w:val="subscript"/>
        </w:rPr>
        <w:t>k</w:t>
      </w:r>
      <w:r>
        <w:t xml:space="preserve"> - общий объем средств, передаваемых из областного бюджета бюджетам муниципальных районов на предоставление дотаций поселениям k-го типа;</w:t>
      </w:r>
    </w:p>
    <w:p w:rsidR="00E5634A" w:rsidRDefault="00E5634A">
      <w:pPr>
        <w:pStyle w:val="ConsPlusNormal"/>
        <w:spacing w:before="220"/>
        <w:ind w:firstLine="540"/>
        <w:jc w:val="both"/>
      </w:pPr>
      <w:r>
        <w:t>N</w:t>
      </w:r>
      <w:r>
        <w:rPr>
          <w:vertAlign w:val="subscript"/>
        </w:rPr>
        <w:t>k</w:t>
      </w:r>
      <w:r>
        <w:t xml:space="preserve"> - норматив финансового обеспечения исполнения отдельных государственных полномочий по выравниванию бюджетной обеспеченности поселений k-го типа;</w:t>
      </w:r>
    </w:p>
    <w:p w:rsidR="00E5634A" w:rsidRDefault="00E5634A">
      <w:pPr>
        <w:pStyle w:val="ConsPlusNormal"/>
        <w:spacing w:before="220"/>
        <w:ind w:firstLine="540"/>
        <w:jc w:val="both"/>
      </w:pPr>
      <w:r>
        <w:t>Н(сред)</w:t>
      </w:r>
      <w:r>
        <w:rPr>
          <w:vertAlign w:val="subscript"/>
        </w:rPr>
        <w:t>ki</w:t>
      </w:r>
      <w:r>
        <w:t xml:space="preserve"> - средняя численность населения i-го поселения k-го типа за три отчетных года.</w:t>
      </w:r>
    </w:p>
    <w:p w:rsidR="00E5634A" w:rsidRDefault="00E5634A">
      <w:pPr>
        <w:pStyle w:val="ConsPlusNormal"/>
        <w:jc w:val="both"/>
      </w:pPr>
      <w:r>
        <w:t xml:space="preserve">(в ред. Областного </w:t>
      </w:r>
      <w:hyperlink r:id="rId310">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t xml:space="preserve">2-1. При отсутствии случаев, указанных в </w:t>
      </w:r>
      <w:hyperlink r:id="rId311">
        <w:r>
          <w:rPr>
            <w:color w:val="0000FF"/>
          </w:rPr>
          <w:t>пункте 7 статьи 137</w:t>
        </w:r>
      </w:hyperlink>
      <w:r>
        <w:t xml:space="preserve"> Бюджетного кодекса Российской Федерации, не допускается снижение объема средств, передаваемых из областного бюджета бюджету муниципального района на предоставление дотаций поселениям определенного типа, на очередной финансовый год и первый год планового периода по сравнению с объемом средств, передаваемых из областного бюджета бюджету муниципального района на предоставление дотаций поселениям определенного типа, утвержденным соответственно на первый год планового периода и второй год планового периода в областном законе об областном бюджете на текущий финансовый год и на плановый период.</w:t>
      </w:r>
    </w:p>
    <w:p w:rsidR="00E5634A" w:rsidRDefault="00E5634A">
      <w:pPr>
        <w:pStyle w:val="ConsPlusNormal"/>
        <w:jc w:val="both"/>
      </w:pPr>
      <w:r>
        <w:t xml:space="preserve">(п. 2-1 введен Областным </w:t>
      </w:r>
      <w:hyperlink r:id="rId312">
        <w:r>
          <w:rPr>
            <w:color w:val="0000FF"/>
          </w:rPr>
          <w:t>законом</w:t>
        </w:r>
      </w:hyperlink>
      <w:r>
        <w:t xml:space="preserve"> Ленинградской области от 16.10.2023 N 105-оз)</w:t>
      </w:r>
    </w:p>
    <w:p w:rsidR="00E5634A" w:rsidRDefault="00E5634A">
      <w:pPr>
        <w:pStyle w:val="ConsPlusNormal"/>
        <w:spacing w:before="220"/>
        <w:ind w:firstLine="540"/>
        <w:jc w:val="both"/>
      </w:pPr>
      <w:r>
        <w:t>3. Норматив финансового обеспечения исполнения отдельных государственных полномочий по выравниванию бюджетной обеспеченности поселений соответствующего типа определяется по следующим формулам:</w:t>
      </w:r>
    </w:p>
    <w:p w:rsidR="00E5634A" w:rsidRDefault="00E5634A">
      <w:pPr>
        <w:pStyle w:val="ConsPlusNormal"/>
        <w:spacing w:before="220"/>
        <w:ind w:firstLine="540"/>
        <w:jc w:val="both"/>
      </w:pPr>
      <w:r>
        <w:t>на очередной финансовый год -</w:t>
      </w:r>
    </w:p>
    <w:p w:rsidR="00E5634A" w:rsidRDefault="00E5634A">
      <w:pPr>
        <w:pStyle w:val="ConsPlusNormal"/>
        <w:ind w:firstLine="540"/>
        <w:jc w:val="both"/>
      </w:pPr>
    </w:p>
    <w:p w:rsidR="00E5634A" w:rsidRDefault="00E5634A">
      <w:pPr>
        <w:pStyle w:val="ConsPlusNormal"/>
        <w:jc w:val="center"/>
      </w:pPr>
      <w:r>
        <w:t>N</w:t>
      </w:r>
      <w:r>
        <w:rPr>
          <w:vertAlign w:val="subscript"/>
        </w:rPr>
        <w:t>k</w:t>
      </w:r>
      <w:r>
        <w:t xml:space="preserve"> = КВФВ</w:t>
      </w:r>
      <w:r>
        <w:rPr>
          <w:vertAlign w:val="subscript"/>
        </w:rPr>
        <w:t>k</w:t>
      </w:r>
      <w:r>
        <w:t>,</w:t>
      </w:r>
    </w:p>
    <w:p w:rsidR="00E5634A" w:rsidRDefault="00E5634A">
      <w:pPr>
        <w:pStyle w:val="ConsPlusNormal"/>
        <w:ind w:firstLine="540"/>
        <w:jc w:val="both"/>
      </w:pPr>
    </w:p>
    <w:p w:rsidR="00E5634A" w:rsidRDefault="00E5634A">
      <w:pPr>
        <w:pStyle w:val="ConsPlusNormal"/>
        <w:ind w:firstLine="540"/>
        <w:jc w:val="both"/>
      </w:pPr>
      <w:r>
        <w:t>на первый и второй год планового периода -</w:t>
      </w:r>
    </w:p>
    <w:p w:rsidR="00E5634A" w:rsidRDefault="00E5634A">
      <w:pPr>
        <w:pStyle w:val="ConsPlusNormal"/>
        <w:ind w:firstLine="540"/>
        <w:jc w:val="both"/>
      </w:pPr>
    </w:p>
    <w:p w:rsidR="00E5634A" w:rsidRDefault="00E5634A">
      <w:pPr>
        <w:pStyle w:val="ConsPlusNormal"/>
        <w:jc w:val="center"/>
      </w:pPr>
      <w:r>
        <w:t>N</w:t>
      </w:r>
      <w:r>
        <w:rPr>
          <w:vertAlign w:val="subscript"/>
        </w:rPr>
        <w:t>k</w:t>
      </w:r>
      <w:r>
        <w:t xml:space="preserve"> = </w:t>
      </w:r>
      <w:proofErr w:type="gramStart"/>
      <w:r>
        <w:t>N</w:t>
      </w:r>
      <w:r>
        <w:rPr>
          <w:vertAlign w:val="subscript"/>
        </w:rPr>
        <w:t>k(</w:t>
      </w:r>
      <w:proofErr w:type="gramEnd"/>
      <w:r>
        <w:rPr>
          <w:vertAlign w:val="subscript"/>
        </w:rPr>
        <w:t>пред. год)</w:t>
      </w:r>
      <w:r>
        <w:t xml:space="preserve"> x ИР,</w:t>
      </w:r>
    </w:p>
    <w:p w:rsidR="00E5634A" w:rsidRDefault="00E5634A">
      <w:pPr>
        <w:pStyle w:val="ConsPlusNormal"/>
        <w:ind w:firstLine="540"/>
        <w:jc w:val="both"/>
      </w:pPr>
    </w:p>
    <w:p w:rsidR="00E5634A" w:rsidRDefault="00E5634A">
      <w:pPr>
        <w:pStyle w:val="ConsPlusNormal"/>
        <w:ind w:firstLine="540"/>
        <w:jc w:val="both"/>
      </w:pPr>
      <w:r>
        <w:t>где N</w:t>
      </w:r>
      <w:r>
        <w:rPr>
          <w:vertAlign w:val="subscript"/>
        </w:rPr>
        <w:t>k</w:t>
      </w:r>
      <w:r>
        <w:t xml:space="preserve"> - норматив финансового обеспечения исполнения отдельных государственных полномочий по выравниванию бюджетной обеспеченности поселений k-го типа;</w:t>
      </w:r>
    </w:p>
    <w:p w:rsidR="00E5634A" w:rsidRDefault="00E5634A">
      <w:pPr>
        <w:pStyle w:val="ConsPlusNormal"/>
        <w:spacing w:before="220"/>
        <w:ind w:firstLine="540"/>
        <w:jc w:val="both"/>
      </w:pPr>
      <w:r>
        <w:t>КВФВ</w:t>
      </w:r>
      <w:r>
        <w:rPr>
          <w:vertAlign w:val="subscript"/>
        </w:rPr>
        <w:t>k</w:t>
      </w:r>
      <w:r>
        <w:t xml:space="preserve"> - критерий выравнивания финансовых возможностей поселений k-го типа по осуществлению органами местного самоуправления указанных муниципальных образований полномочий по решению вопросов местного значения;</w:t>
      </w:r>
    </w:p>
    <w:p w:rsidR="00E5634A" w:rsidRDefault="00E5634A">
      <w:pPr>
        <w:pStyle w:val="ConsPlusNormal"/>
        <w:spacing w:before="220"/>
        <w:ind w:firstLine="540"/>
        <w:jc w:val="both"/>
      </w:pPr>
      <w:proofErr w:type="gramStart"/>
      <w:r>
        <w:t>N</w:t>
      </w:r>
      <w:r>
        <w:rPr>
          <w:vertAlign w:val="subscript"/>
        </w:rPr>
        <w:t>k(</w:t>
      </w:r>
      <w:proofErr w:type="gramEnd"/>
      <w:r>
        <w:rPr>
          <w:vertAlign w:val="subscript"/>
        </w:rPr>
        <w:t>пред. год)</w:t>
      </w:r>
      <w:r>
        <w:t xml:space="preserve"> - норматив финансового обеспечения исполнения отдельных государственных полномочий по выравниванию бюджетной обеспеченности поселений k-го типа в предшествующем году;</w:t>
      </w:r>
    </w:p>
    <w:p w:rsidR="00E5634A" w:rsidRDefault="00E5634A">
      <w:pPr>
        <w:pStyle w:val="ConsPlusNormal"/>
        <w:spacing w:before="220"/>
        <w:ind w:firstLine="540"/>
        <w:jc w:val="both"/>
      </w:pPr>
      <w:r>
        <w:lastRenderedPageBreak/>
        <w:t>ИР - прогнозируемый индекс-дефлятор.</w:t>
      </w:r>
    </w:p>
    <w:p w:rsidR="00E5634A" w:rsidRDefault="00E5634A">
      <w:pPr>
        <w:pStyle w:val="ConsPlusNormal"/>
        <w:ind w:firstLine="540"/>
        <w:jc w:val="both"/>
      </w:pPr>
    </w:p>
    <w:p w:rsidR="00E5634A" w:rsidRDefault="00E5634A">
      <w:pPr>
        <w:pStyle w:val="ConsPlusNormal"/>
        <w:ind w:firstLine="540"/>
        <w:jc w:val="both"/>
      </w:pPr>
      <w:r>
        <w:t xml:space="preserve">4. При отсутствии случаев, указанных в </w:t>
      </w:r>
      <w:hyperlink r:id="rId313">
        <w:r>
          <w:rPr>
            <w:color w:val="0000FF"/>
          </w:rPr>
          <w:t>пункте 7 статьи 137</w:t>
        </w:r>
      </w:hyperlink>
      <w:r>
        <w:t xml:space="preserve"> Бюджетного кодекса Российской Федерации, критерий выравнивания финансовых возможностей поселений соответствующего типа по осуществлению органами местного самоуправления указанных муниципальных образований полномочий по решению вопросов местного значения утверждается областным законом об областном бюджете на очередной финансовый год и на плановый период в размере не менее величины, определяемой по формуле</w:t>
      </w:r>
    </w:p>
    <w:p w:rsidR="00E5634A" w:rsidRDefault="00E5634A">
      <w:pPr>
        <w:pStyle w:val="ConsPlusNormal"/>
        <w:jc w:val="both"/>
      </w:pPr>
      <w:r>
        <w:t xml:space="preserve">(в ред. Областных законов Ленинградской области от 09.03.2021 </w:t>
      </w:r>
      <w:hyperlink r:id="rId314">
        <w:r>
          <w:rPr>
            <w:color w:val="0000FF"/>
          </w:rPr>
          <w:t>N 12-оз</w:t>
        </w:r>
      </w:hyperlink>
      <w:r>
        <w:t xml:space="preserve">, от 20.12.2021 </w:t>
      </w:r>
      <w:hyperlink r:id="rId315">
        <w:r>
          <w:rPr>
            <w:color w:val="0000FF"/>
          </w:rPr>
          <w:t>N 146-оз</w:t>
        </w:r>
      </w:hyperlink>
      <w:r>
        <w:t>)</w:t>
      </w:r>
    </w:p>
    <w:p w:rsidR="00E5634A" w:rsidRDefault="00E5634A">
      <w:pPr>
        <w:pStyle w:val="ConsPlusNormal"/>
        <w:ind w:firstLine="540"/>
        <w:jc w:val="both"/>
      </w:pPr>
    </w:p>
    <w:p w:rsidR="00E5634A" w:rsidRDefault="00E5634A">
      <w:pPr>
        <w:pStyle w:val="ConsPlusNormal"/>
        <w:jc w:val="center"/>
      </w:pPr>
      <w:r>
        <w:t>КВФВ(мин)</w:t>
      </w:r>
      <w:r>
        <w:rPr>
          <w:vertAlign w:val="subscript"/>
        </w:rPr>
        <w:t>k</w:t>
      </w:r>
      <w:r>
        <w:t xml:space="preserve"> = КВФВ(тг)</w:t>
      </w:r>
      <w:r>
        <w:rPr>
          <w:vertAlign w:val="subscript"/>
        </w:rPr>
        <w:t>k</w:t>
      </w:r>
      <w:r>
        <w:t>,</w:t>
      </w:r>
    </w:p>
    <w:p w:rsidR="00E5634A" w:rsidRDefault="00E5634A">
      <w:pPr>
        <w:pStyle w:val="ConsPlusNormal"/>
        <w:ind w:firstLine="540"/>
        <w:jc w:val="both"/>
      </w:pPr>
    </w:p>
    <w:p w:rsidR="00E5634A" w:rsidRDefault="00E5634A">
      <w:pPr>
        <w:pStyle w:val="ConsPlusNormal"/>
        <w:ind w:firstLine="540"/>
        <w:jc w:val="both"/>
      </w:pPr>
      <w:r>
        <w:t>где КВФВ(мин)</w:t>
      </w:r>
      <w:r>
        <w:rPr>
          <w:vertAlign w:val="subscript"/>
        </w:rPr>
        <w:t>k</w:t>
      </w:r>
      <w:r>
        <w:t xml:space="preserve"> - минимальная величина критерия выравнивания финансовых возможностей поселений k-го типа на очередной финансовый год и на плановый период;</w:t>
      </w:r>
    </w:p>
    <w:p w:rsidR="00E5634A" w:rsidRDefault="00E5634A">
      <w:pPr>
        <w:pStyle w:val="ConsPlusNormal"/>
        <w:spacing w:before="220"/>
        <w:ind w:firstLine="540"/>
        <w:jc w:val="both"/>
      </w:pPr>
      <w:r>
        <w:t>КВФВ(тг)</w:t>
      </w:r>
      <w:r>
        <w:rPr>
          <w:vertAlign w:val="subscript"/>
        </w:rPr>
        <w:t>k</w:t>
      </w:r>
      <w:r>
        <w:t xml:space="preserve"> - критерий выравнивания финансовых возможностей поселений k-го типа, определенный областным законом об областном бюджете на текущий финансовый год и на плановый период.</w:t>
      </w:r>
    </w:p>
    <w:p w:rsidR="00E5634A" w:rsidRDefault="00E5634A">
      <w:pPr>
        <w:pStyle w:val="ConsPlusNormal"/>
        <w:ind w:firstLine="540"/>
        <w:jc w:val="both"/>
      </w:pPr>
    </w:p>
    <w:p w:rsidR="00E5634A" w:rsidRDefault="00E5634A">
      <w:pPr>
        <w:pStyle w:val="ConsPlusNormal"/>
        <w:ind w:firstLine="540"/>
        <w:jc w:val="both"/>
      </w:pPr>
      <w:r>
        <w:t>В иных случаях КВФВ(мин)</w:t>
      </w:r>
      <w:r>
        <w:rPr>
          <w:vertAlign w:val="subscript"/>
        </w:rPr>
        <w:t>k</w:t>
      </w:r>
      <w:r>
        <w:t xml:space="preserve"> = 0.</w:t>
      </w:r>
    </w:p>
    <w:p w:rsidR="00E5634A" w:rsidRDefault="00E5634A">
      <w:pPr>
        <w:pStyle w:val="ConsPlusNormal"/>
        <w:spacing w:before="220"/>
        <w:ind w:firstLine="540"/>
        <w:jc w:val="both"/>
      </w:pPr>
      <w:r>
        <w:t>5. Общий объем средств, передаваемых из областного бюджета бюджетам муниципальных районов на организацию исполнения отдельных государственных полномочий (С</w:t>
      </w:r>
      <w:r>
        <w:rPr>
          <w:vertAlign w:val="subscript"/>
        </w:rPr>
        <w:t>обесп</w:t>
      </w:r>
      <w:r>
        <w:t>), определяется по формуле</w:t>
      </w:r>
    </w:p>
    <w:p w:rsidR="00E5634A" w:rsidRDefault="00E5634A">
      <w:pPr>
        <w:pStyle w:val="ConsPlusNormal"/>
        <w:ind w:firstLine="540"/>
        <w:jc w:val="both"/>
      </w:pPr>
    </w:p>
    <w:p w:rsidR="00E5634A" w:rsidRDefault="00E5634A">
      <w:pPr>
        <w:pStyle w:val="ConsPlusNormal"/>
        <w:jc w:val="center"/>
      </w:pPr>
      <w:r>
        <w:t>С</w:t>
      </w:r>
      <w:r>
        <w:rPr>
          <w:vertAlign w:val="subscript"/>
        </w:rPr>
        <w:t>обесп</w:t>
      </w:r>
      <w:r>
        <w:t xml:space="preserve"> = О x Е x 15 x 4 x 1,2,</w:t>
      </w:r>
    </w:p>
    <w:p w:rsidR="00E5634A" w:rsidRDefault="00E5634A">
      <w:pPr>
        <w:pStyle w:val="ConsPlusNormal"/>
        <w:ind w:firstLine="540"/>
        <w:jc w:val="both"/>
      </w:pPr>
    </w:p>
    <w:p w:rsidR="00E5634A" w:rsidRDefault="00E5634A">
      <w:pPr>
        <w:pStyle w:val="ConsPlusNormal"/>
        <w:ind w:firstLine="540"/>
        <w:jc w:val="both"/>
      </w:pPr>
      <w:r>
        <w:t xml:space="preserve">где О - размер должностного оклада на очередной финансовый год по должности "ведущий специалист" в соответствии с областным </w:t>
      </w:r>
      <w:hyperlink r:id="rId316">
        <w:r>
          <w:rPr>
            <w:color w:val="0000FF"/>
          </w:rPr>
          <w:t>законом</w:t>
        </w:r>
      </w:hyperlink>
      <w:r>
        <w:t xml:space="preserve"> от 25 февраля 2005 года N 12-оз "О Перечне государственных должностей Ленинградской области, денежном содержании лиц, замещающих государственные должности Ленинградской области,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w:t>
      </w:r>
    </w:p>
    <w:p w:rsidR="00E5634A" w:rsidRDefault="00E5634A">
      <w:pPr>
        <w:pStyle w:val="ConsPlusNormal"/>
        <w:spacing w:before="220"/>
        <w:ind w:firstLine="540"/>
        <w:jc w:val="both"/>
      </w:pPr>
      <w:r>
        <w:t>Е - коэффициент, учитывающий расходы на начисления на оплату труда в соответствии с действующим законодательством;</w:t>
      </w:r>
    </w:p>
    <w:p w:rsidR="00E5634A" w:rsidRDefault="00E5634A">
      <w:pPr>
        <w:pStyle w:val="ConsPlusNormal"/>
        <w:spacing w:before="220"/>
        <w:ind w:firstLine="540"/>
        <w:jc w:val="both"/>
      </w:pPr>
      <w:r>
        <w:t>15 - количество должностных окладов в год на одного специалиста, исполняющего отдельные государственные полномочия, предусматриваемое при формировании фонда оплаты труда;</w:t>
      </w:r>
    </w:p>
    <w:p w:rsidR="00E5634A" w:rsidRDefault="00E5634A">
      <w:pPr>
        <w:pStyle w:val="ConsPlusNormal"/>
        <w:spacing w:before="220"/>
        <w:ind w:firstLine="540"/>
        <w:jc w:val="both"/>
      </w:pPr>
      <w:r>
        <w:t>4 - численность специалистов, исполняющих отдельные государственные полномочия в муниципальных районах;</w:t>
      </w:r>
    </w:p>
    <w:p w:rsidR="00E5634A" w:rsidRDefault="00E5634A">
      <w:pPr>
        <w:pStyle w:val="ConsPlusNormal"/>
        <w:spacing w:before="220"/>
        <w:ind w:firstLine="540"/>
        <w:jc w:val="both"/>
      </w:pPr>
      <w:r>
        <w:t>1,2 - коэффициент, учитывающий текущие расходы на осуществление отдельных государственных полномочий.</w:t>
      </w:r>
    </w:p>
    <w:p w:rsidR="00E5634A" w:rsidRDefault="00E5634A">
      <w:pPr>
        <w:pStyle w:val="ConsPlusNormal"/>
        <w:ind w:firstLine="540"/>
        <w:jc w:val="both"/>
      </w:pPr>
    </w:p>
    <w:p w:rsidR="00E5634A" w:rsidRDefault="00E5634A">
      <w:pPr>
        <w:pStyle w:val="ConsPlusNormal"/>
        <w:ind w:firstLine="540"/>
        <w:jc w:val="both"/>
      </w:pPr>
      <w:r>
        <w:t>6. Показатели (критерии) распределения общего объема субвенций между бюджетами муниципальных районов:</w:t>
      </w:r>
    </w:p>
    <w:p w:rsidR="00E5634A" w:rsidRDefault="00E5634A">
      <w:pPr>
        <w:pStyle w:val="ConsPlusNormal"/>
        <w:spacing w:before="220"/>
        <w:ind w:firstLine="540"/>
        <w:jc w:val="both"/>
      </w:pPr>
      <w:r>
        <w:t>1) численность населения городского (сельского) поселения, расположенного на территории муниципального района;</w:t>
      </w:r>
    </w:p>
    <w:p w:rsidR="00E5634A" w:rsidRDefault="00E5634A">
      <w:pPr>
        <w:pStyle w:val="ConsPlusNormal"/>
        <w:spacing w:before="220"/>
        <w:ind w:firstLine="540"/>
        <w:jc w:val="both"/>
      </w:pPr>
      <w:r>
        <w:t>2) норматив финансового обеспечения исполнения отдельных государственных полномочий по выравниванию бюджетной обеспеченности поселения;</w:t>
      </w:r>
    </w:p>
    <w:p w:rsidR="00E5634A" w:rsidRDefault="00E5634A">
      <w:pPr>
        <w:pStyle w:val="ConsPlusNormal"/>
        <w:spacing w:before="220"/>
        <w:ind w:firstLine="540"/>
        <w:jc w:val="both"/>
      </w:pPr>
      <w:r>
        <w:lastRenderedPageBreak/>
        <w:t>3) количество городских и сельских поселений, расположенных на территории муниципального района, уровень расчетной бюджетной обеспеченности которых не превышает уровень, установленный в качестве критерия выравнивания бюджетной обеспеченности поселений соответствующего типа.</w:t>
      </w:r>
    </w:p>
    <w:p w:rsidR="00E5634A" w:rsidRDefault="00E5634A">
      <w:pPr>
        <w:pStyle w:val="ConsPlusNormal"/>
        <w:spacing w:before="220"/>
        <w:ind w:firstLine="540"/>
        <w:jc w:val="both"/>
      </w:pPr>
      <w:r>
        <w:t>7. Размер субвенции, предоставляемой бюджету муниципального района из областного бюджета на осуществление отдельных государственных полномочий (С(мр)), определяется по формуле</w:t>
      </w:r>
    </w:p>
    <w:p w:rsidR="00E5634A" w:rsidRDefault="00E5634A">
      <w:pPr>
        <w:pStyle w:val="ConsPlusNormal"/>
        <w:ind w:firstLine="540"/>
        <w:jc w:val="both"/>
      </w:pPr>
    </w:p>
    <w:p w:rsidR="00E5634A" w:rsidRDefault="00E5634A">
      <w:pPr>
        <w:pStyle w:val="ConsPlusNormal"/>
        <w:jc w:val="center"/>
      </w:pPr>
      <w:r>
        <w:t>С(мр) = Д(мр)</w:t>
      </w:r>
      <w:r>
        <w:rPr>
          <w:vertAlign w:val="subscript"/>
        </w:rPr>
        <w:t>гп</w:t>
      </w:r>
      <w:r>
        <w:t xml:space="preserve"> + Д(мр)</w:t>
      </w:r>
      <w:r>
        <w:rPr>
          <w:vertAlign w:val="subscript"/>
        </w:rPr>
        <w:t>сп</w:t>
      </w:r>
      <w:r>
        <w:t xml:space="preserve"> + С(мр)</w:t>
      </w:r>
      <w:r>
        <w:rPr>
          <w:vertAlign w:val="subscript"/>
        </w:rPr>
        <w:t>обесп</w:t>
      </w:r>
      <w:r>
        <w:t>,</w:t>
      </w:r>
    </w:p>
    <w:p w:rsidR="00E5634A" w:rsidRDefault="00E5634A">
      <w:pPr>
        <w:pStyle w:val="ConsPlusNormal"/>
        <w:ind w:firstLine="540"/>
        <w:jc w:val="both"/>
      </w:pPr>
    </w:p>
    <w:p w:rsidR="00E5634A" w:rsidRDefault="00E5634A">
      <w:pPr>
        <w:pStyle w:val="ConsPlusNormal"/>
        <w:ind w:firstLine="540"/>
        <w:jc w:val="both"/>
      </w:pPr>
      <w:r>
        <w:t>где Д(мр)</w:t>
      </w:r>
      <w:r>
        <w:rPr>
          <w:vertAlign w:val="subscript"/>
        </w:rPr>
        <w:t>гп</w:t>
      </w:r>
      <w:r>
        <w:t>, Д(мр)</w:t>
      </w:r>
      <w:r>
        <w:rPr>
          <w:vertAlign w:val="subscript"/>
        </w:rPr>
        <w:t>сп</w:t>
      </w:r>
      <w:r>
        <w:t xml:space="preserve"> - объем средств, передаваемых из областного бюджета бюджету муниципального района на предоставление дотаций городским поселениям и сельским поселениям соответственно;</w:t>
      </w:r>
    </w:p>
    <w:p w:rsidR="00E5634A" w:rsidRDefault="00E5634A">
      <w:pPr>
        <w:pStyle w:val="ConsPlusNormal"/>
        <w:spacing w:before="220"/>
        <w:ind w:firstLine="540"/>
        <w:jc w:val="both"/>
      </w:pPr>
      <w:r>
        <w:t>С(мр)</w:t>
      </w:r>
      <w:r>
        <w:rPr>
          <w:vertAlign w:val="subscript"/>
        </w:rPr>
        <w:t>обесп</w:t>
      </w:r>
      <w:r>
        <w:t xml:space="preserve"> - объем средств, передаваемых из областного бюджета бюджету муниципального района на организацию исполнения отдельных государственных полномочий.</w:t>
      </w:r>
    </w:p>
    <w:p w:rsidR="00E5634A" w:rsidRDefault="00E5634A">
      <w:pPr>
        <w:pStyle w:val="ConsPlusNormal"/>
        <w:ind w:firstLine="540"/>
        <w:jc w:val="both"/>
      </w:pPr>
    </w:p>
    <w:p w:rsidR="00E5634A" w:rsidRDefault="00E5634A">
      <w:pPr>
        <w:pStyle w:val="ConsPlusNormal"/>
        <w:ind w:firstLine="540"/>
        <w:jc w:val="both"/>
      </w:pPr>
      <w:r>
        <w:t>8. Объем средств, передаваемых из областного бюджета бюджету муниципального района на предоставление дотаций поселениям определенного типа, рассчитывается по формуле</w:t>
      </w:r>
    </w:p>
    <w:p w:rsidR="00E5634A" w:rsidRDefault="00E5634A">
      <w:pPr>
        <w:pStyle w:val="ConsPlusNormal"/>
        <w:jc w:val="both"/>
      </w:pPr>
      <w:r>
        <w:t xml:space="preserve">(в ред. Областного </w:t>
      </w:r>
      <w:hyperlink r:id="rId317">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jc w:val="center"/>
      </w:pPr>
      <w:r>
        <w:rPr>
          <w:noProof/>
          <w:position w:val="-19"/>
        </w:rPr>
        <w:drawing>
          <wp:inline distT="0" distB="0" distL="0" distR="0">
            <wp:extent cx="3028315" cy="38798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3028315" cy="387985"/>
                    </a:xfrm>
                    <a:prstGeom prst="rect">
                      <a:avLst/>
                    </a:prstGeom>
                    <a:noFill/>
                    <a:ln>
                      <a:noFill/>
                    </a:ln>
                  </pic:spPr>
                </pic:pic>
              </a:graphicData>
            </a:graphic>
          </wp:inline>
        </w:drawing>
      </w:r>
    </w:p>
    <w:p w:rsidR="00E5634A" w:rsidRDefault="00E5634A">
      <w:pPr>
        <w:pStyle w:val="ConsPlusNormal"/>
        <w:jc w:val="both"/>
      </w:pPr>
      <w:r>
        <w:t xml:space="preserve">(в ред. Областного </w:t>
      </w:r>
      <w:hyperlink r:id="rId319">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t>где Д(мр)</w:t>
      </w:r>
      <w:r>
        <w:rPr>
          <w:vertAlign w:val="subscript"/>
        </w:rPr>
        <w:t>k</w:t>
      </w:r>
      <w:r>
        <w:t xml:space="preserve"> - объем средств, передаваемых из областного бюджета бюджету муниципального района на предоставление дотаций поселениям k-го типа;</w:t>
      </w:r>
    </w:p>
    <w:p w:rsidR="00E5634A" w:rsidRDefault="00E5634A">
      <w:pPr>
        <w:pStyle w:val="ConsPlusNormal"/>
        <w:spacing w:before="220"/>
        <w:ind w:firstLine="540"/>
        <w:jc w:val="both"/>
      </w:pPr>
      <w:r>
        <w:t>К(нужд)</w:t>
      </w:r>
      <w:r>
        <w:rPr>
          <w:vertAlign w:val="subscript"/>
        </w:rPr>
        <w:t>ki</w:t>
      </w:r>
      <w:r>
        <w:t xml:space="preserve"> - коэффициент нуждаемости i-го поселения k-го типа в выравнивании бюджетной обеспеченности;</w:t>
      </w:r>
    </w:p>
    <w:p w:rsidR="00E5634A" w:rsidRDefault="00E5634A">
      <w:pPr>
        <w:pStyle w:val="ConsPlusNormal"/>
        <w:spacing w:before="220"/>
        <w:ind w:firstLine="540"/>
        <w:jc w:val="both"/>
      </w:pPr>
      <w:r>
        <w:t>Н(сред)</w:t>
      </w:r>
      <w:r>
        <w:rPr>
          <w:vertAlign w:val="subscript"/>
        </w:rPr>
        <w:t>ki</w:t>
      </w:r>
      <w:r>
        <w:t xml:space="preserve"> - средняя численность населения i-го поселения k-го типа за три отчетных года;</w:t>
      </w:r>
    </w:p>
    <w:p w:rsidR="00E5634A" w:rsidRDefault="00E5634A">
      <w:pPr>
        <w:pStyle w:val="ConsPlusNormal"/>
        <w:jc w:val="both"/>
      </w:pPr>
      <w:r>
        <w:t xml:space="preserve">(в ред. Областного </w:t>
      </w:r>
      <w:hyperlink r:id="rId320">
        <w:r>
          <w:rPr>
            <w:color w:val="0000FF"/>
          </w:rPr>
          <w:t>закона</w:t>
        </w:r>
      </w:hyperlink>
      <w:r>
        <w:t xml:space="preserve"> Ленинградской области от 16.10.2023 N 105-оз)</w:t>
      </w:r>
    </w:p>
    <w:p w:rsidR="00E5634A" w:rsidRDefault="00E5634A">
      <w:pPr>
        <w:pStyle w:val="ConsPlusNormal"/>
        <w:spacing w:before="220"/>
        <w:ind w:firstLine="540"/>
        <w:jc w:val="both"/>
      </w:pPr>
      <w:r>
        <w:t>N</w:t>
      </w:r>
      <w:r>
        <w:rPr>
          <w:vertAlign w:val="subscript"/>
        </w:rPr>
        <w:t>k</w:t>
      </w:r>
      <w:r>
        <w:t xml:space="preserve"> - норматив финансового обеспечения исполнения отдельных государственных полномочий по выравниванию бюджетной обеспеченности поселений k-го типа;</w:t>
      </w:r>
    </w:p>
    <w:p w:rsidR="00E5634A" w:rsidRDefault="00E5634A">
      <w:pPr>
        <w:pStyle w:val="ConsPlusNormal"/>
        <w:jc w:val="both"/>
      </w:pPr>
      <w:r>
        <w:t xml:space="preserve">(абзац введен Областным </w:t>
      </w:r>
      <w:hyperlink r:id="rId321">
        <w:r>
          <w:rPr>
            <w:color w:val="0000FF"/>
          </w:rPr>
          <w:t>законом</w:t>
        </w:r>
      </w:hyperlink>
      <w:r>
        <w:t xml:space="preserve"> Ленинградской области от 16.10.2023 N 105-оз)</w:t>
      </w:r>
    </w:p>
    <w:p w:rsidR="00E5634A" w:rsidRDefault="00E5634A">
      <w:pPr>
        <w:pStyle w:val="ConsPlusNormal"/>
        <w:spacing w:before="220"/>
        <w:ind w:firstLine="540"/>
        <w:jc w:val="both"/>
      </w:pPr>
      <w:r>
        <w:t>w - доля общего объема средств, передаваемых из областного бюджета бюджетам муниципальных районов на предоставление дотаций поселениям k-го типа в очередном финансовом году и плановом периоде (при этом w = 1 для очередного финансового года и w = 0,8 для первого года и второго года планового периода).</w:t>
      </w:r>
    </w:p>
    <w:p w:rsidR="00E5634A" w:rsidRDefault="00E5634A">
      <w:pPr>
        <w:pStyle w:val="ConsPlusNormal"/>
        <w:jc w:val="both"/>
      </w:pPr>
      <w:r>
        <w:t xml:space="preserve">(абзац введен Областным </w:t>
      </w:r>
      <w:hyperlink r:id="rId322">
        <w:r>
          <w:rPr>
            <w:color w:val="0000FF"/>
          </w:rPr>
          <w:t>законом</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t>9. Коэффициент нуждаемости поселения в выравнивании бюджетной обеспеченности определяется по формуле</w:t>
      </w:r>
    </w:p>
    <w:p w:rsidR="00E5634A" w:rsidRDefault="00E5634A">
      <w:pPr>
        <w:pStyle w:val="ConsPlusNormal"/>
        <w:jc w:val="both"/>
      </w:pPr>
      <w:r>
        <w:t xml:space="preserve">(в ред. Областного </w:t>
      </w:r>
      <w:hyperlink r:id="rId323">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jc w:val="center"/>
      </w:pPr>
      <w:r>
        <w:rPr>
          <w:noProof/>
          <w:position w:val="-31"/>
        </w:rPr>
        <w:drawing>
          <wp:inline distT="0" distB="0" distL="0" distR="0">
            <wp:extent cx="2420620" cy="53467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420620" cy="534670"/>
                    </a:xfrm>
                    <a:prstGeom prst="rect">
                      <a:avLst/>
                    </a:prstGeom>
                    <a:noFill/>
                    <a:ln>
                      <a:noFill/>
                    </a:ln>
                  </pic:spPr>
                </pic:pic>
              </a:graphicData>
            </a:graphic>
          </wp:inline>
        </w:drawing>
      </w:r>
    </w:p>
    <w:p w:rsidR="00E5634A" w:rsidRDefault="00E5634A">
      <w:pPr>
        <w:pStyle w:val="ConsPlusNormal"/>
        <w:jc w:val="both"/>
      </w:pPr>
      <w:r>
        <w:t xml:space="preserve">(в ред. Областного </w:t>
      </w:r>
      <w:hyperlink r:id="rId325">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lastRenderedPageBreak/>
        <w:t>где К(нужд)</w:t>
      </w:r>
      <w:r>
        <w:rPr>
          <w:vertAlign w:val="subscript"/>
        </w:rPr>
        <w:t>ki</w:t>
      </w:r>
      <w:r>
        <w:t xml:space="preserve"> - коэффициент нуждаемости i-го поселения k-го типа в выравнивании бюджетной обеспеченности;</w:t>
      </w:r>
    </w:p>
    <w:p w:rsidR="00E5634A" w:rsidRDefault="00E5634A">
      <w:pPr>
        <w:pStyle w:val="ConsPlusNormal"/>
        <w:spacing w:before="220"/>
        <w:ind w:firstLine="540"/>
        <w:jc w:val="both"/>
      </w:pPr>
      <w:r>
        <w:t>А</w:t>
      </w:r>
      <w:r>
        <w:rPr>
          <w:vertAlign w:val="subscript"/>
        </w:rPr>
        <w:t>ki</w:t>
      </w:r>
      <w:r>
        <w:t xml:space="preserve"> - показатель, характеризующий потребность в выравнивании бюджетной обеспеченности i-го поселения k-го типа;</w:t>
      </w:r>
    </w:p>
    <w:p w:rsidR="00E5634A" w:rsidRDefault="00E5634A">
      <w:pPr>
        <w:pStyle w:val="ConsPlusNormal"/>
        <w:spacing w:before="220"/>
        <w:ind w:firstLine="540"/>
        <w:jc w:val="both"/>
      </w:pPr>
      <w:r>
        <w:t>Н(сред)</w:t>
      </w:r>
      <w:r>
        <w:rPr>
          <w:vertAlign w:val="subscript"/>
        </w:rPr>
        <w:t>ki</w:t>
      </w:r>
      <w:r>
        <w:t xml:space="preserve"> - средняя численность населения i-го поселения k-го типа за три отчетных года.</w:t>
      </w:r>
    </w:p>
    <w:p w:rsidR="00E5634A" w:rsidRDefault="00E5634A">
      <w:pPr>
        <w:pStyle w:val="ConsPlusNormal"/>
        <w:jc w:val="both"/>
      </w:pPr>
      <w:r>
        <w:t xml:space="preserve">(в ред. Областного </w:t>
      </w:r>
      <w:hyperlink r:id="rId326">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t>10. Показатель, характеризующий потребность в выравнивании бюджетной обеспеченности поселения, в случае если БО</w:t>
      </w:r>
      <w:r>
        <w:rPr>
          <w:vertAlign w:val="subscript"/>
        </w:rPr>
        <w:t>ki</w:t>
      </w:r>
      <w:r>
        <w:t xml:space="preserve"> &lt;= 1, определяется по формуле</w:t>
      </w:r>
    </w:p>
    <w:p w:rsidR="00E5634A" w:rsidRDefault="00E5634A">
      <w:pPr>
        <w:pStyle w:val="ConsPlusNormal"/>
        <w:ind w:firstLine="540"/>
        <w:jc w:val="both"/>
      </w:pPr>
    </w:p>
    <w:p w:rsidR="00E5634A" w:rsidRDefault="00E5634A">
      <w:pPr>
        <w:pStyle w:val="ConsPlusNormal"/>
        <w:jc w:val="center"/>
      </w:pPr>
      <w:r>
        <w:t>А</w:t>
      </w:r>
      <w:r>
        <w:rPr>
          <w:vertAlign w:val="subscript"/>
        </w:rPr>
        <w:t>ki</w:t>
      </w:r>
      <w:r>
        <w:t xml:space="preserve"> = (1 - БО</w:t>
      </w:r>
      <w:r>
        <w:rPr>
          <w:vertAlign w:val="subscript"/>
        </w:rPr>
        <w:t>ki</w:t>
      </w:r>
      <w:r>
        <w:t>) x ИБР</w:t>
      </w:r>
      <w:r>
        <w:rPr>
          <w:vertAlign w:val="subscript"/>
        </w:rPr>
        <w:t>ki</w:t>
      </w:r>
      <w:r>
        <w:t>,</w:t>
      </w:r>
    </w:p>
    <w:p w:rsidR="00E5634A" w:rsidRDefault="00E5634A">
      <w:pPr>
        <w:pStyle w:val="ConsPlusNormal"/>
        <w:ind w:firstLine="540"/>
        <w:jc w:val="both"/>
      </w:pPr>
    </w:p>
    <w:p w:rsidR="00E5634A" w:rsidRDefault="00E5634A">
      <w:pPr>
        <w:pStyle w:val="ConsPlusNormal"/>
        <w:ind w:firstLine="540"/>
        <w:jc w:val="both"/>
      </w:pPr>
      <w:r>
        <w:t>где А</w:t>
      </w:r>
      <w:r>
        <w:rPr>
          <w:vertAlign w:val="subscript"/>
        </w:rPr>
        <w:t>ki</w:t>
      </w:r>
      <w:r>
        <w:t xml:space="preserve"> - показатель, характеризующий потребность в выравнивании бюджетной обеспеченности i-го поселения k-го типа;</w:t>
      </w:r>
    </w:p>
    <w:p w:rsidR="00E5634A" w:rsidRDefault="00E5634A">
      <w:pPr>
        <w:pStyle w:val="ConsPlusNormal"/>
        <w:spacing w:before="220"/>
        <w:ind w:firstLine="540"/>
        <w:jc w:val="both"/>
      </w:pPr>
      <w:r>
        <w:t>БО</w:t>
      </w:r>
      <w:r>
        <w:rPr>
          <w:vertAlign w:val="subscript"/>
        </w:rPr>
        <w:t>ki</w:t>
      </w:r>
      <w:r>
        <w:t xml:space="preserve"> - расчетная бюджетная обеспеченность i-го поселения k-го типа;</w:t>
      </w:r>
    </w:p>
    <w:p w:rsidR="00E5634A" w:rsidRDefault="00E5634A">
      <w:pPr>
        <w:pStyle w:val="ConsPlusNormal"/>
        <w:spacing w:before="220"/>
        <w:ind w:firstLine="540"/>
        <w:jc w:val="both"/>
      </w:pPr>
      <w:r>
        <w:t>ИБР</w:t>
      </w:r>
      <w:r>
        <w:rPr>
          <w:vertAlign w:val="subscript"/>
        </w:rPr>
        <w:t>ki</w:t>
      </w:r>
      <w:r>
        <w:t xml:space="preserve"> - индекс бюджетных расходов i-го поселения k-го типа.</w:t>
      </w:r>
    </w:p>
    <w:p w:rsidR="00E5634A" w:rsidRDefault="00E5634A">
      <w:pPr>
        <w:pStyle w:val="ConsPlusNormal"/>
        <w:ind w:firstLine="540"/>
        <w:jc w:val="both"/>
      </w:pPr>
    </w:p>
    <w:p w:rsidR="00E5634A" w:rsidRDefault="00E5634A">
      <w:pPr>
        <w:pStyle w:val="ConsPlusNormal"/>
        <w:ind w:firstLine="540"/>
        <w:jc w:val="both"/>
      </w:pPr>
      <w:r>
        <w:t>В иных случаях А</w:t>
      </w:r>
      <w:r>
        <w:rPr>
          <w:vertAlign w:val="subscript"/>
        </w:rPr>
        <w:t>ki</w:t>
      </w:r>
      <w:r>
        <w:t xml:space="preserve"> = 0.</w:t>
      </w:r>
    </w:p>
    <w:p w:rsidR="00E5634A" w:rsidRDefault="00E5634A">
      <w:pPr>
        <w:pStyle w:val="ConsPlusNormal"/>
        <w:spacing w:before="220"/>
        <w:ind w:firstLine="540"/>
        <w:jc w:val="both"/>
      </w:pPr>
      <w:r>
        <w:t>11. Расчетная бюджетная обеспеченность поселения определяется по формуле</w:t>
      </w:r>
    </w:p>
    <w:p w:rsidR="00E5634A" w:rsidRDefault="00E5634A">
      <w:pPr>
        <w:pStyle w:val="ConsPlusNormal"/>
        <w:ind w:firstLine="540"/>
        <w:jc w:val="both"/>
      </w:pPr>
    </w:p>
    <w:p w:rsidR="00E5634A" w:rsidRDefault="00E5634A">
      <w:pPr>
        <w:pStyle w:val="ConsPlusNormal"/>
        <w:jc w:val="center"/>
      </w:pPr>
      <w:r>
        <w:rPr>
          <w:noProof/>
          <w:position w:val="-26"/>
        </w:rPr>
        <w:drawing>
          <wp:inline distT="0" distB="0" distL="0" distR="0">
            <wp:extent cx="1089660" cy="47752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089660" cy="477520"/>
                    </a:xfrm>
                    <a:prstGeom prst="rect">
                      <a:avLst/>
                    </a:prstGeom>
                    <a:noFill/>
                    <a:ln>
                      <a:noFill/>
                    </a:ln>
                  </pic:spPr>
                </pic:pic>
              </a:graphicData>
            </a:graphic>
          </wp:inline>
        </w:drawing>
      </w:r>
    </w:p>
    <w:p w:rsidR="00E5634A" w:rsidRDefault="00E5634A">
      <w:pPr>
        <w:pStyle w:val="ConsPlusNormal"/>
        <w:ind w:firstLine="540"/>
        <w:jc w:val="both"/>
      </w:pPr>
    </w:p>
    <w:p w:rsidR="00E5634A" w:rsidRDefault="00E5634A">
      <w:pPr>
        <w:pStyle w:val="ConsPlusNormal"/>
        <w:ind w:firstLine="540"/>
        <w:jc w:val="both"/>
      </w:pPr>
      <w:r>
        <w:t>где БО</w:t>
      </w:r>
      <w:r>
        <w:rPr>
          <w:vertAlign w:val="subscript"/>
        </w:rPr>
        <w:t>ki</w:t>
      </w:r>
      <w:r>
        <w:t xml:space="preserve"> - расчетная бюджетная обеспеченность i-го поселения k-го типа;</w:t>
      </w:r>
    </w:p>
    <w:p w:rsidR="00E5634A" w:rsidRDefault="00E5634A">
      <w:pPr>
        <w:pStyle w:val="ConsPlusNormal"/>
        <w:spacing w:before="220"/>
        <w:ind w:firstLine="540"/>
        <w:jc w:val="both"/>
      </w:pPr>
      <w:r>
        <w:t>ИНП</w:t>
      </w:r>
      <w:r>
        <w:rPr>
          <w:vertAlign w:val="subscript"/>
        </w:rPr>
        <w:t>ki</w:t>
      </w:r>
      <w:r>
        <w:t xml:space="preserve"> - индекс налогового потенциала i-го поселения k-го типа, отражающий соотношение налоговых доходов на одного жителя, которые могут быть получены бюджетом i-го поселения k-го типа, исходя из налогового потенциала и аналогичного показателя в среднем по поселениям k-го типа;</w:t>
      </w:r>
    </w:p>
    <w:p w:rsidR="00E5634A" w:rsidRDefault="00E5634A">
      <w:pPr>
        <w:pStyle w:val="ConsPlusNormal"/>
        <w:spacing w:before="220"/>
        <w:ind w:firstLine="540"/>
        <w:jc w:val="both"/>
      </w:pPr>
      <w:r>
        <w:t>ИБР</w:t>
      </w:r>
      <w:r>
        <w:rPr>
          <w:vertAlign w:val="subscript"/>
        </w:rPr>
        <w:t>ki</w:t>
      </w:r>
      <w:r>
        <w:t xml:space="preserve"> - индекс бюджетных расходов i-го поселения k-го типа.</w:t>
      </w:r>
    </w:p>
    <w:p w:rsidR="00E5634A" w:rsidRDefault="00E5634A">
      <w:pPr>
        <w:pStyle w:val="ConsPlusNormal"/>
        <w:ind w:firstLine="540"/>
        <w:jc w:val="both"/>
      </w:pPr>
    </w:p>
    <w:p w:rsidR="00E5634A" w:rsidRDefault="00E5634A">
      <w:pPr>
        <w:pStyle w:val="ConsPlusNormal"/>
        <w:ind w:firstLine="540"/>
        <w:jc w:val="both"/>
      </w:pPr>
      <w:r>
        <w:t>12. Индекс налогового потенциала поселения определяется по формуле</w:t>
      </w:r>
    </w:p>
    <w:p w:rsidR="00E5634A" w:rsidRDefault="00E5634A">
      <w:pPr>
        <w:pStyle w:val="ConsPlusNormal"/>
        <w:jc w:val="both"/>
      </w:pPr>
      <w:r>
        <w:t xml:space="preserve">(в ред. Областного </w:t>
      </w:r>
      <w:hyperlink r:id="rId328">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jc w:val="center"/>
      </w:pPr>
      <w:r>
        <w:rPr>
          <w:noProof/>
          <w:position w:val="-31"/>
        </w:rPr>
        <w:drawing>
          <wp:inline distT="0" distB="0" distL="0" distR="0">
            <wp:extent cx="2588260" cy="53467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588260" cy="534670"/>
                    </a:xfrm>
                    <a:prstGeom prst="rect">
                      <a:avLst/>
                    </a:prstGeom>
                    <a:noFill/>
                    <a:ln>
                      <a:noFill/>
                    </a:ln>
                  </pic:spPr>
                </pic:pic>
              </a:graphicData>
            </a:graphic>
          </wp:inline>
        </w:drawing>
      </w:r>
    </w:p>
    <w:p w:rsidR="00E5634A" w:rsidRDefault="00E5634A">
      <w:pPr>
        <w:pStyle w:val="ConsPlusNormal"/>
        <w:jc w:val="both"/>
      </w:pPr>
      <w:r>
        <w:t xml:space="preserve">(в ред. Областного </w:t>
      </w:r>
      <w:hyperlink r:id="rId330">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t>где ИНП</w:t>
      </w:r>
      <w:r>
        <w:rPr>
          <w:vertAlign w:val="subscript"/>
        </w:rPr>
        <w:t>ki</w:t>
      </w:r>
      <w:r>
        <w:t xml:space="preserve"> - индекс налогового потенциала i-го поселения k-го типа, отражающий соотношение налоговых доходов на одного жителя, которые могут быть получены бюджетом i-го поселения k-го типа, исходя из налогового потенциала и аналогичного показателя в среднем по поселениям k-го типа;</w:t>
      </w:r>
    </w:p>
    <w:p w:rsidR="00E5634A" w:rsidRDefault="00E5634A">
      <w:pPr>
        <w:pStyle w:val="ConsPlusNormal"/>
        <w:spacing w:before="220"/>
        <w:ind w:firstLine="540"/>
        <w:jc w:val="both"/>
      </w:pPr>
      <w:r>
        <w:t>НП</w:t>
      </w:r>
      <w:r>
        <w:rPr>
          <w:vertAlign w:val="subscript"/>
        </w:rPr>
        <w:t>ki</w:t>
      </w:r>
      <w:r>
        <w:t xml:space="preserve"> - налоговый потенциал i-го поселения k-го типа, определяемый в соответствии с методикой согласно </w:t>
      </w:r>
      <w:hyperlink w:anchor="P697">
        <w:r>
          <w:rPr>
            <w:color w:val="0000FF"/>
          </w:rPr>
          <w:t>приложению 3</w:t>
        </w:r>
      </w:hyperlink>
      <w:r>
        <w:t xml:space="preserve"> к настоящему областному закону;</w:t>
      </w:r>
    </w:p>
    <w:p w:rsidR="00E5634A" w:rsidRDefault="00E5634A">
      <w:pPr>
        <w:pStyle w:val="ConsPlusNormal"/>
        <w:spacing w:before="220"/>
        <w:ind w:firstLine="540"/>
        <w:jc w:val="both"/>
      </w:pPr>
      <w:r>
        <w:t>Н(сред)</w:t>
      </w:r>
      <w:r>
        <w:rPr>
          <w:vertAlign w:val="subscript"/>
        </w:rPr>
        <w:t>ki</w:t>
      </w:r>
      <w:r>
        <w:t xml:space="preserve"> - средняя численность населения i-го поселения k-го типа за три отчетных года.</w:t>
      </w:r>
    </w:p>
    <w:p w:rsidR="00E5634A" w:rsidRDefault="00E5634A">
      <w:pPr>
        <w:pStyle w:val="ConsPlusNormal"/>
        <w:jc w:val="both"/>
      </w:pPr>
      <w:r>
        <w:lastRenderedPageBreak/>
        <w:t xml:space="preserve">(в ред. Областного </w:t>
      </w:r>
      <w:hyperlink r:id="rId331">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t>13. Индекс бюджетных расходов поселения определяется по формуле</w:t>
      </w:r>
    </w:p>
    <w:p w:rsidR="00E5634A" w:rsidRDefault="00E5634A">
      <w:pPr>
        <w:pStyle w:val="ConsPlusNormal"/>
        <w:jc w:val="both"/>
      </w:pPr>
      <w:r>
        <w:t xml:space="preserve">(в ред. Областного </w:t>
      </w:r>
      <w:hyperlink r:id="rId332">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jc w:val="center"/>
      </w:pPr>
      <w:r>
        <w:rPr>
          <w:noProof/>
          <w:position w:val="-27"/>
        </w:rPr>
        <w:drawing>
          <wp:inline distT="0" distB="0" distL="0" distR="0">
            <wp:extent cx="4065270" cy="4927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4065270" cy="492760"/>
                    </a:xfrm>
                    <a:prstGeom prst="rect">
                      <a:avLst/>
                    </a:prstGeom>
                    <a:noFill/>
                    <a:ln>
                      <a:noFill/>
                    </a:ln>
                  </pic:spPr>
                </pic:pic>
              </a:graphicData>
            </a:graphic>
          </wp:inline>
        </w:drawing>
      </w:r>
    </w:p>
    <w:p w:rsidR="00E5634A" w:rsidRDefault="00E5634A">
      <w:pPr>
        <w:pStyle w:val="ConsPlusNormal"/>
        <w:jc w:val="both"/>
      </w:pPr>
      <w:r>
        <w:t xml:space="preserve">(в ред. Областного </w:t>
      </w:r>
      <w:hyperlink r:id="rId334">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t>где ИБР</w:t>
      </w:r>
      <w:r>
        <w:rPr>
          <w:vertAlign w:val="subscript"/>
        </w:rPr>
        <w:t>ki</w:t>
      </w:r>
      <w:r>
        <w:t xml:space="preserve"> - индекс бюджетных расходов i-го поселения k-го типа;</w:t>
      </w:r>
    </w:p>
    <w:p w:rsidR="00E5634A" w:rsidRDefault="00E5634A">
      <w:pPr>
        <w:pStyle w:val="ConsPlusNormal"/>
        <w:spacing w:before="220"/>
        <w:ind w:firstLine="540"/>
        <w:jc w:val="both"/>
      </w:pPr>
      <w:r>
        <w:t>k(уд)</w:t>
      </w:r>
      <w:r>
        <w:rPr>
          <w:vertAlign w:val="subscript"/>
        </w:rPr>
        <w:t>ki</w:t>
      </w:r>
      <w:r>
        <w:t xml:space="preserve"> - коэффициент удорожания для муниципального района, на территории которого расположено i-е поселение k-го типа, определяемый в соответствии с методикой согласно </w:t>
      </w:r>
      <w:hyperlink w:anchor="P361">
        <w:r>
          <w:rPr>
            <w:color w:val="0000FF"/>
          </w:rPr>
          <w:t>приложению 2</w:t>
        </w:r>
      </w:hyperlink>
      <w:r>
        <w:t xml:space="preserve"> к настоящему областному закону;</w:t>
      </w:r>
    </w:p>
    <w:p w:rsidR="00E5634A" w:rsidRDefault="00E5634A">
      <w:pPr>
        <w:pStyle w:val="ConsPlusNormal"/>
        <w:spacing w:before="220"/>
        <w:ind w:firstLine="540"/>
        <w:jc w:val="both"/>
      </w:pPr>
      <w:r>
        <w:t>k(мш)</w:t>
      </w:r>
      <w:r>
        <w:rPr>
          <w:vertAlign w:val="subscript"/>
        </w:rPr>
        <w:t>ki</w:t>
      </w:r>
      <w:r>
        <w:t xml:space="preserve"> - коэффициент масштаба для i-го поселения k-го типа;</w:t>
      </w:r>
    </w:p>
    <w:p w:rsidR="00E5634A" w:rsidRDefault="00E5634A">
      <w:pPr>
        <w:pStyle w:val="ConsPlusNormal"/>
        <w:spacing w:before="220"/>
        <w:ind w:firstLine="540"/>
        <w:jc w:val="both"/>
      </w:pPr>
      <w:r>
        <w:t>Н(сред)</w:t>
      </w:r>
      <w:r>
        <w:rPr>
          <w:vertAlign w:val="subscript"/>
        </w:rPr>
        <w:t>ki</w:t>
      </w:r>
      <w:r>
        <w:t xml:space="preserve"> - средняя численность населения i-го поселения k-го типа за три отчетных года.</w:t>
      </w:r>
    </w:p>
    <w:p w:rsidR="00E5634A" w:rsidRDefault="00E5634A">
      <w:pPr>
        <w:pStyle w:val="ConsPlusNormal"/>
        <w:jc w:val="both"/>
      </w:pPr>
      <w:r>
        <w:t xml:space="preserve">(в ред. Областного </w:t>
      </w:r>
      <w:hyperlink r:id="rId335">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t>14. Коэффициент масштаба для поселения определяется по формуле</w:t>
      </w:r>
    </w:p>
    <w:p w:rsidR="00E5634A" w:rsidRDefault="00E5634A">
      <w:pPr>
        <w:pStyle w:val="ConsPlusNormal"/>
        <w:jc w:val="both"/>
      </w:pPr>
      <w:r>
        <w:t xml:space="preserve">(в ред. Областного </w:t>
      </w:r>
      <w:hyperlink r:id="rId336">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jc w:val="center"/>
      </w:pPr>
      <w:r>
        <w:rPr>
          <w:noProof/>
          <w:position w:val="-26"/>
        </w:rPr>
        <w:drawing>
          <wp:inline distT="0" distB="0" distL="0" distR="0">
            <wp:extent cx="1791970" cy="47180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791970" cy="471805"/>
                    </a:xfrm>
                    <a:prstGeom prst="rect">
                      <a:avLst/>
                    </a:prstGeom>
                    <a:noFill/>
                    <a:ln>
                      <a:noFill/>
                    </a:ln>
                  </pic:spPr>
                </pic:pic>
              </a:graphicData>
            </a:graphic>
          </wp:inline>
        </w:drawing>
      </w:r>
    </w:p>
    <w:p w:rsidR="00E5634A" w:rsidRDefault="00E5634A">
      <w:pPr>
        <w:pStyle w:val="ConsPlusNormal"/>
        <w:jc w:val="both"/>
      </w:pPr>
      <w:r>
        <w:t xml:space="preserve">(в ред. Областного </w:t>
      </w:r>
      <w:hyperlink r:id="rId338">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t>где k(мш)</w:t>
      </w:r>
      <w:r>
        <w:rPr>
          <w:vertAlign w:val="subscript"/>
        </w:rPr>
        <w:t>ki</w:t>
      </w:r>
      <w:r>
        <w:t xml:space="preserve"> - коэффициент масштаба для i-го поселения k-го типа;</w:t>
      </w:r>
    </w:p>
    <w:p w:rsidR="00E5634A" w:rsidRDefault="00E5634A">
      <w:pPr>
        <w:pStyle w:val="ConsPlusNormal"/>
        <w:spacing w:before="220"/>
        <w:ind w:firstLine="540"/>
        <w:jc w:val="both"/>
      </w:pPr>
      <w:r>
        <w:t>Н(сред)</w:t>
      </w:r>
      <w:r>
        <w:rPr>
          <w:vertAlign w:val="subscript"/>
        </w:rPr>
        <w:t>ki</w:t>
      </w:r>
      <w:r>
        <w:t xml:space="preserve"> - средняя численность населения i-го поселения k-го типа за три отчетных года.</w:t>
      </w:r>
    </w:p>
    <w:p w:rsidR="00E5634A" w:rsidRDefault="00E5634A">
      <w:pPr>
        <w:pStyle w:val="ConsPlusNormal"/>
        <w:jc w:val="both"/>
      </w:pPr>
      <w:r>
        <w:t xml:space="preserve">(в ред. Областного </w:t>
      </w:r>
      <w:hyperlink r:id="rId339">
        <w:r>
          <w:rPr>
            <w:color w:val="0000FF"/>
          </w:rPr>
          <w:t>закона</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t>Значение коэффициента масштаба не может превышать 2.</w:t>
      </w:r>
    </w:p>
    <w:p w:rsidR="00E5634A" w:rsidRDefault="00E5634A">
      <w:pPr>
        <w:pStyle w:val="ConsPlusNormal"/>
        <w:spacing w:before="220"/>
        <w:ind w:firstLine="540"/>
        <w:jc w:val="both"/>
      </w:pPr>
      <w:r>
        <w:t>14-1. Средняя численность населения поселения определенного типа за три отчетных года определяется по формуле</w:t>
      </w:r>
    </w:p>
    <w:p w:rsidR="00E5634A" w:rsidRDefault="00E5634A">
      <w:pPr>
        <w:pStyle w:val="ConsPlusNormal"/>
      </w:pPr>
    </w:p>
    <w:p w:rsidR="00E5634A" w:rsidRDefault="00E5634A">
      <w:pPr>
        <w:pStyle w:val="ConsPlusNormal"/>
        <w:jc w:val="center"/>
      </w:pPr>
      <w:r>
        <w:t>Н(сред)</w:t>
      </w:r>
      <w:r>
        <w:rPr>
          <w:vertAlign w:val="subscript"/>
        </w:rPr>
        <w:t>ki</w:t>
      </w:r>
      <w:r>
        <w:t xml:space="preserve"> = (Н1</w:t>
      </w:r>
      <w:r>
        <w:rPr>
          <w:vertAlign w:val="subscript"/>
        </w:rPr>
        <w:t>ki</w:t>
      </w:r>
      <w:r>
        <w:t xml:space="preserve"> + Н2</w:t>
      </w:r>
      <w:r>
        <w:rPr>
          <w:vertAlign w:val="subscript"/>
        </w:rPr>
        <w:t>ki</w:t>
      </w:r>
      <w:r>
        <w:t xml:space="preserve"> + Н3</w:t>
      </w:r>
      <w:r>
        <w:rPr>
          <w:vertAlign w:val="subscript"/>
        </w:rPr>
        <w:t>ki</w:t>
      </w:r>
      <w:r>
        <w:t>) / 3,</w:t>
      </w:r>
    </w:p>
    <w:p w:rsidR="00E5634A" w:rsidRDefault="00E5634A">
      <w:pPr>
        <w:pStyle w:val="ConsPlusNormal"/>
      </w:pPr>
    </w:p>
    <w:p w:rsidR="00E5634A" w:rsidRDefault="00E5634A">
      <w:pPr>
        <w:pStyle w:val="ConsPlusNormal"/>
        <w:ind w:firstLine="540"/>
        <w:jc w:val="both"/>
      </w:pPr>
      <w:r>
        <w:t>где Н(сред)</w:t>
      </w:r>
      <w:r>
        <w:rPr>
          <w:vertAlign w:val="subscript"/>
        </w:rPr>
        <w:t>ki</w:t>
      </w:r>
      <w:r>
        <w:t xml:space="preserve"> - средняя численность населения i-го поселения k-го типа за три отчетных года;</w:t>
      </w:r>
    </w:p>
    <w:p w:rsidR="00E5634A" w:rsidRDefault="00E5634A">
      <w:pPr>
        <w:pStyle w:val="ConsPlusNormal"/>
        <w:spacing w:before="220"/>
        <w:ind w:firstLine="540"/>
        <w:jc w:val="both"/>
      </w:pPr>
      <w:r>
        <w:t>Н1</w:t>
      </w:r>
      <w:r>
        <w:rPr>
          <w:vertAlign w:val="subscript"/>
        </w:rPr>
        <w:t>ki</w:t>
      </w:r>
      <w:r>
        <w:t xml:space="preserve"> - численность населения i-го поселения k-го типа на начало текущего финансового года по данным территориального органа Федеральной службы государственной статистики по г. Санкт-Петербургу и Ленинградской области;</w:t>
      </w:r>
    </w:p>
    <w:p w:rsidR="00E5634A" w:rsidRDefault="00E5634A">
      <w:pPr>
        <w:pStyle w:val="ConsPlusNormal"/>
        <w:spacing w:before="220"/>
        <w:ind w:firstLine="540"/>
        <w:jc w:val="both"/>
      </w:pPr>
      <w:r>
        <w:t>Н2</w:t>
      </w:r>
      <w:r>
        <w:rPr>
          <w:vertAlign w:val="subscript"/>
        </w:rPr>
        <w:t>ki</w:t>
      </w:r>
      <w:r>
        <w:t xml:space="preserve"> - численность населения i-го поселения k-го типа на начало отчетного финансового года по данным территориального органа Федеральной службы государственной статистики по г. Санкт-Петербургу и Ленинградской области;</w:t>
      </w:r>
    </w:p>
    <w:p w:rsidR="00E5634A" w:rsidRDefault="00E5634A">
      <w:pPr>
        <w:pStyle w:val="ConsPlusNormal"/>
        <w:spacing w:before="220"/>
        <w:ind w:firstLine="540"/>
        <w:jc w:val="both"/>
      </w:pPr>
      <w:r>
        <w:t>Н3</w:t>
      </w:r>
      <w:r>
        <w:rPr>
          <w:vertAlign w:val="subscript"/>
        </w:rPr>
        <w:t>ki</w:t>
      </w:r>
      <w:r>
        <w:t xml:space="preserve"> - численность населения i-го поселения k-го типа на начало года, предшествующего отчетному финансовому году, по данным территориального органа Федеральной службы государственной статистики по г. Санкт-Петербургу и Ленинградской области.</w:t>
      </w:r>
    </w:p>
    <w:p w:rsidR="00E5634A" w:rsidRDefault="00E5634A">
      <w:pPr>
        <w:pStyle w:val="ConsPlusNormal"/>
        <w:jc w:val="both"/>
      </w:pPr>
      <w:r>
        <w:t xml:space="preserve">(п. 14-1 введен Областным </w:t>
      </w:r>
      <w:hyperlink r:id="rId340">
        <w:r>
          <w:rPr>
            <w:color w:val="0000FF"/>
          </w:rPr>
          <w:t>законом</w:t>
        </w:r>
      </w:hyperlink>
      <w:r>
        <w:t xml:space="preserve"> Ленинградской области от 16.10.2023 N 105-оз)</w:t>
      </w:r>
    </w:p>
    <w:p w:rsidR="00E5634A" w:rsidRDefault="00E5634A">
      <w:pPr>
        <w:pStyle w:val="ConsPlusNormal"/>
        <w:ind w:firstLine="540"/>
        <w:jc w:val="both"/>
      </w:pPr>
    </w:p>
    <w:p w:rsidR="00E5634A" w:rsidRDefault="00E5634A">
      <w:pPr>
        <w:pStyle w:val="ConsPlusNormal"/>
        <w:ind w:firstLine="540"/>
        <w:jc w:val="both"/>
      </w:pPr>
      <w:r>
        <w:lastRenderedPageBreak/>
        <w:t>15. Объем средств, передаваемых из областного бюджета бюджету муниципального района на организацию исполнения отдельных государственных полномочий (С(мр)</w:t>
      </w:r>
      <w:r>
        <w:rPr>
          <w:vertAlign w:val="subscript"/>
        </w:rPr>
        <w:t>обесп</w:t>
      </w:r>
      <w:r>
        <w:t>), определяется по формуле</w:t>
      </w:r>
    </w:p>
    <w:p w:rsidR="00E5634A" w:rsidRDefault="00E5634A">
      <w:pPr>
        <w:pStyle w:val="ConsPlusNormal"/>
        <w:ind w:firstLine="540"/>
        <w:jc w:val="both"/>
      </w:pPr>
    </w:p>
    <w:p w:rsidR="00E5634A" w:rsidRDefault="00E5634A">
      <w:pPr>
        <w:pStyle w:val="ConsPlusNormal"/>
        <w:jc w:val="center"/>
      </w:pPr>
      <w:r>
        <w:rPr>
          <w:noProof/>
          <w:position w:val="-25"/>
        </w:rPr>
        <w:drawing>
          <wp:inline distT="0" distB="0" distL="0" distR="0">
            <wp:extent cx="1743710" cy="46101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743710" cy="461010"/>
                    </a:xfrm>
                    <a:prstGeom prst="rect">
                      <a:avLst/>
                    </a:prstGeom>
                    <a:noFill/>
                    <a:ln>
                      <a:noFill/>
                    </a:ln>
                  </pic:spPr>
                </pic:pic>
              </a:graphicData>
            </a:graphic>
          </wp:inline>
        </w:drawing>
      </w:r>
    </w:p>
    <w:p w:rsidR="00E5634A" w:rsidRDefault="00E5634A">
      <w:pPr>
        <w:pStyle w:val="ConsPlusNormal"/>
        <w:ind w:firstLine="540"/>
        <w:jc w:val="both"/>
      </w:pPr>
    </w:p>
    <w:p w:rsidR="00E5634A" w:rsidRDefault="00E5634A">
      <w:pPr>
        <w:pStyle w:val="ConsPlusNormal"/>
        <w:ind w:firstLine="540"/>
        <w:jc w:val="both"/>
      </w:pPr>
      <w:r>
        <w:t>где С</w:t>
      </w:r>
      <w:r>
        <w:rPr>
          <w:vertAlign w:val="subscript"/>
        </w:rPr>
        <w:t>обесп</w:t>
      </w:r>
      <w:r>
        <w:t xml:space="preserve"> - общий объем средств, передаваемых из областного бюджета бюджетам муниципальных районов на организацию исполнения отдельных государственных полномочий;</w:t>
      </w:r>
    </w:p>
    <w:p w:rsidR="00E5634A" w:rsidRDefault="00E5634A">
      <w:pPr>
        <w:pStyle w:val="ConsPlusNormal"/>
        <w:spacing w:before="220"/>
        <w:ind w:firstLine="540"/>
        <w:jc w:val="both"/>
      </w:pPr>
      <w:r>
        <w:t>m</w:t>
      </w:r>
      <w:r>
        <w:rPr>
          <w:vertAlign w:val="subscript"/>
        </w:rPr>
        <w:t>мр</w:t>
      </w:r>
      <w:r>
        <w:t xml:space="preserve"> - число городских и сельских поселений, расположенных на территории муниципального района, расчетная бюджетная обеспеченность которых не превышает 1;</w:t>
      </w:r>
    </w:p>
    <w:p w:rsidR="00E5634A" w:rsidRDefault="00E5634A">
      <w:pPr>
        <w:pStyle w:val="ConsPlusNormal"/>
        <w:spacing w:before="220"/>
        <w:ind w:firstLine="540"/>
        <w:jc w:val="both"/>
      </w:pPr>
      <w:r>
        <w:t>m - число городских и сельских поселений, расчетная бюджетная обеспеченность которых не превышает 1.</w:t>
      </w:r>
    </w:p>
    <w:p w:rsidR="00E5634A" w:rsidRDefault="00E5634A">
      <w:pPr>
        <w:pStyle w:val="ConsPlusNormal"/>
      </w:pPr>
    </w:p>
    <w:p w:rsidR="00E5634A" w:rsidRDefault="00E5634A">
      <w:pPr>
        <w:pStyle w:val="ConsPlusNormal"/>
      </w:pPr>
    </w:p>
    <w:p w:rsidR="00E5634A" w:rsidRDefault="00E5634A">
      <w:pPr>
        <w:pStyle w:val="ConsPlusNormal"/>
        <w:pBdr>
          <w:bottom w:val="single" w:sz="6" w:space="0" w:color="auto"/>
        </w:pBdr>
        <w:spacing w:before="100" w:after="100"/>
        <w:jc w:val="both"/>
        <w:rPr>
          <w:sz w:val="2"/>
          <w:szCs w:val="2"/>
        </w:rPr>
      </w:pPr>
    </w:p>
    <w:p w:rsidR="007F1FD8" w:rsidRDefault="007F1FD8">
      <w:bookmarkStart w:id="18" w:name="_GoBack"/>
      <w:bookmarkEnd w:id="18"/>
    </w:p>
    <w:sectPr w:rsidR="007F1FD8" w:rsidSect="00F81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4A"/>
    <w:rsid w:val="007F1FD8"/>
    <w:rsid w:val="00E56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61CCA-6B4B-4F21-A22C-0361A7E0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3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63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63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63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63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63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63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63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94763&amp;dst=100045" TargetMode="External"/><Relationship Id="rId299" Type="http://schemas.openxmlformats.org/officeDocument/2006/relationships/hyperlink" Target="https://login.consultant.ru/link/?req=doc&amp;base=SPB&amp;n=281291&amp;dst=100052" TargetMode="External"/><Relationship Id="rId303" Type="http://schemas.openxmlformats.org/officeDocument/2006/relationships/hyperlink" Target="https://login.consultant.ru/link/?req=doc&amp;base=SPB&amp;n=281291&amp;dst=100057" TargetMode="External"/><Relationship Id="rId21" Type="http://schemas.openxmlformats.org/officeDocument/2006/relationships/hyperlink" Target="https://login.consultant.ru/link/?req=doc&amp;base=SPB&amp;n=294763&amp;dst=100018" TargetMode="External"/><Relationship Id="rId42" Type="http://schemas.openxmlformats.org/officeDocument/2006/relationships/hyperlink" Target="https://login.consultant.ru/link/?req=doc&amp;base=SPB&amp;n=256416&amp;dst=100013" TargetMode="External"/><Relationship Id="rId63" Type="http://schemas.openxmlformats.org/officeDocument/2006/relationships/hyperlink" Target="https://login.consultant.ru/link/?req=doc&amp;base=SPB&amp;n=39217&amp;dst=100023" TargetMode="External"/><Relationship Id="rId84" Type="http://schemas.openxmlformats.org/officeDocument/2006/relationships/hyperlink" Target="https://login.consultant.ru/link/?req=doc&amp;base=SPB&amp;n=124410" TargetMode="External"/><Relationship Id="rId138" Type="http://schemas.openxmlformats.org/officeDocument/2006/relationships/hyperlink" Target="https://login.consultant.ru/link/?req=doc&amp;base=SPB&amp;n=238778&amp;dst=100026" TargetMode="External"/><Relationship Id="rId159" Type="http://schemas.openxmlformats.org/officeDocument/2006/relationships/hyperlink" Target="https://login.consultant.ru/link/?req=doc&amp;base=SPB&amp;n=238778&amp;dst=100029" TargetMode="External"/><Relationship Id="rId324" Type="http://schemas.openxmlformats.org/officeDocument/2006/relationships/image" Target="media/image46.wmf"/><Relationship Id="rId170" Type="http://schemas.openxmlformats.org/officeDocument/2006/relationships/hyperlink" Target="https://login.consultant.ru/link/?req=doc&amp;base=SPB&amp;n=294763&amp;dst=100108" TargetMode="External"/><Relationship Id="rId191" Type="http://schemas.openxmlformats.org/officeDocument/2006/relationships/hyperlink" Target="https://login.consultant.ru/link/?req=doc&amp;base=SPB&amp;n=256416&amp;dst=100036" TargetMode="External"/><Relationship Id="rId205" Type="http://schemas.openxmlformats.org/officeDocument/2006/relationships/hyperlink" Target="https://login.consultant.ru/link/?req=doc&amp;base=SPB&amp;n=294763&amp;dst=100124" TargetMode="External"/><Relationship Id="rId226" Type="http://schemas.openxmlformats.org/officeDocument/2006/relationships/hyperlink" Target="https://login.consultant.ru/link/?req=doc&amp;base=SPB&amp;n=294763&amp;dst=100126" TargetMode="External"/><Relationship Id="rId247" Type="http://schemas.openxmlformats.org/officeDocument/2006/relationships/hyperlink" Target="https://login.consultant.ru/link/?req=doc&amp;base=SPB&amp;n=250483&amp;dst=100025" TargetMode="External"/><Relationship Id="rId107" Type="http://schemas.openxmlformats.org/officeDocument/2006/relationships/hyperlink" Target="https://login.consultant.ru/link/?req=doc&amp;base=SPB&amp;n=238778&amp;dst=100013" TargetMode="External"/><Relationship Id="rId268" Type="http://schemas.openxmlformats.org/officeDocument/2006/relationships/hyperlink" Target="https://login.consultant.ru/link/?req=doc&amp;base=SPB&amp;n=294763&amp;dst=100146" TargetMode="External"/><Relationship Id="rId289" Type="http://schemas.openxmlformats.org/officeDocument/2006/relationships/hyperlink" Target="https://login.consultant.ru/link/?req=doc&amp;base=SPB&amp;n=281291&amp;dst=100041" TargetMode="External"/><Relationship Id="rId11"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SPB&amp;n=238778&amp;dst=100009" TargetMode="External"/><Relationship Id="rId53" Type="http://schemas.openxmlformats.org/officeDocument/2006/relationships/hyperlink" Target="https://login.consultant.ru/link/?req=doc&amp;base=LAW&amp;n=466790&amp;dst=7574" TargetMode="External"/><Relationship Id="rId74" Type="http://schemas.openxmlformats.org/officeDocument/2006/relationships/hyperlink" Target="https://login.consultant.ru/link/?req=doc&amp;base=SPB&amp;n=81634" TargetMode="External"/><Relationship Id="rId128" Type="http://schemas.openxmlformats.org/officeDocument/2006/relationships/hyperlink" Target="https://login.consultant.ru/link/?req=doc&amp;base=SPB&amp;n=294763&amp;dst=100047" TargetMode="External"/><Relationship Id="rId149" Type="http://schemas.openxmlformats.org/officeDocument/2006/relationships/hyperlink" Target="https://login.consultant.ru/link/?req=doc&amp;base=SPB&amp;n=294763&amp;dst=100060" TargetMode="External"/><Relationship Id="rId314" Type="http://schemas.openxmlformats.org/officeDocument/2006/relationships/hyperlink" Target="https://login.consultant.ru/link/?req=doc&amp;base=SPB&amp;n=238778&amp;dst=100036" TargetMode="External"/><Relationship Id="rId335" Type="http://schemas.openxmlformats.org/officeDocument/2006/relationships/hyperlink" Target="https://login.consultant.ru/link/?req=doc&amp;base=SPB&amp;n=281291&amp;dst=100095" TargetMode="External"/><Relationship Id="rId5" Type="http://schemas.openxmlformats.org/officeDocument/2006/relationships/hyperlink" Target="https://login.consultant.ru/link/?req=doc&amp;base=SPB&amp;n=238778&amp;dst=100008" TargetMode="External"/><Relationship Id="rId95" Type="http://schemas.openxmlformats.org/officeDocument/2006/relationships/hyperlink" Target="https://login.consultant.ru/link/?req=doc&amp;base=SPB&amp;n=162685&amp;dst=100013" TargetMode="External"/><Relationship Id="rId160" Type="http://schemas.openxmlformats.org/officeDocument/2006/relationships/hyperlink" Target="https://login.consultant.ru/link/?req=doc&amp;base=SPB&amp;n=250483&amp;dst=100023" TargetMode="External"/><Relationship Id="rId181" Type="http://schemas.openxmlformats.org/officeDocument/2006/relationships/hyperlink" Target="https://login.consultant.ru/link/?req=doc&amp;base=SPB&amp;n=294763&amp;dst=100113" TargetMode="External"/><Relationship Id="rId216" Type="http://schemas.openxmlformats.org/officeDocument/2006/relationships/hyperlink" Target="https://login.consultant.ru/link/?req=doc&amp;base=SPB&amp;n=294763&amp;dst=100125" TargetMode="External"/><Relationship Id="rId237" Type="http://schemas.openxmlformats.org/officeDocument/2006/relationships/hyperlink" Target="https://login.consultant.ru/link/?req=doc&amp;base=SPB&amp;n=294763&amp;dst=100127" TargetMode="External"/><Relationship Id="rId258" Type="http://schemas.openxmlformats.org/officeDocument/2006/relationships/hyperlink" Target="https://login.consultant.ru/link/?req=doc&amp;base=SPB&amp;n=294763&amp;dst=100138" TargetMode="External"/><Relationship Id="rId279" Type="http://schemas.openxmlformats.org/officeDocument/2006/relationships/image" Target="media/image34.wmf"/><Relationship Id="rId22" Type="http://schemas.openxmlformats.org/officeDocument/2006/relationships/hyperlink" Target="https://login.consultant.ru/link/?req=doc&amp;base=SPB&amp;n=294763&amp;dst=100019" TargetMode="External"/><Relationship Id="rId43" Type="http://schemas.openxmlformats.org/officeDocument/2006/relationships/hyperlink" Target="https://login.consultant.ru/link/?req=doc&amp;base=SPB&amp;n=256416&amp;dst=100014" TargetMode="External"/><Relationship Id="rId64" Type="http://schemas.openxmlformats.org/officeDocument/2006/relationships/hyperlink" Target="https://login.consultant.ru/link/?req=doc&amp;base=SPB&amp;n=57174&amp;dst=100052" TargetMode="External"/><Relationship Id="rId118" Type="http://schemas.openxmlformats.org/officeDocument/2006/relationships/hyperlink" Target="https://login.consultant.ru/link/?req=doc&amp;base=SPB&amp;n=238778&amp;dst=100015" TargetMode="External"/><Relationship Id="rId139" Type="http://schemas.openxmlformats.org/officeDocument/2006/relationships/hyperlink" Target="https://login.consultant.ru/link/?req=doc&amp;base=SPB&amp;n=238778&amp;dst=100027" TargetMode="External"/><Relationship Id="rId290" Type="http://schemas.openxmlformats.org/officeDocument/2006/relationships/image" Target="media/image40.wmf"/><Relationship Id="rId304" Type="http://schemas.openxmlformats.org/officeDocument/2006/relationships/hyperlink" Target="https://login.consultant.ru/link/?req=doc&amp;base=SPB&amp;n=238778&amp;dst=100036" TargetMode="External"/><Relationship Id="rId325" Type="http://schemas.openxmlformats.org/officeDocument/2006/relationships/hyperlink" Target="https://login.consultant.ru/link/?req=doc&amp;base=SPB&amp;n=281291&amp;dst=100084" TargetMode="External"/><Relationship Id="rId85" Type="http://schemas.openxmlformats.org/officeDocument/2006/relationships/hyperlink" Target="https://login.consultant.ru/link/?req=doc&amp;base=SPB&amp;n=140085" TargetMode="External"/><Relationship Id="rId150" Type="http://schemas.openxmlformats.org/officeDocument/2006/relationships/hyperlink" Target="https://login.consultant.ru/link/?req=doc&amp;base=LAW&amp;n=466790&amp;dst=6370" TargetMode="External"/><Relationship Id="rId171" Type="http://schemas.openxmlformats.org/officeDocument/2006/relationships/image" Target="media/image13.wmf"/><Relationship Id="rId192" Type="http://schemas.openxmlformats.org/officeDocument/2006/relationships/hyperlink" Target="https://login.consultant.ru/link/?req=doc&amp;base=SPB&amp;n=256416&amp;dst=100036" TargetMode="External"/><Relationship Id="rId206" Type="http://schemas.openxmlformats.org/officeDocument/2006/relationships/image" Target="media/image17.wmf"/><Relationship Id="rId227" Type="http://schemas.openxmlformats.org/officeDocument/2006/relationships/image" Target="media/image21.wmf"/><Relationship Id="rId248" Type="http://schemas.openxmlformats.org/officeDocument/2006/relationships/hyperlink" Target="https://login.consultant.ru/link/?req=doc&amp;base=SPB&amp;n=294763&amp;dst=100131" TargetMode="External"/><Relationship Id="rId269" Type="http://schemas.openxmlformats.org/officeDocument/2006/relationships/hyperlink" Target="https://login.consultant.ru/link/?req=doc&amp;base=SPB&amp;n=294763&amp;dst=100146" TargetMode="External"/><Relationship Id="rId12" Type="http://schemas.openxmlformats.org/officeDocument/2006/relationships/hyperlink" Target="https://login.consultant.ru/link/?req=doc&amp;base=LAW&amp;n=466790&amp;dst=810" TargetMode="External"/><Relationship Id="rId33" Type="http://schemas.openxmlformats.org/officeDocument/2006/relationships/hyperlink" Target="https://login.consultant.ru/link/?req=doc&amp;base=SPB&amp;n=294763&amp;dst=100029" TargetMode="External"/><Relationship Id="rId108" Type="http://schemas.openxmlformats.org/officeDocument/2006/relationships/hyperlink" Target="https://login.consultant.ru/link/?req=doc&amp;base=SPB&amp;n=250483&amp;dst=100023" TargetMode="External"/><Relationship Id="rId129" Type="http://schemas.openxmlformats.org/officeDocument/2006/relationships/image" Target="media/image3.wmf"/><Relationship Id="rId280" Type="http://schemas.openxmlformats.org/officeDocument/2006/relationships/hyperlink" Target="https://login.consultant.ru/link/?req=doc&amp;base=SPB&amp;n=281291&amp;dst=100019" TargetMode="External"/><Relationship Id="rId315" Type="http://schemas.openxmlformats.org/officeDocument/2006/relationships/hyperlink" Target="https://login.consultant.ru/link/?req=doc&amp;base=SPB&amp;n=250483&amp;dst=100034" TargetMode="External"/><Relationship Id="rId336" Type="http://schemas.openxmlformats.org/officeDocument/2006/relationships/hyperlink" Target="https://login.consultant.ru/link/?req=doc&amp;base=SPB&amp;n=281291&amp;dst=100096" TargetMode="External"/><Relationship Id="rId54" Type="http://schemas.openxmlformats.org/officeDocument/2006/relationships/hyperlink" Target="https://login.consultant.ru/link/?req=doc&amp;base=LAW&amp;n=466790&amp;dst=7576" TargetMode="External"/><Relationship Id="rId75" Type="http://schemas.openxmlformats.org/officeDocument/2006/relationships/hyperlink" Target="https://login.consultant.ru/link/?req=doc&amp;base=SPB&amp;n=81673" TargetMode="External"/><Relationship Id="rId96" Type="http://schemas.openxmlformats.org/officeDocument/2006/relationships/hyperlink" Target="https://login.consultant.ru/link/?req=doc&amp;base=SPB&amp;n=165242" TargetMode="External"/><Relationship Id="rId140" Type="http://schemas.openxmlformats.org/officeDocument/2006/relationships/hyperlink" Target="https://login.consultant.ru/link/?req=doc&amp;base=SPB&amp;n=294763&amp;dst=100048" TargetMode="External"/><Relationship Id="rId161" Type="http://schemas.openxmlformats.org/officeDocument/2006/relationships/hyperlink" Target="https://login.consultant.ru/link/?req=doc&amp;base=SPB&amp;n=294763&amp;dst=100081" TargetMode="External"/><Relationship Id="rId182" Type="http://schemas.openxmlformats.org/officeDocument/2006/relationships/hyperlink" Target="https://login.consultant.ru/link/?req=doc&amp;base=SPB&amp;n=256416&amp;dst=100035" TargetMode="External"/><Relationship Id="rId217" Type="http://schemas.openxmlformats.org/officeDocument/2006/relationships/image" Target="media/image20.wmf"/><Relationship Id="rId6" Type="http://schemas.openxmlformats.org/officeDocument/2006/relationships/hyperlink" Target="https://login.consultant.ru/link/?req=doc&amp;base=SPB&amp;n=250483&amp;dst=100008" TargetMode="External"/><Relationship Id="rId238" Type="http://schemas.openxmlformats.org/officeDocument/2006/relationships/hyperlink" Target="https://login.consultant.ru/link/?req=doc&amp;base=SPB&amp;n=256416&amp;dst=100047" TargetMode="External"/><Relationship Id="rId259" Type="http://schemas.openxmlformats.org/officeDocument/2006/relationships/hyperlink" Target="https://login.consultant.ru/link/?req=doc&amp;base=SPB&amp;n=250483&amp;dst=100025" TargetMode="External"/><Relationship Id="rId23" Type="http://schemas.openxmlformats.org/officeDocument/2006/relationships/hyperlink" Target="https://login.consultant.ru/link/?req=doc&amp;base=SPB&amp;n=294763&amp;dst=100020" TargetMode="External"/><Relationship Id="rId119" Type="http://schemas.openxmlformats.org/officeDocument/2006/relationships/hyperlink" Target="https://login.consultant.ru/link/?req=doc&amp;base=SPB&amp;n=294763&amp;dst=100046" TargetMode="External"/><Relationship Id="rId270" Type="http://schemas.openxmlformats.org/officeDocument/2006/relationships/hyperlink" Target="https://login.consultant.ru/link/?req=doc&amp;base=SPB&amp;n=294763&amp;dst=100147" TargetMode="External"/><Relationship Id="rId291" Type="http://schemas.openxmlformats.org/officeDocument/2006/relationships/hyperlink" Target="https://login.consultant.ru/link/?req=doc&amp;base=SPB&amp;n=281291&amp;dst=100042" TargetMode="External"/><Relationship Id="rId305" Type="http://schemas.openxmlformats.org/officeDocument/2006/relationships/hyperlink" Target="https://login.consultant.ru/link/?req=doc&amp;base=SPB&amp;n=250483&amp;dst=100034" TargetMode="External"/><Relationship Id="rId326" Type="http://schemas.openxmlformats.org/officeDocument/2006/relationships/hyperlink" Target="https://login.consultant.ru/link/?req=doc&amp;base=SPB&amp;n=281291&amp;dst=100085" TargetMode="External"/><Relationship Id="rId44" Type="http://schemas.openxmlformats.org/officeDocument/2006/relationships/hyperlink" Target="https://login.consultant.ru/link/?req=doc&amp;base=SPB&amp;n=250483&amp;dst=100012" TargetMode="External"/><Relationship Id="rId65" Type="http://schemas.openxmlformats.org/officeDocument/2006/relationships/hyperlink" Target="https://login.consultant.ru/link/?req=doc&amp;base=SPB&amp;n=205816" TargetMode="External"/><Relationship Id="rId86" Type="http://schemas.openxmlformats.org/officeDocument/2006/relationships/hyperlink" Target="https://login.consultant.ru/link/?req=doc&amp;base=SPB&amp;n=129638" TargetMode="External"/><Relationship Id="rId130" Type="http://schemas.openxmlformats.org/officeDocument/2006/relationships/image" Target="media/image4.wmf"/><Relationship Id="rId151" Type="http://schemas.openxmlformats.org/officeDocument/2006/relationships/hyperlink" Target="https://login.consultant.ru/link/?req=doc&amp;base=LAW&amp;n=466790&amp;dst=6370" TargetMode="External"/><Relationship Id="rId172" Type="http://schemas.openxmlformats.org/officeDocument/2006/relationships/hyperlink" Target="https://login.consultant.ru/link/?req=doc&amp;base=SPB&amp;n=294763&amp;dst=100108" TargetMode="External"/><Relationship Id="rId193" Type="http://schemas.openxmlformats.org/officeDocument/2006/relationships/hyperlink" Target="https://login.consultant.ru/link/?req=doc&amp;base=SPB&amp;n=294763&amp;dst=100122" TargetMode="External"/><Relationship Id="rId207" Type="http://schemas.openxmlformats.org/officeDocument/2006/relationships/hyperlink" Target="https://login.consultant.ru/link/?req=doc&amp;base=SPB&amp;n=294763&amp;dst=100124" TargetMode="External"/><Relationship Id="rId228" Type="http://schemas.openxmlformats.org/officeDocument/2006/relationships/hyperlink" Target="https://login.consultant.ru/link/?req=doc&amp;base=SPB&amp;n=256416&amp;dst=100045" TargetMode="External"/><Relationship Id="rId249" Type="http://schemas.openxmlformats.org/officeDocument/2006/relationships/hyperlink" Target="https://login.consultant.ru/link/?req=doc&amp;base=SPB&amp;n=294763&amp;dst=100132" TargetMode="External"/><Relationship Id="rId13" Type="http://schemas.openxmlformats.org/officeDocument/2006/relationships/hyperlink" Target="https://login.consultant.ru/link/?req=doc&amp;base=LAW&amp;n=480999" TargetMode="External"/><Relationship Id="rId109" Type="http://schemas.openxmlformats.org/officeDocument/2006/relationships/hyperlink" Target="https://login.consultant.ru/link/?req=doc&amp;base=SPB&amp;n=256416&amp;dst=100018" TargetMode="External"/><Relationship Id="rId260" Type="http://schemas.openxmlformats.org/officeDocument/2006/relationships/image" Target="media/image26.wmf"/><Relationship Id="rId281" Type="http://schemas.openxmlformats.org/officeDocument/2006/relationships/image" Target="media/image35.wmf"/><Relationship Id="rId316" Type="http://schemas.openxmlformats.org/officeDocument/2006/relationships/hyperlink" Target="https://login.consultant.ru/link/?req=doc&amp;base=SPB&amp;n=303397" TargetMode="External"/><Relationship Id="rId337" Type="http://schemas.openxmlformats.org/officeDocument/2006/relationships/image" Target="media/image50.wmf"/><Relationship Id="rId34" Type="http://schemas.openxmlformats.org/officeDocument/2006/relationships/hyperlink" Target="https://login.consultant.ru/link/?req=doc&amp;base=LAW&amp;n=466790&amp;dst=2141" TargetMode="External"/><Relationship Id="rId55" Type="http://schemas.openxmlformats.org/officeDocument/2006/relationships/hyperlink" Target="https://login.consultant.ru/link/?req=doc&amp;base=LAW&amp;n=466790&amp;dst=512" TargetMode="External"/><Relationship Id="rId76" Type="http://schemas.openxmlformats.org/officeDocument/2006/relationships/hyperlink" Target="https://login.consultant.ru/link/?req=doc&amp;base=SPB&amp;n=89844" TargetMode="External"/><Relationship Id="rId97" Type="http://schemas.openxmlformats.org/officeDocument/2006/relationships/hyperlink" Target="https://login.consultant.ru/link/?req=doc&amp;base=SPB&amp;n=166090" TargetMode="External"/><Relationship Id="rId120" Type="http://schemas.openxmlformats.org/officeDocument/2006/relationships/hyperlink" Target="https://login.consultant.ru/link/?req=doc&amp;base=SPB&amp;n=238778&amp;dst=100019" TargetMode="External"/><Relationship Id="rId141" Type="http://schemas.openxmlformats.org/officeDocument/2006/relationships/hyperlink" Target="https://login.consultant.ru/link/?req=doc&amp;base=SPB&amp;n=238778&amp;dst=100028" TargetMode="External"/><Relationship Id="rId7" Type="http://schemas.openxmlformats.org/officeDocument/2006/relationships/hyperlink" Target="https://login.consultant.ru/link/?req=doc&amp;base=SPB&amp;n=256416&amp;dst=100008" TargetMode="External"/><Relationship Id="rId162" Type="http://schemas.openxmlformats.org/officeDocument/2006/relationships/image" Target="media/image9.wmf"/><Relationship Id="rId183" Type="http://schemas.openxmlformats.org/officeDocument/2006/relationships/hyperlink" Target="https://login.consultant.ru/link/?req=doc&amp;base=SPB&amp;n=294763&amp;dst=100109" TargetMode="External"/><Relationship Id="rId218" Type="http://schemas.openxmlformats.org/officeDocument/2006/relationships/hyperlink" Target="https://login.consultant.ru/link/?req=doc&amp;base=SPB&amp;n=256416&amp;dst=100040" TargetMode="External"/><Relationship Id="rId239" Type="http://schemas.openxmlformats.org/officeDocument/2006/relationships/hyperlink" Target="https://login.consultant.ru/link/?req=doc&amp;base=SPB&amp;n=250483&amp;dst=100024" TargetMode="External"/><Relationship Id="rId250" Type="http://schemas.openxmlformats.org/officeDocument/2006/relationships/image" Target="media/image24.wmf"/><Relationship Id="rId271" Type="http://schemas.openxmlformats.org/officeDocument/2006/relationships/image" Target="media/image27.wmf"/><Relationship Id="rId292" Type="http://schemas.openxmlformats.org/officeDocument/2006/relationships/image" Target="media/image41.wmf"/><Relationship Id="rId306" Type="http://schemas.openxmlformats.org/officeDocument/2006/relationships/hyperlink" Target="https://login.consultant.ru/link/?req=doc&amp;base=SPB&amp;n=281291&amp;dst=100064" TargetMode="External"/><Relationship Id="rId24" Type="http://schemas.openxmlformats.org/officeDocument/2006/relationships/hyperlink" Target="https://login.consultant.ru/link/?req=doc&amp;base=SPB&amp;n=294763&amp;dst=100021" TargetMode="External"/><Relationship Id="rId45" Type="http://schemas.openxmlformats.org/officeDocument/2006/relationships/hyperlink" Target="https://login.consultant.ru/link/?req=doc&amp;base=LAW&amp;n=466790&amp;dst=2139" TargetMode="External"/><Relationship Id="rId66" Type="http://schemas.openxmlformats.org/officeDocument/2006/relationships/hyperlink" Target="https://login.consultant.ru/link/?req=doc&amp;base=SPB&amp;n=90298" TargetMode="External"/><Relationship Id="rId87" Type="http://schemas.openxmlformats.org/officeDocument/2006/relationships/hyperlink" Target="https://login.consultant.ru/link/?req=doc&amp;base=SPB&amp;n=195377" TargetMode="External"/><Relationship Id="rId110" Type="http://schemas.openxmlformats.org/officeDocument/2006/relationships/hyperlink" Target="https://login.consultant.ru/link/?req=doc&amp;base=SPB&amp;n=277037&amp;dst=100021" TargetMode="External"/><Relationship Id="rId131" Type="http://schemas.openxmlformats.org/officeDocument/2006/relationships/hyperlink" Target="https://login.consultant.ru/link/?req=doc&amp;base=SPB&amp;n=294763&amp;dst=100047" TargetMode="External"/><Relationship Id="rId327" Type="http://schemas.openxmlformats.org/officeDocument/2006/relationships/image" Target="media/image47.wmf"/><Relationship Id="rId152" Type="http://schemas.openxmlformats.org/officeDocument/2006/relationships/hyperlink" Target="https://login.consultant.ru/link/?req=doc&amp;base=SPB&amp;n=294763&amp;dst=100071" TargetMode="External"/><Relationship Id="rId173" Type="http://schemas.openxmlformats.org/officeDocument/2006/relationships/hyperlink" Target="https://login.consultant.ru/link/?req=doc&amp;base=SPB&amp;n=294763&amp;dst=100108" TargetMode="External"/><Relationship Id="rId194" Type="http://schemas.openxmlformats.org/officeDocument/2006/relationships/hyperlink" Target="https://login.consultant.ru/link/?req=doc&amp;base=SPB&amp;n=294763&amp;dst=100122" TargetMode="External"/><Relationship Id="rId208" Type="http://schemas.openxmlformats.org/officeDocument/2006/relationships/hyperlink" Target="https://login.consultant.ru/link/?req=doc&amp;base=SPB&amp;n=294763&amp;dst=100124" TargetMode="External"/><Relationship Id="rId229" Type="http://schemas.openxmlformats.org/officeDocument/2006/relationships/hyperlink" Target="https://login.consultant.ru/link/?req=doc&amp;base=SPB&amp;n=294763&amp;dst=100126" TargetMode="External"/><Relationship Id="rId240" Type="http://schemas.openxmlformats.org/officeDocument/2006/relationships/hyperlink" Target="https://login.consultant.ru/link/?req=doc&amp;base=SPB&amp;n=294763&amp;dst=100128" TargetMode="External"/><Relationship Id="rId261" Type="http://schemas.openxmlformats.org/officeDocument/2006/relationships/hyperlink" Target="https://login.consultant.ru/link/?req=doc&amp;base=SPB&amp;n=294763&amp;dst=100144" TargetMode="External"/><Relationship Id="rId14" Type="http://schemas.openxmlformats.org/officeDocument/2006/relationships/hyperlink" Target="https://login.consultant.ru/link/?req=doc&amp;base=SPB&amp;n=294763&amp;dst=100009" TargetMode="External"/><Relationship Id="rId35" Type="http://schemas.openxmlformats.org/officeDocument/2006/relationships/hyperlink" Target="https://login.consultant.ru/link/?req=doc&amp;base=LAW&amp;n=466790&amp;dst=2554" TargetMode="External"/><Relationship Id="rId56" Type="http://schemas.openxmlformats.org/officeDocument/2006/relationships/hyperlink" Target="https://login.consultant.ru/link/?req=doc&amp;base=SPB&amp;n=294763&amp;dst=100041" TargetMode="External"/><Relationship Id="rId77" Type="http://schemas.openxmlformats.org/officeDocument/2006/relationships/hyperlink" Target="https://login.consultant.ru/link/?req=doc&amp;base=SPB&amp;n=90361" TargetMode="External"/><Relationship Id="rId100" Type="http://schemas.openxmlformats.org/officeDocument/2006/relationships/hyperlink" Target="https://login.consultant.ru/link/?req=doc&amp;base=SPB&amp;n=198440&amp;dst=100027" TargetMode="External"/><Relationship Id="rId282" Type="http://schemas.openxmlformats.org/officeDocument/2006/relationships/image" Target="media/image36.wmf"/><Relationship Id="rId317" Type="http://schemas.openxmlformats.org/officeDocument/2006/relationships/hyperlink" Target="https://login.consultant.ru/link/?req=doc&amp;base=SPB&amp;n=281291&amp;dst=100073" TargetMode="External"/><Relationship Id="rId338" Type="http://schemas.openxmlformats.org/officeDocument/2006/relationships/hyperlink" Target="https://login.consultant.ru/link/?req=doc&amp;base=SPB&amp;n=281291&amp;dst=100099" TargetMode="External"/><Relationship Id="rId8" Type="http://schemas.openxmlformats.org/officeDocument/2006/relationships/hyperlink" Target="https://login.consultant.ru/link/?req=doc&amp;base=SPB&amp;n=277037&amp;dst=100015" TargetMode="External"/><Relationship Id="rId98" Type="http://schemas.openxmlformats.org/officeDocument/2006/relationships/hyperlink" Target="https://login.consultant.ru/link/?req=doc&amp;base=SPB&amp;n=166178" TargetMode="External"/><Relationship Id="rId121" Type="http://schemas.openxmlformats.org/officeDocument/2006/relationships/hyperlink" Target="https://login.consultant.ru/link/?req=doc&amp;base=SPB&amp;n=238778&amp;dst=100020" TargetMode="External"/><Relationship Id="rId142" Type="http://schemas.openxmlformats.org/officeDocument/2006/relationships/hyperlink" Target="https://login.consultant.ru/link/?req=doc&amp;base=SPB&amp;n=281291&amp;dst=100017" TargetMode="External"/><Relationship Id="rId163" Type="http://schemas.openxmlformats.org/officeDocument/2006/relationships/hyperlink" Target="https://login.consultant.ru/link/?req=doc&amp;base=SPB&amp;n=294763&amp;dst=100082" TargetMode="External"/><Relationship Id="rId184" Type="http://schemas.openxmlformats.org/officeDocument/2006/relationships/hyperlink" Target="https://login.consultant.ru/link/?req=doc&amp;base=SPB&amp;n=256416&amp;dst=100035" TargetMode="External"/><Relationship Id="rId219" Type="http://schemas.openxmlformats.org/officeDocument/2006/relationships/hyperlink" Target="https://login.consultant.ru/link/?req=doc&amp;base=SPB&amp;n=294763&amp;dst=100125" TargetMode="External"/><Relationship Id="rId230" Type="http://schemas.openxmlformats.org/officeDocument/2006/relationships/hyperlink" Target="https://login.consultant.ru/link/?req=doc&amp;base=SPB&amp;n=256416&amp;dst=100046" TargetMode="External"/><Relationship Id="rId251" Type="http://schemas.openxmlformats.org/officeDocument/2006/relationships/hyperlink" Target="https://login.consultant.ru/link/?req=doc&amp;base=SPB&amp;n=294763&amp;dst=100135" TargetMode="External"/><Relationship Id="rId25" Type="http://schemas.openxmlformats.org/officeDocument/2006/relationships/hyperlink" Target="https://login.consultant.ru/link/?req=doc&amp;base=SPB&amp;n=294763&amp;dst=100022" TargetMode="External"/><Relationship Id="rId46" Type="http://schemas.openxmlformats.org/officeDocument/2006/relationships/hyperlink" Target="https://login.consultant.ru/link/?req=doc&amp;base=LAW&amp;n=466790&amp;dst=2139" TargetMode="External"/><Relationship Id="rId67" Type="http://schemas.openxmlformats.org/officeDocument/2006/relationships/hyperlink" Target="https://login.consultant.ru/link/?req=doc&amp;base=SPB&amp;n=58663" TargetMode="External"/><Relationship Id="rId116" Type="http://schemas.openxmlformats.org/officeDocument/2006/relationships/hyperlink" Target="https://login.consultant.ru/link/?req=doc&amp;base=SPB&amp;n=294763&amp;dst=100045" TargetMode="External"/><Relationship Id="rId137" Type="http://schemas.openxmlformats.org/officeDocument/2006/relationships/image" Target="media/image6.wmf"/><Relationship Id="rId158" Type="http://schemas.openxmlformats.org/officeDocument/2006/relationships/hyperlink" Target="https://login.consultant.ru/link/?req=doc&amp;base=SPB&amp;n=294763&amp;dst=100080" TargetMode="External"/><Relationship Id="rId272" Type="http://schemas.openxmlformats.org/officeDocument/2006/relationships/image" Target="media/image28.wmf"/><Relationship Id="rId293" Type="http://schemas.openxmlformats.org/officeDocument/2006/relationships/hyperlink" Target="https://login.consultant.ru/link/?req=doc&amp;base=SPB&amp;n=281291&amp;dst=100045" TargetMode="External"/><Relationship Id="rId302" Type="http://schemas.openxmlformats.org/officeDocument/2006/relationships/hyperlink" Target="https://login.consultant.ru/link/?req=doc&amp;base=SPB&amp;n=281291&amp;dst=100056" TargetMode="External"/><Relationship Id="rId307" Type="http://schemas.openxmlformats.org/officeDocument/2006/relationships/hyperlink" Target="https://login.consultant.ru/link/?req=doc&amp;base=SPB&amp;n=281291&amp;dst=100065" TargetMode="External"/><Relationship Id="rId323" Type="http://schemas.openxmlformats.org/officeDocument/2006/relationships/hyperlink" Target="https://login.consultant.ru/link/?req=doc&amp;base=SPB&amp;n=281291&amp;dst=100081" TargetMode="External"/><Relationship Id="rId328" Type="http://schemas.openxmlformats.org/officeDocument/2006/relationships/hyperlink" Target="https://login.consultant.ru/link/?req=doc&amp;base=SPB&amp;n=281291&amp;dst=100086" TargetMode="External"/><Relationship Id="rId20" Type="http://schemas.openxmlformats.org/officeDocument/2006/relationships/hyperlink" Target="https://login.consultant.ru/link/?req=doc&amp;base=SPB&amp;n=250483&amp;dst=100010" TargetMode="External"/><Relationship Id="rId41" Type="http://schemas.openxmlformats.org/officeDocument/2006/relationships/hyperlink" Target="https://login.consultant.ru/link/?req=doc&amp;base=SPB&amp;n=277037&amp;dst=100018" TargetMode="External"/><Relationship Id="rId62" Type="http://schemas.openxmlformats.org/officeDocument/2006/relationships/hyperlink" Target="https://login.consultant.ru/link/?req=doc&amp;base=SPB&amp;n=39217&amp;dst=100019" TargetMode="External"/><Relationship Id="rId83" Type="http://schemas.openxmlformats.org/officeDocument/2006/relationships/hyperlink" Target="https://login.consultant.ru/link/?req=doc&amp;base=SPB&amp;n=198442" TargetMode="External"/><Relationship Id="rId88" Type="http://schemas.openxmlformats.org/officeDocument/2006/relationships/hyperlink" Target="https://login.consultant.ru/link/?req=doc&amp;base=SPB&amp;n=139945" TargetMode="External"/><Relationship Id="rId111" Type="http://schemas.openxmlformats.org/officeDocument/2006/relationships/hyperlink" Target="https://login.consultant.ru/link/?req=doc&amp;base=SPB&amp;n=281291&amp;dst=100017" TargetMode="External"/><Relationship Id="rId132" Type="http://schemas.openxmlformats.org/officeDocument/2006/relationships/hyperlink" Target="https://login.consultant.ru/link/?req=doc&amp;base=SPB&amp;n=294763&amp;dst=100047" TargetMode="External"/><Relationship Id="rId153" Type="http://schemas.openxmlformats.org/officeDocument/2006/relationships/hyperlink" Target="https://login.consultant.ru/link/?req=doc&amp;base=LAW&amp;n=466790&amp;dst=6370" TargetMode="External"/><Relationship Id="rId174" Type="http://schemas.openxmlformats.org/officeDocument/2006/relationships/hyperlink" Target="https://login.consultant.ru/link/?req=doc&amp;base=SPB&amp;n=294763&amp;dst=100108" TargetMode="External"/><Relationship Id="rId179" Type="http://schemas.openxmlformats.org/officeDocument/2006/relationships/hyperlink" Target="https://login.consultant.ru/link/?req=doc&amp;base=SPB&amp;n=294763&amp;dst=100109" TargetMode="External"/><Relationship Id="rId195" Type="http://schemas.openxmlformats.org/officeDocument/2006/relationships/hyperlink" Target="https://login.consultant.ru/link/?req=doc&amp;base=SPB&amp;n=294763&amp;dst=100122" TargetMode="External"/><Relationship Id="rId209" Type="http://schemas.openxmlformats.org/officeDocument/2006/relationships/image" Target="media/image18.wmf"/><Relationship Id="rId190" Type="http://schemas.openxmlformats.org/officeDocument/2006/relationships/hyperlink" Target="https://login.consultant.ru/link/?req=doc&amp;base=LAW&amp;n=480999&amp;dst=100196" TargetMode="External"/><Relationship Id="rId204" Type="http://schemas.openxmlformats.org/officeDocument/2006/relationships/hyperlink" Target="https://login.consultant.ru/link/?req=doc&amp;base=SPB&amp;n=294763&amp;dst=100124" TargetMode="External"/><Relationship Id="rId220" Type="http://schemas.openxmlformats.org/officeDocument/2006/relationships/hyperlink" Target="https://login.consultant.ru/link/?req=doc&amp;base=SPB&amp;n=294763&amp;dst=100125" TargetMode="External"/><Relationship Id="rId225" Type="http://schemas.openxmlformats.org/officeDocument/2006/relationships/hyperlink" Target="https://login.consultant.ru/link/?req=doc&amp;base=SPB&amp;n=256416&amp;dst=100042" TargetMode="External"/><Relationship Id="rId241" Type="http://schemas.openxmlformats.org/officeDocument/2006/relationships/hyperlink" Target="https://login.consultant.ru/link/?req=doc&amp;base=LAW&amp;n=466790" TargetMode="External"/><Relationship Id="rId246" Type="http://schemas.openxmlformats.org/officeDocument/2006/relationships/hyperlink" Target="https://login.consultant.ru/link/?req=doc&amp;base=SPB&amp;n=250483&amp;dst=100025" TargetMode="External"/><Relationship Id="rId267" Type="http://schemas.openxmlformats.org/officeDocument/2006/relationships/hyperlink" Target="https://login.consultant.ru/link/?req=doc&amp;base=SPB&amp;n=294763&amp;dst=100146" TargetMode="External"/><Relationship Id="rId288" Type="http://schemas.openxmlformats.org/officeDocument/2006/relationships/hyperlink" Target="https://login.consultant.ru/link/?req=doc&amp;base=SPB&amp;n=281291&amp;dst=100040" TargetMode="External"/><Relationship Id="rId15" Type="http://schemas.openxmlformats.org/officeDocument/2006/relationships/hyperlink" Target="https://login.consultant.ru/link/?req=doc&amp;base=SPB&amp;n=250483&amp;dst=100009" TargetMode="External"/><Relationship Id="rId36" Type="http://schemas.openxmlformats.org/officeDocument/2006/relationships/hyperlink" Target="https://login.consultant.ru/link/?req=doc&amp;base=SPB&amp;n=300676" TargetMode="External"/><Relationship Id="rId57" Type="http://schemas.openxmlformats.org/officeDocument/2006/relationships/hyperlink" Target="https://login.consultant.ru/link/?req=doc&amp;base=SPB&amp;n=281291&amp;dst=100009" TargetMode="External"/><Relationship Id="rId106" Type="http://schemas.openxmlformats.org/officeDocument/2006/relationships/image" Target="media/image1.wmf"/><Relationship Id="rId127" Type="http://schemas.openxmlformats.org/officeDocument/2006/relationships/hyperlink" Target="https://login.consultant.ru/link/?req=doc&amp;base=SPB&amp;n=294763&amp;dst=100046" TargetMode="External"/><Relationship Id="rId262" Type="http://schemas.openxmlformats.org/officeDocument/2006/relationships/hyperlink" Target="https://login.consultant.ru/link/?req=doc&amp;base=SPB&amp;n=294763&amp;dst=100144" TargetMode="External"/><Relationship Id="rId283" Type="http://schemas.openxmlformats.org/officeDocument/2006/relationships/image" Target="media/image37.wmf"/><Relationship Id="rId313" Type="http://schemas.openxmlformats.org/officeDocument/2006/relationships/hyperlink" Target="https://login.consultant.ru/link/?req=doc&amp;base=LAW&amp;n=466790&amp;dst=5688" TargetMode="External"/><Relationship Id="rId318" Type="http://schemas.openxmlformats.org/officeDocument/2006/relationships/image" Target="media/image45.wmf"/><Relationship Id="rId339" Type="http://schemas.openxmlformats.org/officeDocument/2006/relationships/hyperlink" Target="https://login.consultant.ru/link/?req=doc&amp;base=SPB&amp;n=281291&amp;dst=100100" TargetMode="External"/><Relationship Id="rId10" Type="http://schemas.openxmlformats.org/officeDocument/2006/relationships/hyperlink" Target="https://login.consultant.ru/link/?req=doc&amp;base=SPB&amp;n=294763&amp;dst=100008" TargetMode="External"/><Relationship Id="rId31" Type="http://schemas.openxmlformats.org/officeDocument/2006/relationships/hyperlink" Target="https://login.consultant.ru/link/?req=doc&amp;base=SPB&amp;n=294763&amp;dst=100028" TargetMode="External"/><Relationship Id="rId52" Type="http://schemas.openxmlformats.org/officeDocument/2006/relationships/hyperlink" Target="https://login.consultant.ru/link/?req=doc&amp;base=SPB&amp;n=294763&amp;dst=100031" TargetMode="External"/><Relationship Id="rId73" Type="http://schemas.openxmlformats.org/officeDocument/2006/relationships/hyperlink" Target="https://login.consultant.ru/link/?req=doc&amp;base=SPB&amp;n=81205&amp;dst=100134" TargetMode="External"/><Relationship Id="rId78" Type="http://schemas.openxmlformats.org/officeDocument/2006/relationships/hyperlink" Target="https://login.consultant.ru/link/?req=doc&amp;base=SPB&amp;n=205815&amp;dst=100027" TargetMode="External"/><Relationship Id="rId94" Type="http://schemas.openxmlformats.org/officeDocument/2006/relationships/hyperlink" Target="https://login.consultant.ru/link/?req=doc&amp;base=SPB&amp;n=198441" TargetMode="External"/><Relationship Id="rId99" Type="http://schemas.openxmlformats.org/officeDocument/2006/relationships/hyperlink" Target="https://login.consultant.ru/link/?req=doc&amp;base=SPB&amp;n=198438&amp;dst=100039" TargetMode="External"/><Relationship Id="rId101" Type="http://schemas.openxmlformats.org/officeDocument/2006/relationships/hyperlink" Target="https://login.consultant.ru/link/?req=doc&amp;base=SPB&amp;n=198288" TargetMode="External"/><Relationship Id="rId122" Type="http://schemas.openxmlformats.org/officeDocument/2006/relationships/hyperlink" Target="https://login.consultant.ru/link/?req=doc&amp;base=SPB&amp;n=294763&amp;dst=100046" TargetMode="External"/><Relationship Id="rId143" Type="http://schemas.openxmlformats.org/officeDocument/2006/relationships/hyperlink" Target="https://login.consultant.ru/link/?req=doc&amp;base=SPB&amp;n=294763&amp;dst=100048" TargetMode="External"/><Relationship Id="rId148" Type="http://schemas.openxmlformats.org/officeDocument/2006/relationships/image" Target="media/image8.wmf"/><Relationship Id="rId164" Type="http://schemas.openxmlformats.org/officeDocument/2006/relationships/image" Target="media/image10.wmf"/><Relationship Id="rId169" Type="http://schemas.openxmlformats.org/officeDocument/2006/relationships/hyperlink" Target="https://login.consultant.ru/link/?req=doc&amp;base=SPB&amp;n=294763&amp;dst=100101" TargetMode="External"/><Relationship Id="rId185" Type="http://schemas.openxmlformats.org/officeDocument/2006/relationships/hyperlink" Target="https://login.consultant.ru/link/?req=doc&amp;base=SPB&amp;n=294763&amp;dst=100115" TargetMode="External"/><Relationship Id="rId334" Type="http://schemas.openxmlformats.org/officeDocument/2006/relationships/hyperlink" Target="https://login.consultant.ru/link/?req=doc&amp;base=SPB&amp;n=281291&amp;dst=10009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281291&amp;dst=100008" TargetMode="External"/><Relationship Id="rId180" Type="http://schemas.openxmlformats.org/officeDocument/2006/relationships/hyperlink" Target="https://login.consultant.ru/link/?req=doc&amp;base=SPB&amp;n=294763&amp;dst=100113" TargetMode="External"/><Relationship Id="rId210" Type="http://schemas.openxmlformats.org/officeDocument/2006/relationships/hyperlink" Target="https://login.consultant.ru/link/?req=doc&amp;base=SPB&amp;n=294763&amp;dst=100124" TargetMode="External"/><Relationship Id="rId215" Type="http://schemas.openxmlformats.org/officeDocument/2006/relationships/hyperlink" Target="https://login.consultant.ru/link/?req=doc&amp;base=SPB&amp;n=256416&amp;dst=100037" TargetMode="External"/><Relationship Id="rId236" Type="http://schemas.openxmlformats.org/officeDocument/2006/relationships/hyperlink" Target="https://login.consultant.ru/link/?req=doc&amp;base=SPB&amp;n=294763&amp;dst=100127" TargetMode="External"/><Relationship Id="rId257" Type="http://schemas.openxmlformats.org/officeDocument/2006/relationships/image" Target="media/image25.wmf"/><Relationship Id="rId278" Type="http://schemas.openxmlformats.org/officeDocument/2006/relationships/image" Target="media/image33.wmf"/><Relationship Id="rId26" Type="http://schemas.openxmlformats.org/officeDocument/2006/relationships/hyperlink" Target="https://login.consultant.ru/link/?req=doc&amp;base=SPB&amp;n=294763&amp;dst=100023" TargetMode="External"/><Relationship Id="rId231" Type="http://schemas.openxmlformats.org/officeDocument/2006/relationships/hyperlink" Target="https://login.consultant.ru/link/?req=doc&amp;base=SPB&amp;n=256416&amp;dst=100046" TargetMode="External"/><Relationship Id="rId252" Type="http://schemas.openxmlformats.org/officeDocument/2006/relationships/hyperlink" Target="https://login.consultant.ru/link/?req=doc&amp;base=SPB&amp;n=294763&amp;dst=100136" TargetMode="External"/><Relationship Id="rId273" Type="http://schemas.openxmlformats.org/officeDocument/2006/relationships/image" Target="media/image29.wmf"/><Relationship Id="rId294" Type="http://schemas.openxmlformats.org/officeDocument/2006/relationships/hyperlink" Target="https://login.consultant.ru/link/?req=doc&amp;base=SPB&amp;n=281291&amp;dst=100046" TargetMode="External"/><Relationship Id="rId308" Type="http://schemas.openxmlformats.org/officeDocument/2006/relationships/image" Target="media/image44.wmf"/><Relationship Id="rId329" Type="http://schemas.openxmlformats.org/officeDocument/2006/relationships/image" Target="media/image48.wmf"/><Relationship Id="rId47" Type="http://schemas.openxmlformats.org/officeDocument/2006/relationships/hyperlink" Target="https://login.consultant.ru/link/?req=doc&amp;base=SPB&amp;n=250483&amp;dst=100019" TargetMode="External"/><Relationship Id="rId68" Type="http://schemas.openxmlformats.org/officeDocument/2006/relationships/hyperlink" Target="https://login.consultant.ru/link/?req=doc&amp;base=SPB&amp;n=60213" TargetMode="External"/><Relationship Id="rId89" Type="http://schemas.openxmlformats.org/officeDocument/2006/relationships/hyperlink" Target="https://login.consultant.ru/link/?req=doc&amp;base=SPB&amp;n=142228" TargetMode="External"/><Relationship Id="rId112" Type="http://schemas.openxmlformats.org/officeDocument/2006/relationships/hyperlink" Target="https://login.consultant.ru/link/?req=doc&amp;base=SPB&amp;n=294763&amp;dst=100042" TargetMode="External"/><Relationship Id="rId133" Type="http://schemas.openxmlformats.org/officeDocument/2006/relationships/image" Target="media/image5.wmf"/><Relationship Id="rId154" Type="http://schemas.openxmlformats.org/officeDocument/2006/relationships/hyperlink" Target="https://login.consultant.ru/link/?req=doc&amp;base=SPB&amp;n=294763&amp;dst=100080" TargetMode="External"/><Relationship Id="rId175" Type="http://schemas.openxmlformats.org/officeDocument/2006/relationships/hyperlink" Target="https://login.consultant.ru/link/?req=doc&amp;base=SPB&amp;n=256416&amp;dst=100031" TargetMode="External"/><Relationship Id="rId340" Type="http://schemas.openxmlformats.org/officeDocument/2006/relationships/hyperlink" Target="https://login.consultant.ru/link/?req=doc&amp;base=SPB&amp;n=281291&amp;dst=100101" TargetMode="External"/><Relationship Id="rId196" Type="http://schemas.openxmlformats.org/officeDocument/2006/relationships/hyperlink" Target="https://login.consultant.ru/link/?req=doc&amp;base=SPB&amp;n=294763&amp;dst=100122" TargetMode="External"/><Relationship Id="rId200" Type="http://schemas.openxmlformats.org/officeDocument/2006/relationships/hyperlink" Target="https://login.consultant.ru/link/?req=doc&amp;base=SPB&amp;n=294763&amp;dst=100123" TargetMode="External"/><Relationship Id="rId16" Type="http://schemas.openxmlformats.org/officeDocument/2006/relationships/hyperlink" Target="https://login.consultant.ru/link/?req=doc&amp;base=SPB&amp;n=256416&amp;dst=100010" TargetMode="External"/><Relationship Id="rId221" Type="http://schemas.openxmlformats.org/officeDocument/2006/relationships/hyperlink" Target="https://login.consultant.ru/link/?req=doc&amp;base=SPB&amp;n=256416&amp;dst=100041" TargetMode="External"/><Relationship Id="rId242" Type="http://schemas.openxmlformats.org/officeDocument/2006/relationships/hyperlink" Target="https://login.consultant.ru/link/?req=doc&amp;base=SPB&amp;n=294763&amp;dst=100129" TargetMode="External"/><Relationship Id="rId263" Type="http://schemas.openxmlformats.org/officeDocument/2006/relationships/hyperlink" Target="https://login.consultant.ru/link/?req=doc&amp;base=SPB&amp;n=294763&amp;dst=100145" TargetMode="External"/><Relationship Id="rId284" Type="http://schemas.openxmlformats.org/officeDocument/2006/relationships/image" Target="media/image38.wmf"/><Relationship Id="rId319" Type="http://schemas.openxmlformats.org/officeDocument/2006/relationships/hyperlink" Target="https://login.consultant.ru/link/?req=doc&amp;base=SPB&amp;n=281291&amp;dst=100076" TargetMode="External"/><Relationship Id="rId37" Type="http://schemas.openxmlformats.org/officeDocument/2006/relationships/hyperlink" Target="https://login.consultant.ru/link/?req=doc&amp;base=SPB&amp;n=238778&amp;dst=100011" TargetMode="External"/><Relationship Id="rId58" Type="http://schemas.openxmlformats.org/officeDocument/2006/relationships/hyperlink" Target="https://login.consultant.ru/link/?req=doc&amp;base=SPB&amp;n=262921" TargetMode="External"/><Relationship Id="rId79" Type="http://schemas.openxmlformats.org/officeDocument/2006/relationships/hyperlink" Target="https://login.consultant.ru/link/?req=doc&amp;base=SPB&amp;n=205815&amp;dst=100034" TargetMode="External"/><Relationship Id="rId102" Type="http://schemas.openxmlformats.org/officeDocument/2006/relationships/hyperlink" Target="https://login.consultant.ru/link/?req=doc&amp;base=SPB&amp;n=205642" TargetMode="External"/><Relationship Id="rId123" Type="http://schemas.openxmlformats.org/officeDocument/2006/relationships/hyperlink" Target="https://login.consultant.ru/link/?req=doc&amp;base=SPB&amp;n=238778&amp;dst=100021" TargetMode="External"/><Relationship Id="rId144" Type="http://schemas.openxmlformats.org/officeDocument/2006/relationships/hyperlink" Target="https://login.consultant.ru/link/?req=doc&amp;base=LAW&amp;n=466790&amp;dst=6370" TargetMode="External"/><Relationship Id="rId330" Type="http://schemas.openxmlformats.org/officeDocument/2006/relationships/hyperlink" Target="https://login.consultant.ru/link/?req=doc&amp;base=SPB&amp;n=281291&amp;dst=100089" TargetMode="External"/><Relationship Id="rId90" Type="http://schemas.openxmlformats.org/officeDocument/2006/relationships/hyperlink" Target="https://login.consultant.ru/link/?req=doc&amp;base=SPB&amp;n=149637&amp;dst=100058" TargetMode="External"/><Relationship Id="rId165" Type="http://schemas.openxmlformats.org/officeDocument/2006/relationships/hyperlink" Target="https://login.consultant.ru/link/?req=doc&amp;base=SPB&amp;n=294763&amp;dst=100088" TargetMode="External"/><Relationship Id="rId186" Type="http://schemas.openxmlformats.org/officeDocument/2006/relationships/hyperlink" Target="https://login.consultant.ru/link/?req=doc&amp;base=SPB&amp;n=294763&amp;dst=100119" TargetMode="External"/><Relationship Id="rId211" Type="http://schemas.openxmlformats.org/officeDocument/2006/relationships/hyperlink" Target="https://login.consultant.ru/link/?req=doc&amp;base=SPB&amp;n=294763&amp;dst=100124" TargetMode="External"/><Relationship Id="rId232" Type="http://schemas.openxmlformats.org/officeDocument/2006/relationships/hyperlink" Target="https://login.consultant.ru/link/?req=doc&amp;base=SPB&amp;n=294763&amp;dst=100126" TargetMode="External"/><Relationship Id="rId253" Type="http://schemas.openxmlformats.org/officeDocument/2006/relationships/hyperlink" Target="https://login.consultant.ru/link/?req=doc&amp;base=SPB&amp;n=294763&amp;dst=100136" TargetMode="External"/><Relationship Id="rId274" Type="http://schemas.openxmlformats.org/officeDocument/2006/relationships/hyperlink" Target="https://login.consultant.ru/link/?req=doc&amp;base=SPB&amp;n=281291&amp;dst=100018" TargetMode="External"/><Relationship Id="rId295" Type="http://schemas.openxmlformats.org/officeDocument/2006/relationships/hyperlink" Target="https://login.consultant.ru/link/?req=doc&amp;base=SPB&amp;n=281291&amp;dst=100047" TargetMode="External"/><Relationship Id="rId309" Type="http://schemas.openxmlformats.org/officeDocument/2006/relationships/hyperlink" Target="https://login.consultant.ru/link/?req=doc&amp;base=SPB&amp;n=281291&amp;dst=100068" TargetMode="External"/><Relationship Id="rId27" Type="http://schemas.openxmlformats.org/officeDocument/2006/relationships/hyperlink" Target="https://login.consultant.ru/link/?req=doc&amp;base=SPB&amp;n=294763&amp;dst=100025" TargetMode="External"/><Relationship Id="rId48" Type="http://schemas.openxmlformats.org/officeDocument/2006/relationships/hyperlink" Target="https://login.consultant.ru/link/?req=doc&amp;base=LAW&amp;n=466790&amp;dst=2139" TargetMode="External"/><Relationship Id="rId69" Type="http://schemas.openxmlformats.org/officeDocument/2006/relationships/hyperlink" Target="https://login.consultant.ru/link/?req=doc&amp;base=SPB&amp;n=60309" TargetMode="External"/><Relationship Id="rId113" Type="http://schemas.openxmlformats.org/officeDocument/2006/relationships/hyperlink" Target="https://login.consultant.ru/link/?req=doc&amp;base=SPB&amp;n=294763&amp;dst=100044" TargetMode="External"/><Relationship Id="rId134" Type="http://schemas.openxmlformats.org/officeDocument/2006/relationships/hyperlink" Target="https://login.consultant.ru/link/?req=doc&amp;base=SPB&amp;n=294763&amp;dst=100047" TargetMode="External"/><Relationship Id="rId320" Type="http://schemas.openxmlformats.org/officeDocument/2006/relationships/hyperlink" Target="https://login.consultant.ru/link/?req=doc&amp;base=SPB&amp;n=281291&amp;dst=100077" TargetMode="External"/><Relationship Id="rId80" Type="http://schemas.openxmlformats.org/officeDocument/2006/relationships/hyperlink" Target="https://login.consultant.ru/link/?req=doc&amp;base=SPB&amp;n=205815&amp;dst=100035" TargetMode="External"/><Relationship Id="rId155" Type="http://schemas.openxmlformats.org/officeDocument/2006/relationships/hyperlink" Target="https://login.consultant.ru/link/?req=doc&amp;base=LAW&amp;n=466790&amp;dst=6370" TargetMode="External"/><Relationship Id="rId176" Type="http://schemas.openxmlformats.org/officeDocument/2006/relationships/hyperlink" Target="https://login.consultant.ru/link/?req=doc&amp;base=SPB&amp;n=294763&amp;dst=100109" TargetMode="External"/><Relationship Id="rId197" Type="http://schemas.openxmlformats.org/officeDocument/2006/relationships/hyperlink" Target="https://login.consultant.ru/link/?req=doc&amp;base=SPB&amp;n=294763&amp;dst=100123" TargetMode="External"/><Relationship Id="rId341" Type="http://schemas.openxmlformats.org/officeDocument/2006/relationships/image" Target="media/image51.wmf"/><Relationship Id="rId201" Type="http://schemas.openxmlformats.org/officeDocument/2006/relationships/hyperlink" Target="https://login.consultant.ru/link/?req=doc&amp;base=SPB&amp;n=294763&amp;dst=100123" TargetMode="External"/><Relationship Id="rId222" Type="http://schemas.openxmlformats.org/officeDocument/2006/relationships/hyperlink" Target="https://login.consultant.ru/link/?req=doc&amp;base=SPB&amp;n=294763&amp;dst=100125" TargetMode="External"/><Relationship Id="rId243" Type="http://schemas.openxmlformats.org/officeDocument/2006/relationships/image" Target="media/image22.wmf"/><Relationship Id="rId264" Type="http://schemas.openxmlformats.org/officeDocument/2006/relationships/hyperlink" Target="https://login.consultant.ru/link/?req=doc&amp;base=SPB&amp;n=294763&amp;dst=100145" TargetMode="External"/><Relationship Id="rId285" Type="http://schemas.openxmlformats.org/officeDocument/2006/relationships/hyperlink" Target="https://login.consultant.ru/link/?req=doc&amp;base=SPB&amp;n=281291&amp;dst=100031" TargetMode="External"/><Relationship Id="rId17" Type="http://schemas.openxmlformats.org/officeDocument/2006/relationships/hyperlink" Target="https://login.consultant.ru/link/?req=doc&amp;base=SPB&amp;n=294763&amp;dst=100014" TargetMode="External"/><Relationship Id="rId38" Type="http://schemas.openxmlformats.org/officeDocument/2006/relationships/hyperlink" Target="https://login.consultant.ru/link/?req=doc&amp;base=SPB&amp;n=306067&amp;dst=100010" TargetMode="External"/><Relationship Id="rId59" Type="http://schemas.openxmlformats.org/officeDocument/2006/relationships/hyperlink" Target="https://login.consultant.ru/link/?req=doc&amp;base=SPB&amp;n=281291&amp;dst=100015" TargetMode="External"/><Relationship Id="rId103" Type="http://schemas.openxmlformats.org/officeDocument/2006/relationships/hyperlink" Target="https://login.consultant.ru/link/?req=doc&amp;base=SPB&amp;n=205638&amp;dst=100030" TargetMode="External"/><Relationship Id="rId124" Type="http://schemas.openxmlformats.org/officeDocument/2006/relationships/hyperlink" Target="https://login.consultant.ru/link/?req=doc&amp;base=SPB&amp;n=281291&amp;dst=100017" TargetMode="External"/><Relationship Id="rId310" Type="http://schemas.openxmlformats.org/officeDocument/2006/relationships/hyperlink" Target="https://login.consultant.ru/link/?req=doc&amp;base=SPB&amp;n=281291&amp;dst=100069" TargetMode="External"/><Relationship Id="rId70" Type="http://schemas.openxmlformats.org/officeDocument/2006/relationships/hyperlink" Target="https://login.consultant.ru/link/?req=doc&amp;base=SPB&amp;n=64395" TargetMode="External"/><Relationship Id="rId91" Type="http://schemas.openxmlformats.org/officeDocument/2006/relationships/hyperlink" Target="https://login.consultant.ru/link/?req=doc&amp;base=SPB&amp;n=149637&amp;dst=100076" TargetMode="External"/><Relationship Id="rId145" Type="http://schemas.openxmlformats.org/officeDocument/2006/relationships/image" Target="media/image7.wmf"/><Relationship Id="rId166" Type="http://schemas.openxmlformats.org/officeDocument/2006/relationships/image" Target="media/image11.wmf"/><Relationship Id="rId187" Type="http://schemas.openxmlformats.org/officeDocument/2006/relationships/hyperlink" Target="https://login.consultant.ru/link/?req=doc&amp;base=SPB&amp;n=294763&amp;dst=100120" TargetMode="External"/><Relationship Id="rId331" Type="http://schemas.openxmlformats.org/officeDocument/2006/relationships/hyperlink" Target="https://login.consultant.ru/link/?req=doc&amp;base=SPB&amp;n=281291&amp;dst=100090" TargetMode="External"/><Relationship Id="rId1" Type="http://schemas.openxmlformats.org/officeDocument/2006/relationships/styles" Target="styles.xml"/><Relationship Id="rId212" Type="http://schemas.openxmlformats.org/officeDocument/2006/relationships/image" Target="media/image19.wmf"/><Relationship Id="rId233" Type="http://schemas.openxmlformats.org/officeDocument/2006/relationships/hyperlink" Target="https://login.consultant.ru/link/?req=doc&amp;base=SPB&amp;n=294763&amp;dst=100127" TargetMode="External"/><Relationship Id="rId254" Type="http://schemas.openxmlformats.org/officeDocument/2006/relationships/hyperlink" Target="https://login.consultant.ru/link/?req=doc&amp;base=SPB&amp;n=250483&amp;dst=100026" TargetMode="External"/><Relationship Id="rId28" Type="http://schemas.openxmlformats.org/officeDocument/2006/relationships/hyperlink" Target="https://login.consultant.ru/link/?req=doc&amp;base=SPB&amp;n=297905&amp;dst=100009" TargetMode="External"/><Relationship Id="rId49" Type="http://schemas.openxmlformats.org/officeDocument/2006/relationships/hyperlink" Target="https://login.consultant.ru/link/?req=doc&amp;base=LAW&amp;n=466790&amp;dst=5647" TargetMode="External"/><Relationship Id="rId114" Type="http://schemas.openxmlformats.org/officeDocument/2006/relationships/hyperlink" Target="https://login.consultant.ru/link/?req=doc&amp;base=SPB&amp;n=294763&amp;dst=100045" TargetMode="External"/><Relationship Id="rId275" Type="http://schemas.openxmlformats.org/officeDocument/2006/relationships/image" Target="media/image30.wmf"/><Relationship Id="rId296" Type="http://schemas.openxmlformats.org/officeDocument/2006/relationships/image" Target="media/image42.wmf"/><Relationship Id="rId300" Type="http://schemas.openxmlformats.org/officeDocument/2006/relationships/image" Target="media/image43.wmf"/><Relationship Id="rId60" Type="http://schemas.openxmlformats.org/officeDocument/2006/relationships/hyperlink" Target="https://login.consultant.ru/link/?req=doc&amp;base=SPB&amp;n=205810&amp;dst=101397" TargetMode="External"/><Relationship Id="rId81" Type="http://schemas.openxmlformats.org/officeDocument/2006/relationships/hyperlink" Target="https://login.consultant.ru/link/?req=doc&amp;base=SPB&amp;n=205815&amp;dst=100036" TargetMode="External"/><Relationship Id="rId135" Type="http://schemas.openxmlformats.org/officeDocument/2006/relationships/hyperlink" Target="https://login.consultant.ru/link/?req=doc&amp;base=SPB&amp;n=238778&amp;dst=100023" TargetMode="External"/><Relationship Id="rId156" Type="http://schemas.openxmlformats.org/officeDocument/2006/relationships/hyperlink" Target="https://login.consultant.ru/link/?req=doc&amp;base=SPB&amp;n=294763&amp;dst=100080" TargetMode="External"/><Relationship Id="rId177" Type="http://schemas.openxmlformats.org/officeDocument/2006/relationships/image" Target="media/image14.wmf"/><Relationship Id="rId198" Type="http://schemas.openxmlformats.org/officeDocument/2006/relationships/image" Target="media/image15.wmf"/><Relationship Id="rId321" Type="http://schemas.openxmlformats.org/officeDocument/2006/relationships/hyperlink" Target="https://login.consultant.ru/link/?req=doc&amp;base=SPB&amp;n=281291&amp;dst=100078" TargetMode="External"/><Relationship Id="rId342" Type="http://schemas.openxmlformats.org/officeDocument/2006/relationships/fontTable" Target="fontTable.xml"/><Relationship Id="rId202" Type="http://schemas.openxmlformats.org/officeDocument/2006/relationships/hyperlink" Target="https://login.consultant.ru/link/?req=doc&amp;base=SPB&amp;n=294763&amp;dst=100124" TargetMode="External"/><Relationship Id="rId223" Type="http://schemas.openxmlformats.org/officeDocument/2006/relationships/hyperlink" Target="https://login.consultant.ru/link/?req=doc&amp;base=SPB&amp;n=294763&amp;dst=100125" TargetMode="External"/><Relationship Id="rId244" Type="http://schemas.openxmlformats.org/officeDocument/2006/relationships/image" Target="media/image23.wmf"/><Relationship Id="rId18" Type="http://schemas.openxmlformats.org/officeDocument/2006/relationships/hyperlink" Target="https://login.consultant.ru/link/?req=doc&amp;base=SPB&amp;n=294763&amp;dst=100015" TargetMode="External"/><Relationship Id="rId39" Type="http://schemas.openxmlformats.org/officeDocument/2006/relationships/hyperlink" Target="https://login.consultant.ru/link/?req=doc&amp;base=LAW&amp;n=439326&amp;dst=100009" TargetMode="External"/><Relationship Id="rId265" Type="http://schemas.openxmlformats.org/officeDocument/2006/relationships/hyperlink" Target="https://login.consultant.ru/link/?req=doc&amp;base=SPB&amp;n=250483&amp;dst=100029" TargetMode="External"/><Relationship Id="rId286" Type="http://schemas.openxmlformats.org/officeDocument/2006/relationships/hyperlink" Target="https://login.consultant.ru/link/?req=doc&amp;base=SPB&amp;n=281291&amp;dst=100037" TargetMode="External"/><Relationship Id="rId50" Type="http://schemas.openxmlformats.org/officeDocument/2006/relationships/hyperlink" Target="https://login.consultant.ru/link/?req=doc&amp;base=SPB&amp;n=250483&amp;dst=100021" TargetMode="External"/><Relationship Id="rId104" Type="http://schemas.openxmlformats.org/officeDocument/2006/relationships/hyperlink" Target="https://login.consultant.ru/link/?req=doc&amp;base=SPB&amp;n=205638&amp;dst=100032" TargetMode="External"/><Relationship Id="rId125" Type="http://schemas.openxmlformats.org/officeDocument/2006/relationships/hyperlink" Target="https://login.consultant.ru/link/?req=doc&amp;base=SPB&amp;n=294763&amp;dst=100046" TargetMode="External"/><Relationship Id="rId146" Type="http://schemas.openxmlformats.org/officeDocument/2006/relationships/hyperlink" Target="https://login.consultant.ru/link/?req=doc&amp;base=SPB&amp;n=294763&amp;dst=100049" TargetMode="External"/><Relationship Id="rId167" Type="http://schemas.openxmlformats.org/officeDocument/2006/relationships/hyperlink" Target="https://login.consultant.ru/link/?req=doc&amp;base=SPB&amp;n=294763&amp;dst=100094" TargetMode="External"/><Relationship Id="rId188" Type="http://schemas.openxmlformats.org/officeDocument/2006/relationships/hyperlink" Target="https://login.consultant.ru/link/?req=doc&amp;base=SPB&amp;n=256416&amp;dst=100036" TargetMode="External"/><Relationship Id="rId311" Type="http://schemas.openxmlformats.org/officeDocument/2006/relationships/hyperlink" Target="https://login.consultant.ru/link/?req=doc&amp;base=LAW&amp;n=466790&amp;dst=5688" TargetMode="External"/><Relationship Id="rId332" Type="http://schemas.openxmlformats.org/officeDocument/2006/relationships/hyperlink" Target="https://login.consultant.ru/link/?req=doc&amp;base=SPB&amp;n=281291&amp;dst=100091" TargetMode="External"/><Relationship Id="rId71" Type="http://schemas.openxmlformats.org/officeDocument/2006/relationships/hyperlink" Target="https://login.consultant.ru/link/?req=doc&amp;base=SPB&amp;n=66681" TargetMode="External"/><Relationship Id="rId92" Type="http://schemas.openxmlformats.org/officeDocument/2006/relationships/hyperlink" Target="https://login.consultant.ru/link/?req=doc&amp;base=SPB&amp;n=149637&amp;dst=100090" TargetMode="External"/><Relationship Id="rId213" Type="http://schemas.openxmlformats.org/officeDocument/2006/relationships/hyperlink" Target="https://login.consultant.ru/link/?req=doc&amp;base=SPB&amp;n=294763&amp;dst=100124" TargetMode="External"/><Relationship Id="rId234" Type="http://schemas.openxmlformats.org/officeDocument/2006/relationships/hyperlink" Target="https://login.consultant.ru/link/?req=doc&amp;base=SPB&amp;n=294763&amp;dst=100127" TargetMode="External"/><Relationship Id="rId2" Type="http://schemas.openxmlformats.org/officeDocument/2006/relationships/settings" Target="settings.xml"/><Relationship Id="rId29" Type="http://schemas.openxmlformats.org/officeDocument/2006/relationships/hyperlink" Target="https://login.consultant.ru/link/?req=doc&amp;base=SPB&amp;n=294763&amp;dst=100026" TargetMode="External"/><Relationship Id="rId255" Type="http://schemas.openxmlformats.org/officeDocument/2006/relationships/hyperlink" Target="https://login.consultant.ru/link/?req=doc&amp;base=SPB&amp;n=294763&amp;dst=100137" TargetMode="External"/><Relationship Id="rId276" Type="http://schemas.openxmlformats.org/officeDocument/2006/relationships/image" Target="media/image31.wmf"/><Relationship Id="rId297" Type="http://schemas.openxmlformats.org/officeDocument/2006/relationships/hyperlink" Target="https://login.consultant.ru/link/?req=doc&amp;base=SPB&amp;n=281291&amp;dst=100050" TargetMode="External"/><Relationship Id="rId40" Type="http://schemas.openxmlformats.org/officeDocument/2006/relationships/hyperlink" Target="https://login.consultant.ru/link/?req=doc&amp;base=SPB&amp;n=277037&amp;dst=100017" TargetMode="External"/><Relationship Id="rId115" Type="http://schemas.openxmlformats.org/officeDocument/2006/relationships/image" Target="media/image2.wmf"/><Relationship Id="rId136" Type="http://schemas.openxmlformats.org/officeDocument/2006/relationships/hyperlink" Target="https://login.consultant.ru/link/?req=doc&amp;base=SPB&amp;n=294763&amp;dst=100048" TargetMode="External"/><Relationship Id="rId157" Type="http://schemas.openxmlformats.org/officeDocument/2006/relationships/hyperlink" Target="https://login.consultant.ru/link/?req=doc&amp;base=SPB&amp;n=294763&amp;dst=100080" TargetMode="External"/><Relationship Id="rId178" Type="http://schemas.openxmlformats.org/officeDocument/2006/relationships/hyperlink" Target="https://login.consultant.ru/link/?req=doc&amp;base=SPB&amp;n=294763&amp;dst=100112" TargetMode="External"/><Relationship Id="rId301" Type="http://schemas.openxmlformats.org/officeDocument/2006/relationships/hyperlink" Target="https://login.consultant.ru/link/?req=doc&amp;base=SPB&amp;n=281291&amp;dst=100055" TargetMode="External"/><Relationship Id="rId322" Type="http://schemas.openxmlformats.org/officeDocument/2006/relationships/hyperlink" Target="https://login.consultant.ru/link/?req=doc&amp;base=SPB&amp;n=281291&amp;dst=100080" TargetMode="External"/><Relationship Id="rId343" Type="http://schemas.openxmlformats.org/officeDocument/2006/relationships/theme" Target="theme/theme1.xml"/><Relationship Id="rId61" Type="http://schemas.openxmlformats.org/officeDocument/2006/relationships/hyperlink" Target="https://login.consultant.ru/link/?req=doc&amp;base=SPB&amp;n=39217&amp;dst=100010" TargetMode="External"/><Relationship Id="rId82" Type="http://schemas.openxmlformats.org/officeDocument/2006/relationships/hyperlink" Target="https://login.consultant.ru/link/?req=doc&amp;base=SPB&amp;n=105493" TargetMode="External"/><Relationship Id="rId199" Type="http://schemas.openxmlformats.org/officeDocument/2006/relationships/hyperlink" Target="https://login.consultant.ru/link/?req=doc&amp;base=SPB&amp;n=294763&amp;dst=100123" TargetMode="External"/><Relationship Id="rId203" Type="http://schemas.openxmlformats.org/officeDocument/2006/relationships/image" Target="media/image16.wmf"/><Relationship Id="rId19" Type="http://schemas.openxmlformats.org/officeDocument/2006/relationships/hyperlink" Target="https://login.consultant.ru/link/?req=doc&amp;base=SPB&amp;n=294763&amp;dst=100016" TargetMode="External"/><Relationship Id="rId224" Type="http://schemas.openxmlformats.org/officeDocument/2006/relationships/hyperlink" Target="https://login.consultant.ru/link/?req=doc&amp;base=SPB&amp;n=256416&amp;dst=100041" TargetMode="External"/><Relationship Id="rId245" Type="http://schemas.openxmlformats.org/officeDocument/2006/relationships/hyperlink" Target="https://login.consultant.ru/link/?req=doc&amp;base=SPB&amp;n=250483&amp;dst=100025" TargetMode="External"/><Relationship Id="rId266" Type="http://schemas.openxmlformats.org/officeDocument/2006/relationships/hyperlink" Target="https://login.consultant.ru/link/?req=doc&amp;base=SPB&amp;n=250483&amp;dst=100025" TargetMode="External"/><Relationship Id="rId287" Type="http://schemas.openxmlformats.org/officeDocument/2006/relationships/image" Target="media/image39.wmf"/><Relationship Id="rId30" Type="http://schemas.openxmlformats.org/officeDocument/2006/relationships/hyperlink" Target="https://login.consultant.ru/link/?req=doc&amp;base=SPB&amp;n=294763&amp;dst=100027" TargetMode="External"/><Relationship Id="rId105" Type="http://schemas.openxmlformats.org/officeDocument/2006/relationships/hyperlink" Target="https://login.consultant.ru/link/?req=doc&amp;base=SPB&amp;n=238778&amp;dst=100012" TargetMode="External"/><Relationship Id="rId126" Type="http://schemas.openxmlformats.org/officeDocument/2006/relationships/hyperlink" Target="https://login.consultant.ru/link/?req=doc&amp;base=SPB&amp;n=294763&amp;dst=100046" TargetMode="External"/><Relationship Id="rId147" Type="http://schemas.openxmlformats.org/officeDocument/2006/relationships/hyperlink" Target="https://login.consultant.ru/link/?req=doc&amp;base=LAW&amp;n=466790&amp;dst=6370" TargetMode="External"/><Relationship Id="rId168" Type="http://schemas.openxmlformats.org/officeDocument/2006/relationships/image" Target="media/image12.wmf"/><Relationship Id="rId312" Type="http://schemas.openxmlformats.org/officeDocument/2006/relationships/hyperlink" Target="https://login.consultant.ru/link/?req=doc&amp;base=SPB&amp;n=281291&amp;dst=100070" TargetMode="External"/><Relationship Id="rId333" Type="http://schemas.openxmlformats.org/officeDocument/2006/relationships/image" Target="media/image49.wmf"/><Relationship Id="rId51" Type="http://schemas.openxmlformats.org/officeDocument/2006/relationships/hyperlink" Target="https://login.consultant.ru/link/?req=doc&amp;base=SPB&amp;n=277037&amp;dst=100019" TargetMode="External"/><Relationship Id="rId72" Type="http://schemas.openxmlformats.org/officeDocument/2006/relationships/hyperlink" Target="https://login.consultant.ru/link/?req=doc&amp;base=SPB&amp;n=66715" TargetMode="External"/><Relationship Id="rId93" Type="http://schemas.openxmlformats.org/officeDocument/2006/relationships/hyperlink" Target="https://login.consultant.ru/link/?req=doc&amp;base=SPB&amp;n=149637&amp;dst=100096" TargetMode="External"/><Relationship Id="rId189" Type="http://schemas.openxmlformats.org/officeDocument/2006/relationships/hyperlink" Target="https://login.consultant.ru/link/?req=doc&amp;base=SPB&amp;n=294763&amp;dst=100117" TargetMode="External"/><Relationship Id="rId3" Type="http://schemas.openxmlformats.org/officeDocument/2006/relationships/webSettings" Target="webSettings.xml"/><Relationship Id="rId214" Type="http://schemas.openxmlformats.org/officeDocument/2006/relationships/hyperlink" Target="https://login.consultant.ru/link/?req=doc&amp;base=SPB&amp;n=294763&amp;dst=100124" TargetMode="External"/><Relationship Id="rId235" Type="http://schemas.openxmlformats.org/officeDocument/2006/relationships/hyperlink" Target="https://login.consultant.ru/link/?req=doc&amp;base=SPB&amp;n=294763&amp;dst=100127" TargetMode="External"/><Relationship Id="rId256" Type="http://schemas.openxmlformats.org/officeDocument/2006/relationships/hyperlink" Target="https://login.consultant.ru/link/?req=doc&amp;base=SPB&amp;n=250483&amp;dst=100027" TargetMode="External"/><Relationship Id="rId277" Type="http://schemas.openxmlformats.org/officeDocument/2006/relationships/image" Target="media/image32.wmf"/><Relationship Id="rId298" Type="http://schemas.openxmlformats.org/officeDocument/2006/relationships/hyperlink" Target="https://login.consultant.ru/link/?req=doc&amp;base=SPB&amp;n=281291&amp;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21220</Words>
  <Characters>120957</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141894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КФ - Несветайлова Н.А.</dc:creator>
  <cp:keywords/>
  <dc:description/>
  <cp:lastModifiedBy>  </cp:lastModifiedBy>
  <cp:revision>1</cp:revision>
  <dcterms:created xsi:type="dcterms:W3CDTF">2025-04-16T09:56:00Z</dcterms:created>
  <dcterms:modified xsi:type="dcterms:W3CDTF">2025-04-16T09:56:00Z</dcterms:modified>
</cp:coreProperties>
</file>