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3958F9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958F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13D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D855B6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D855B6">
        <w:rPr>
          <w:sz w:val="24"/>
        </w:rPr>
        <w:t>27/08/2024 № 2073</w:t>
      </w:r>
    </w:p>
    <w:p w:rsidR="00682027" w:rsidRPr="00682027" w:rsidRDefault="00682027" w:rsidP="00682027">
      <w:pPr>
        <w:ind w:left="-142" w:firstLine="142"/>
        <w:jc w:val="center"/>
        <w:rPr>
          <w:sz w:val="24"/>
          <w:szCs w:val="24"/>
        </w:rPr>
      </w:pPr>
    </w:p>
    <w:p w:rsidR="00682027" w:rsidRDefault="00682027" w:rsidP="0068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дополнений в постановление администрации </w:t>
      </w:r>
    </w:p>
    <w:p w:rsidR="00682027" w:rsidRDefault="00682027" w:rsidP="00682027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18.12.2009 № 2094</w:t>
      </w:r>
    </w:p>
    <w:p w:rsidR="00682027" w:rsidRDefault="00682027" w:rsidP="0068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использования бюджетных ассигнований </w:t>
      </w:r>
    </w:p>
    <w:p w:rsidR="00682027" w:rsidRDefault="00682027" w:rsidP="006820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резервного фонда администрации Сосновоборского городского округа» </w:t>
      </w:r>
    </w:p>
    <w:p w:rsidR="00682027" w:rsidRDefault="00682027" w:rsidP="00682027">
      <w:pPr>
        <w:jc w:val="both"/>
        <w:rPr>
          <w:sz w:val="24"/>
          <w:szCs w:val="24"/>
        </w:rPr>
      </w:pPr>
    </w:p>
    <w:p w:rsidR="00682027" w:rsidRDefault="00682027" w:rsidP="00682027">
      <w:pPr>
        <w:jc w:val="both"/>
        <w:rPr>
          <w:sz w:val="24"/>
          <w:szCs w:val="24"/>
        </w:rPr>
      </w:pPr>
    </w:p>
    <w:p w:rsidR="00682027" w:rsidRDefault="00682027" w:rsidP="00682027">
      <w:pPr>
        <w:jc w:val="both"/>
        <w:rPr>
          <w:sz w:val="24"/>
          <w:szCs w:val="24"/>
        </w:rPr>
      </w:pPr>
    </w:p>
    <w:p w:rsidR="00682027" w:rsidRDefault="00682027" w:rsidP="0068202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D5C">
        <w:rPr>
          <w:rFonts w:ascii="Times New Roman" w:hAnsi="Times New Roman" w:cs="Times New Roman"/>
          <w:sz w:val="24"/>
          <w:szCs w:val="24"/>
        </w:rPr>
        <w:t>В соответствии со статьей 81 Бюджетного кодекса Российской Федерации, в целях приведения нормативных правовых актов Сосновоборского городского округа в соответствии с бюджетным законодательством, администрация Со</w:t>
      </w:r>
      <w:r>
        <w:rPr>
          <w:rFonts w:ascii="Times New Roman" w:hAnsi="Times New Roman" w:cs="Times New Roman"/>
          <w:sz w:val="24"/>
          <w:szCs w:val="24"/>
        </w:rPr>
        <w:t xml:space="preserve">сновоборского городского округа </w:t>
      </w:r>
      <w:r w:rsidRPr="004D6D5C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</w:t>
      </w:r>
    </w:p>
    <w:p w:rsidR="00682027" w:rsidRPr="004D6D5C" w:rsidRDefault="00682027" w:rsidP="0068202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27" w:rsidRPr="00BF3B6D" w:rsidRDefault="00682027" w:rsidP="00682027">
      <w:pPr>
        <w:ind w:firstLine="708"/>
        <w:jc w:val="both"/>
        <w:rPr>
          <w:sz w:val="24"/>
          <w:szCs w:val="24"/>
        </w:rPr>
      </w:pPr>
      <w:r w:rsidRPr="00BF3B6D">
        <w:rPr>
          <w:sz w:val="24"/>
          <w:szCs w:val="24"/>
        </w:rPr>
        <w:t>1. Внести дополнения в постановление администрации Сосновоборского городского округа от 18.12.2009 № 2094 «Об утверждении Порядка использования бюджетных ассигнований резервного фонда</w:t>
      </w:r>
      <w:r>
        <w:rPr>
          <w:sz w:val="24"/>
          <w:szCs w:val="24"/>
        </w:rPr>
        <w:t xml:space="preserve"> администрации Сосновоборского </w:t>
      </w:r>
      <w:r w:rsidRPr="00BF3B6D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 xml:space="preserve">                         </w:t>
      </w:r>
      <w:r w:rsidRPr="00BF3B6D">
        <w:rPr>
          <w:sz w:val="24"/>
          <w:szCs w:val="24"/>
        </w:rPr>
        <w:t xml:space="preserve">(с изменениями от </w:t>
      </w:r>
      <w:r>
        <w:rPr>
          <w:sz w:val="24"/>
          <w:szCs w:val="24"/>
        </w:rPr>
        <w:t>08.05.2024</w:t>
      </w:r>
      <w:r w:rsidRPr="00BF3B6D">
        <w:rPr>
          <w:sz w:val="24"/>
          <w:szCs w:val="24"/>
        </w:rPr>
        <w:t xml:space="preserve"> № </w:t>
      </w:r>
      <w:r>
        <w:rPr>
          <w:sz w:val="24"/>
          <w:szCs w:val="24"/>
        </w:rPr>
        <w:t>1083</w:t>
      </w:r>
      <w:r w:rsidRPr="00BF3B6D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– Порядок)</w:t>
      </w:r>
      <w:r w:rsidRPr="00BF3B6D">
        <w:rPr>
          <w:sz w:val="24"/>
          <w:szCs w:val="24"/>
        </w:rPr>
        <w:t>:</w:t>
      </w:r>
    </w:p>
    <w:p w:rsidR="00682027" w:rsidRPr="00682027" w:rsidRDefault="00682027" w:rsidP="00682027">
      <w:pPr>
        <w:ind w:firstLine="708"/>
        <w:jc w:val="both"/>
        <w:rPr>
          <w:color w:val="000000"/>
          <w:sz w:val="24"/>
          <w:szCs w:val="24"/>
        </w:rPr>
      </w:pPr>
      <w:r w:rsidRPr="00682027">
        <w:rPr>
          <w:color w:val="000000"/>
          <w:sz w:val="24"/>
          <w:szCs w:val="24"/>
        </w:rPr>
        <w:t xml:space="preserve">1.1. Дополнить </w:t>
      </w:r>
      <w:hyperlink r:id="rId8" w:history="1">
        <w:r w:rsidRPr="00682027">
          <w:rPr>
            <w:color w:val="000000"/>
            <w:sz w:val="24"/>
            <w:szCs w:val="24"/>
          </w:rPr>
          <w:t>Порядок</w:t>
        </w:r>
      </w:hyperlink>
      <w:r w:rsidRPr="00682027">
        <w:rPr>
          <w:color w:val="000000"/>
          <w:sz w:val="24"/>
          <w:szCs w:val="24"/>
        </w:rPr>
        <w:t xml:space="preserve"> пунктами 11.1 – 11.3 следующего содержания:</w:t>
      </w:r>
    </w:p>
    <w:p w:rsidR="00682027" w:rsidRPr="00682027" w:rsidRDefault="00682027" w:rsidP="00682027">
      <w:pPr>
        <w:ind w:firstLine="708"/>
        <w:jc w:val="both"/>
        <w:rPr>
          <w:color w:val="000000"/>
          <w:sz w:val="24"/>
          <w:szCs w:val="24"/>
        </w:rPr>
      </w:pPr>
      <w:r w:rsidRPr="00682027">
        <w:rPr>
          <w:color w:val="000000"/>
          <w:sz w:val="24"/>
          <w:szCs w:val="24"/>
        </w:rPr>
        <w:t>«11.1. В течение одного месяца со дня, когда главному распорядителю средств бюджета (далее – ГРБС) стало известно или должно было стать известным, что бюджетные ассигнования, источником финансового обеспечения которых являются средства резервного фонда, не могут быть использованы полностью или частично в году предоставления средств резервного фонда, такой ГРБС направляет в комитет финансов обращение о внесении изменений или отмене распоряжения администрации, на основании которого были выделены денежные средства резервного фонда. Комитет финансов подготавливает проект распоряжения администрации о внесении изменений в распоряжение администрации, в соответствии с которым были выделены средства резервного фонда, или о признании его утратившим силу на основании резолюции (письменного указания) Главы Сосновоборского округа на письменном обращении ГРБС, руководителя отраслевого (функционального) отдела администрации, в течении 10 рабочих дней с момента получения письменного указания.</w:t>
      </w:r>
      <w:r w:rsidRPr="006F6256">
        <w:rPr>
          <w:color w:val="FF0000"/>
          <w:sz w:val="24"/>
          <w:szCs w:val="24"/>
        </w:rPr>
        <w:t xml:space="preserve"> </w:t>
      </w:r>
      <w:r w:rsidRPr="00682027">
        <w:rPr>
          <w:color w:val="000000"/>
          <w:sz w:val="24"/>
          <w:szCs w:val="24"/>
        </w:rPr>
        <w:t>При этом указанный проект распоряжения администрации подлежит внесению на рассмотрение Главе Сосновоборского округа не позднее 10 декабря текущего финансового года.</w:t>
      </w:r>
    </w:p>
    <w:p w:rsidR="00682027" w:rsidRPr="00682027" w:rsidRDefault="00682027" w:rsidP="00682027">
      <w:pPr>
        <w:ind w:firstLine="708"/>
        <w:jc w:val="both"/>
        <w:rPr>
          <w:color w:val="000000"/>
          <w:sz w:val="24"/>
          <w:szCs w:val="24"/>
        </w:rPr>
      </w:pPr>
      <w:r w:rsidRPr="00682027">
        <w:rPr>
          <w:color w:val="000000"/>
          <w:sz w:val="24"/>
          <w:szCs w:val="24"/>
        </w:rPr>
        <w:t>После вступления в силу распоряжения администрации, указанного в абзаце первом настоящего пункта и предоставлении соответствующей заявки ГРБС на уменьшение ассигнований, комитет финансов вносит изменения в сводную бюджетную роспись, направленные на увеличение средств резервного фонда за счет соответствующего уменьшения бюджетных ассигнований, выделенных из резервного фонда в соответствии с распоряжением администрации, в которое вносятся изменения или которое признается утратившим силу.</w:t>
      </w:r>
    </w:p>
    <w:p w:rsidR="00682027" w:rsidRPr="00682027" w:rsidRDefault="00682027" w:rsidP="00682027">
      <w:pPr>
        <w:ind w:firstLine="708"/>
        <w:jc w:val="both"/>
        <w:rPr>
          <w:color w:val="000000"/>
          <w:sz w:val="24"/>
          <w:szCs w:val="24"/>
        </w:rPr>
      </w:pPr>
      <w:r w:rsidRPr="00682027">
        <w:rPr>
          <w:color w:val="000000"/>
          <w:sz w:val="24"/>
          <w:szCs w:val="24"/>
        </w:rPr>
        <w:lastRenderedPageBreak/>
        <w:t>11.2. Подготовка и согласование проектов распоряжений администраций о внесении изменений в распоряжения администрации, в соответствии с которыми были выделены средства резервного фонда, осуществляются в соответствии с пунктом 6 Порядка.</w:t>
      </w:r>
    </w:p>
    <w:p w:rsidR="00682027" w:rsidRPr="00682027" w:rsidRDefault="00682027" w:rsidP="00682027">
      <w:pPr>
        <w:ind w:firstLine="708"/>
        <w:jc w:val="both"/>
        <w:rPr>
          <w:color w:val="000000"/>
          <w:sz w:val="24"/>
          <w:szCs w:val="24"/>
        </w:rPr>
      </w:pPr>
      <w:r w:rsidRPr="00682027">
        <w:rPr>
          <w:color w:val="000000"/>
          <w:sz w:val="24"/>
          <w:szCs w:val="24"/>
        </w:rPr>
        <w:t>11.3. Остаток не использованных в текущем финансовом году средств резервного фонда подлежит возврату в бюджет Сосновоборского городского округа в соответствии с бюджетным законодательством Российской Федерации.»</w:t>
      </w:r>
    </w:p>
    <w:p w:rsidR="00682027" w:rsidRPr="00DD206A" w:rsidRDefault="00682027" w:rsidP="00682027">
      <w:pPr>
        <w:ind w:firstLine="708"/>
        <w:jc w:val="both"/>
        <w:rPr>
          <w:sz w:val="24"/>
          <w:szCs w:val="24"/>
        </w:rPr>
      </w:pPr>
    </w:p>
    <w:p w:rsidR="00682027" w:rsidRPr="00DD206A" w:rsidRDefault="00682027" w:rsidP="00682027">
      <w:pPr>
        <w:ind w:firstLine="708"/>
        <w:jc w:val="both"/>
        <w:rPr>
          <w:sz w:val="24"/>
          <w:szCs w:val="24"/>
        </w:rPr>
      </w:pPr>
      <w:r w:rsidRPr="00DD206A">
        <w:rPr>
          <w:sz w:val="24"/>
          <w:szCs w:val="24"/>
        </w:rPr>
        <w:t xml:space="preserve">2. Общему отделу администрации обнародовать настоящее постановление на электронном сайте городской газеты «Маяк». </w:t>
      </w:r>
    </w:p>
    <w:p w:rsidR="00682027" w:rsidRPr="00DD206A" w:rsidRDefault="00682027" w:rsidP="0068202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027" w:rsidRDefault="00682027" w:rsidP="00682027">
      <w:pPr>
        <w:ind w:firstLine="708"/>
        <w:jc w:val="both"/>
        <w:rPr>
          <w:sz w:val="24"/>
          <w:szCs w:val="24"/>
        </w:rPr>
      </w:pPr>
      <w:r w:rsidRPr="00DD206A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</w:t>
      </w:r>
      <w:r w:rsidRPr="00BF3B6D">
        <w:rPr>
          <w:sz w:val="24"/>
          <w:szCs w:val="24"/>
        </w:rPr>
        <w:t>информации администрации разместить настоящее постановление на официальном сайте Сосновоборского городского округа.</w:t>
      </w:r>
    </w:p>
    <w:p w:rsidR="00682027" w:rsidRDefault="00682027" w:rsidP="00682027">
      <w:pPr>
        <w:ind w:firstLine="708"/>
        <w:jc w:val="both"/>
        <w:rPr>
          <w:sz w:val="24"/>
          <w:szCs w:val="24"/>
        </w:rPr>
      </w:pPr>
    </w:p>
    <w:p w:rsidR="00682027" w:rsidRDefault="00682027" w:rsidP="00682027">
      <w:pPr>
        <w:pStyle w:val="a9"/>
        <w:framePr w:w="0" w:hRule="auto" w:hSpace="0" w:wrap="auto" w:vAnchor="margin" w:hAnchor="text" w:xAlign="left" w:yAlign="inline"/>
        <w:spacing w:line="240" w:lineRule="auto"/>
        <w:ind w:firstLine="708"/>
        <w:jc w:val="both"/>
        <w:rPr>
          <w:b w:val="0"/>
          <w:sz w:val="24"/>
          <w:szCs w:val="24"/>
          <w:lang w:val="ru-RU"/>
        </w:rPr>
      </w:pPr>
      <w:r w:rsidRPr="00BF3B6D">
        <w:rPr>
          <w:b w:val="0"/>
          <w:sz w:val="24"/>
          <w:szCs w:val="24"/>
          <w:lang w:val="ru-RU"/>
        </w:rPr>
        <w:t xml:space="preserve">4. Настоящее постановление </w:t>
      </w:r>
      <w:r>
        <w:rPr>
          <w:b w:val="0"/>
          <w:sz w:val="24"/>
          <w:szCs w:val="24"/>
          <w:lang w:val="ru-RU"/>
        </w:rPr>
        <w:t>вступает в силу со дня официального обнародования.</w:t>
      </w:r>
    </w:p>
    <w:p w:rsidR="00682027" w:rsidRPr="00A14908" w:rsidRDefault="00682027" w:rsidP="00682027">
      <w:pPr>
        <w:ind w:firstLine="708"/>
      </w:pPr>
    </w:p>
    <w:p w:rsidR="00682027" w:rsidRPr="00BF3B6D" w:rsidRDefault="00682027" w:rsidP="00682027">
      <w:pPr>
        <w:ind w:firstLine="708"/>
        <w:jc w:val="both"/>
        <w:rPr>
          <w:sz w:val="24"/>
          <w:szCs w:val="24"/>
        </w:rPr>
      </w:pPr>
      <w:r w:rsidRPr="00BF3B6D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682027" w:rsidRPr="00BF3B6D" w:rsidRDefault="00682027" w:rsidP="00682027">
      <w:pPr>
        <w:rPr>
          <w:sz w:val="24"/>
          <w:szCs w:val="24"/>
        </w:rPr>
      </w:pPr>
    </w:p>
    <w:p w:rsidR="00682027" w:rsidRDefault="00682027" w:rsidP="00682027">
      <w:pPr>
        <w:rPr>
          <w:sz w:val="24"/>
          <w:szCs w:val="24"/>
        </w:rPr>
      </w:pPr>
    </w:p>
    <w:p w:rsidR="00682027" w:rsidRPr="001A12E8" w:rsidRDefault="00682027" w:rsidP="00682027">
      <w:pPr>
        <w:rPr>
          <w:sz w:val="24"/>
          <w:szCs w:val="24"/>
        </w:rPr>
      </w:pPr>
    </w:p>
    <w:p w:rsidR="00682027" w:rsidRDefault="00682027" w:rsidP="00682027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682027" w:rsidRDefault="00682027" w:rsidP="00682027">
      <w:pPr>
        <w:rPr>
          <w:sz w:val="24"/>
          <w:szCs w:val="24"/>
        </w:rPr>
      </w:pPr>
      <w:r w:rsidRPr="001A12E8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С.Г. Лютиков</w:t>
      </w:r>
    </w:p>
    <w:p w:rsidR="00682027" w:rsidRPr="0005730A" w:rsidRDefault="00682027" w:rsidP="00682027">
      <w:pPr>
        <w:rPr>
          <w:sz w:val="12"/>
          <w:szCs w:val="12"/>
        </w:rPr>
      </w:pPr>
    </w:p>
    <w:p w:rsidR="00682027" w:rsidRPr="0005730A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Default="00682027" w:rsidP="00682027">
      <w:pPr>
        <w:rPr>
          <w:sz w:val="12"/>
          <w:szCs w:val="12"/>
        </w:rPr>
      </w:pPr>
    </w:p>
    <w:p w:rsidR="00682027" w:rsidRPr="008B21E3" w:rsidRDefault="00682027" w:rsidP="00682027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Несветайлова Наталья Александровна</w:t>
      </w:r>
    </w:p>
    <w:p w:rsidR="00682027" w:rsidRDefault="00682027" w:rsidP="00682027">
      <w:pPr>
        <w:jc w:val="both"/>
        <w:rPr>
          <w:sz w:val="12"/>
          <w:szCs w:val="12"/>
        </w:rPr>
      </w:pPr>
      <w:r>
        <w:rPr>
          <w:sz w:val="12"/>
          <w:szCs w:val="12"/>
        </w:rPr>
        <w:t>8(81369)2-21-76 Бюджетный отдел БО</w:t>
      </w:r>
    </w:p>
    <w:p w:rsidR="00682027" w:rsidRPr="00B965A6" w:rsidRDefault="00682027" w:rsidP="00682027">
      <w:pPr>
        <w:rPr>
          <w:sz w:val="12"/>
          <w:szCs w:val="12"/>
        </w:rPr>
      </w:pPr>
      <w:r w:rsidRPr="006F69C9">
        <w:rPr>
          <w:sz w:val="24"/>
        </w:rPr>
        <w:lastRenderedPageBreak/>
        <w:t>СОГЛАСОВАНО:</w:t>
      </w:r>
    </w:p>
    <w:p w:rsidR="00682027" w:rsidRPr="007C5CF2" w:rsidRDefault="00682027" w:rsidP="00682027">
      <w:pPr>
        <w:jc w:val="both"/>
        <w:rPr>
          <w:sz w:val="24"/>
          <w:szCs w:val="24"/>
        </w:rPr>
      </w:pPr>
    </w:p>
    <w:p w:rsidR="00682027" w:rsidRPr="00B53ABD" w:rsidRDefault="003958F9" w:rsidP="00682027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16320" cy="39941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27" w:rsidRPr="00871BDB" w:rsidRDefault="00682027" w:rsidP="00682027">
      <w:pPr>
        <w:ind w:left="3540" w:firstLine="708"/>
        <w:jc w:val="center"/>
      </w:pPr>
    </w:p>
    <w:p w:rsidR="00682027" w:rsidRPr="000A7192" w:rsidRDefault="00682027" w:rsidP="00682027">
      <w:pPr>
        <w:jc w:val="both"/>
        <w:rPr>
          <w:sz w:val="24"/>
          <w:szCs w:val="24"/>
        </w:rPr>
      </w:pPr>
    </w:p>
    <w:p w:rsidR="00682027" w:rsidRPr="000A7192" w:rsidRDefault="00682027" w:rsidP="00682027">
      <w:pPr>
        <w:jc w:val="both"/>
        <w:rPr>
          <w:sz w:val="24"/>
          <w:szCs w:val="24"/>
        </w:rPr>
      </w:pPr>
    </w:p>
    <w:p w:rsidR="00682027" w:rsidRPr="007B6457" w:rsidRDefault="00682027" w:rsidP="00682027">
      <w:pPr>
        <w:jc w:val="right"/>
      </w:pPr>
      <w:r w:rsidRPr="007B6457">
        <w:t>Рассылка:</w:t>
      </w:r>
    </w:p>
    <w:p w:rsidR="00682027" w:rsidRPr="000A7192" w:rsidRDefault="00682027" w:rsidP="00682027">
      <w:pPr>
        <w:jc w:val="right"/>
        <w:rPr>
          <w:sz w:val="24"/>
          <w:szCs w:val="24"/>
        </w:rPr>
      </w:pPr>
      <w:r w:rsidRPr="007B6457">
        <w:t>КФ, Ц/Б</w:t>
      </w:r>
      <w:r>
        <w:t>, Пресс-центр</w:t>
      </w:r>
    </w:p>
    <w:p w:rsidR="00682027" w:rsidRPr="000A7192" w:rsidRDefault="00682027" w:rsidP="00682027">
      <w:pPr>
        <w:jc w:val="both"/>
        <w:rPr>
          <w:sz w:val="24"/>
          <w:szCs w:val="24"/>
        </w:rPr>
      </w:pPr>
    </w:p>
    <w:p w:rsidR="00682027" w:rsidRPr="000A7192" w:rsidRDefault="00682027" w:rsidP="00682027">
      <w:pPr>
        <w:jc w:val="both"/>
        <w:rPr>
          <w:sz w:val="24"/>
          <w:szCs w:val="24"/>
        </w:rPr>
      </w:pPr>
    </w:p>
    <w:p w:rsidR="00682027" w:rsidRPr="000A7192" w:rsidRDefault="00682027" w:rsidP="00682027">
      <w:pPr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27" w:rsidRDefault="00682027" w:rsidP="00762166">
      <w:r>
        <w:separator/>
      </w:r>
    </w:p>
  </w:endnote>
  <w:endnote w:type="continuationSeparator" w:id="0">
    <w:p w:rsidR="00682027" w:rsidRDefault="0068202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27" w:rsidRDefault="00682027" w:rsidP="00762166">
      <w:r>
        <w:separator/>
      </w:r>
    </w:p>
  </w:footnote>
  <w:footnote w:type="continuationSeparator" w:id="0">
    <w:p w:rsidR="00682027" w:rsidRDefault="0068202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9d00e5a-f869-4caa-aa76-9cfad7076796"/>
  </w:docVars>
  <w:rsids>
    <w:rsidRoot w:val="00682027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958F9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2027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855B6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431E16A-C3F3-4435-ABFE-E5E2FAE6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caption"/>
    <w:basedOn w:val="a"/>
    <w:next w:val="a"/>
    <w:qFormat/>
    <w:rsid w:val="00682027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paragraph" w:customStyle="1" w:styleId="ConsPlusNormal">
    <w:name w:val="ConsPlusNormal"/>
    <w:rsid w:val="0068202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98742&amp;dst=1000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268ec3d-4dd1-464a-99f7-891015c46d5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7268ec3d-4dd1-464a-99f7-891015c46d5d.dot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2024-08-27T12:42:00Z</cp:lastPrinted>
  <dcterms:created xsi:type="dcterms:W3CDTF">2024-08-29T11:20:00Z</dcterms:created>
  <dcterms:modified xsi:type="dcterms:W3CDTF">2024-08-29T11:20:00Z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59d00e5a-f869-4caa-aa76-9cfad7076796</vt:lpwstr>
  </property>
</Properties>
</file>