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B0" w:rsidRDefault="00AE48B0" w:rsidP="00AE48B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8B0" w:rsidRDefault="00AE48B0" w:rsidP="00AE48B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E48B0" w:rsidRDefault="009F6208" w:rsidP="00AE48B0">
      <w:pPr>
        <w:jc w:val="center"/>
        <w:rPr>
          <w:b/>
          <w:spacing w:val="20"/>
          <w:sz w:val="32"/>
        </w:rPr>
      </w:pPr>
      <w:r w:rsidRPr="009F6208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AE48B0" w:rsidRDefault="00AE48B0" w:rsidP="00AE48B0">
      <w:pPr>
        <w:pStyle w:val="3"/>
      </w:pPr>
      <w:r>
        <w:t>постановление</w:t>
      </w:r>
    </w:p>
    <w:p w:rsidR="00AE48B0" w:rsidRDefault="00AE48B0" w:rsidP="00AE48B0">
      <w:pPr>
        <w:jc w:val="center"/>
        <w:rPr>
          <w:sz w:val="24"/>
        </w:rPr>
      </w:pPr>
    </w:p>
    <w:p w:rsidR="00AE48B0" w:rsidRDefault="00AE48B0" w:rsidP="00AE48B0">
      <w:pPr>
        <w:jc w:val="center"/>
        <w:rPr>
          <w:sz w:val="24"/>
        </w:rPr>
      </w:pPr>
      <w:r>
        <w:rPr>
          <w:sz w:val="24"/>
        </w:rPr>
        <w:t>от 14/01/2019 № 39</w:t>
      </w:r>
    </w:p>
    <w:p w:rsidR="00AE48B0" w:rsidRPr="00B80A3F" w:rsidRDefault="00AE48B0" w:rsidP="00AE48B0">
      <w:pPr>
        <w:jc w:val="both"/>
        <w:rPr>
          <w:color w:val="000000" w:themeColor="text1"/>
          <w:sz w:val="12"/>
          <w:szCs w:val="12"/>
        </w:rPr>
      </w:pPr>
    </w:p>
    <w:p w:rsidR="00AE48B0" w:rsidRPr="00B80A3F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О внесении изменений в постановление</w:t>
      </w:r>
      <w:r>
        <w:rPr>
          <w:color w:val="000000" w:themeColor="text1"/>
          <w:sz w:val="24"/>
          <w:szCs w:val="24"/>
        </w:rPr>
        <w:t xml:space="preserve"> администрации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 от 04.04.2017 № 771</w:t>
      </w:r>
      <w:r>
        <w:rPr>
          <w:color w:val="000000" w:themeColor="text1"/>
          <w:sz w:val="24"/>
          <w:szCs w:val="24"/>
        </w:rPr>
        <w:t xml:space="preserve"> 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«Об утверждении Положений </w:t>
      </w:r>
      <w:r w:rsidRPr="00B80A3F">
        <w:rPr>
          <w:bCs/>
          <w:color w:val="000000" w:themeColor="text1"/>
          <w:sz w:val="24"/>
          <w:szCs w:val="24"/>
        </w:rPr>
        <w:t xml:space="preserve">о порядке </w:t>
      </w:r>
      <w:r w:rsidRPr="00B80A3F">
        <w:rPr>
          <w:color w:val="000000" w:themeColor="text1"/>
          <w:sz w:val="24"/>
          <w:szCs w:val="24"/>
        </w:rPr>
        <w:t>предоставления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субсидий 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на возмещение части затрат субъектов хозяйственной деятельности </w:t>
      </w:r>
    </w:p>
    <w:p w:rsidR="00AE48B0" w:rsidRPr="00B80A3F" w:rsidRDefault="00AE48B0" w:rsidP="00AE48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сфере </w:t>
      </w:r>
      <w:r w:rsidRPr="00B80A3F">
        <w:rPr>
          <w:color w:val="000000" w:themeColor="text1"/>
          <w:sz w:val="24"/>
          <w:szCs w:val="24"/>
        </w:rPr>
        <w:t>агропромышленного и рыбохозяйственного комплекса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в рамках реализации 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муниципальной программы «Стимулирование </w:t>
      </w:r>
    </w:p>
    <w:p w:rsidR="00AE48B0" w:rsidRPr="00B80A3F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экономической активности </w:t>
      </w:r>
      <w:r>
        <w:rPr>
          <w:color w:val="000000" w:themeColor="text1"/>
          <w:sz w:val="24"/>
          <w:szCs w:val="24"/>
        </w:rPr>
        <w:t xml:space="preserve">малого </w:t>
      </w:r>
      <w:r w:rsidRPr="00B80A3F">
        <w:rPr>
          <w:color w:val="000000" w:themeColor="text1"/>
          <w:sz w:val="24"/>
          <w:szCs w:val="24"/>
        </w:rPr>
        <w:t xml:space="preserve">и среднего предпринимательства </w:t>
      </w:r>
      <w:proofErr w:type="gramStart"/>
      <w:r w:rsidRPr="00B80A3F">
        <w:rPr>
          <w:color w:val="000000" w:themeColor="text1"/>
          <w:sz w:val="24"/>
          <w:szCs w:val="24"/>
        </w:rPr>
        <w:t>в</w:t>
      </w:r>
      <w:proofErr w:type="gramEnd"/>
      <w:r w:rsidRPr="00B80A3F">
        <w:rPr>
          <w:color w:val="000000" w:themeColor="text1"/>
          <w:sz w:val="24"/>
          <w:szCs w:val="24"/>
        </w:rPr>
        <w:t xml:space="preserve"> </w:t>
      </w:r>
      <w:proofErr w:type="gramStart"/>
      <w:r w:rsidRPr="00B80A3F">
        <w:rPr>
          <w:color w:val="000000" w:themeColor="text1"/>
          <w:sz w:val="24"/>
          <w:szCs w:val="24"/>
        </w:rPr>
        <w:t>Сосновоборском</w:t>
      </w:r>
      <w:proofErr w:type="gramEnd"/>
      <w:r w:rsidRPr="00B80A3F">
        <w:rPr>
          <w:color w:val="000000" w:themeColor="text1"/>
          <w:sz w:val="24"/>
          <w:szCs w:val="24"/>
        </w:rPr>
        <w:t xml:space="preserve"> городском округе </w:t>
      </w:r>
      <w:r>
        <w:rPr>
          <w:color w:val="000000" w:themeColor="text1"/>
          <w:sz w:val="24"/>
          <w:szCs w:val="24"/>
        </w:rPr>
        <w:t>до 2030 года</w:t>
      </w:r>
      <w:r w:rsidRPr="00B80A3F">
        <w:rPr>
          <w:color w:val="000000" w:themeColor="text1"/>
          <w:sz w:val="24"/>
          <w:szCs w:val="24"/>
        </w:rPr>
        <w:t>»»</w:t>
      </w:r>
    </w:p>
    <w:p w:rsidR="00AE48B0" w:rsidRDefault="00AE48B0" w:rsidP="00AE48B0">
      <w:pPr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целях приведения в соответствие с </w:t>
      </w:r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Правительства Российской Федерации от 06.09.2016 № 887 «Об общих </w:t>
      </w:r>
      <w:hyperlink w:anchor="P43" w:history="1">
        <w:r w:rsidRPr="00DA061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требования</w:t>
        </w:r>
      </w:hyperlink>
      <w:proofErr w:type="gramStart"/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</w:t>
      </w:r>
      <w:proofErr w:type="gramEnd"/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r w:rsidRPr="00DA061F">
        <w:rPr>
          <w:rFonts w:ascii="Times New Roman" w:hAnsi="Times New Roman" w:cs="Times New Roman"/>
          <w:b w:val="0"/>
          <w:sz w:val="24"/>
          <w:szCs w:val="24"/>
        </w:rPr>
        <w:t xml:space="preserve"> товаров, работ,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в связи</w:t>
      </w:r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80A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утверждением </w:t>
      </w:r>
      <w:r w:rsidRPr="00B80A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80A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Правительства Российской Федерации от 20.11.2018 № 1389 «О внесении изменений в некоторые акты Правительства Российской Федерации</w:t>
      </w:r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администрация Сосновоборского городского</w:t>
      </w:r>
      <w:r w:rsidRPr="00B80A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округа </w:t>
      </w:r>
      <w:proofErr w:type="spellStart"/>
      <w:proofErr w:type="gramStart"/>
      <w:r w:rsidRPr="00A968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A96834">
        <w:rPr>
          <w:rFonts w:ascii="Times New Roman" w:hAnsi="Times New Roman" w:cs="Times New Roman"/>
          <w:color w:val="000000" w:themeColor="text1"/>
          <w:sz w:val="24"/>
          <w:szCs w:val="24"/>
        </w:rPr>
        <w:t> о с т а </w:t>
      </w:r>
      <w:proofErr w:type="spellStart"/>
      <w:r w:rsidRPr="00A9683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A96834">
        <w:rPr>
          <w:rFonts w:ascii="Times New Roman" w:hAnsi="Times New Roman" w:cs="Times New Roman"/>
          <w:color w:val="000000" w:themeColor="text1"/>
          <w:sz w:val="24"/>
          <w:szCs w:val="24"/>
        </w:rPr>
        <w:t> о в л я е </w:t>
      </w:r>
      <w:proofErr w:type="gramStart"/>
      <w:r w:rsidRPr="00A9683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A968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E48B0" w:rsidRDefault="00AE48B0" w:rsidP="00AE48B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B80A3F">
        <w:rPr>
          <w:bCs/>
          <w:color w:val="000000" w:themeColor="text1"/>
          <w:sz w:val="24"/>
          <w:szCs w:val="24"/>
        </w:rPr>
        <w:t xml:space="preserve">Внести изменения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и</w:t>
      </w:r>
      <w:r w:rsidRPr="00B80A3F">
        <w:rPr>
          <w:bCs/>
          <w:color w:val="000000" w:themeColor="text1"/>
          <w:sz w:val="24"/>
          <w:szCs w:val="24"/>
        </w:rPr>
        <w:t xml:space="preserve">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(далее – Положения</w:t>
      </w:r>
      <w:proofErr w:type="gramEnd"/>
      <w:r>
        <w:rPr>
          <w:bCs/>
          <w:color w:val="000000" w:themeColor="text1"/>
          <w:sz w:val="24"/>
          <w:szCs w:val="24"/>
        </w:rPr>
        <w:t>)</w:t>
      </w:r>
      <w:r w:rsidRPr="00B80A3F"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</w:t>
      </w:r>
      <w:r w:rsidRPr="00B80A3F">
        <w:rPr>
          <w:color w:val="000000" w:themeColor="text1"/>
          <w:sz w:val="24"/>
          <w:szCs w:val="24"/>
        </w:rPr>
        <w:t>04.04.2017 № 771, с внесенными изменениями от 11.05.2018 № 1057</w:t>
      </w:r>
      <w:r w:rsidRPr="00B80A3F">
        <w:rPr>
          <w:bCs/>
          <w:color w:val="000000" w:themeColor="text1"/>
          <w:sz w:val="24"/>
          <w:szCs w:val="24"/>
        </w:rPr>
        <w:t>:</w:t>
      </w:r>
    </w:p>
    <w:p w:rsidR="00AE48B0" w:rsidRPr="00B80A3F" w:rsidRDefault="00AE48B0" w:rsidP="00AE48B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>1.1. Пункт 1.4.4. Положений  изложить в новой редакции: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>«1.4.4.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B80A3F">
        <w:rPr>
          <w:color w:val="000000" w:themeColor="text1"/>
          <w:sz w:val="24"/>
          <w:szCs w:val="24"/>
        </w:rPr>
        <w:t>.»,</w:t>
      </w:r>
      <w:proofErr w:type="gramEnd"/>
    </w:p>
    <w:p w:rsidR="00AE48B0" w:rsidRPr="00B80A3F" w:rsidRDefault="00AE48B0" w:rsidP="00AE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1.2. Пункт 2.4. Положени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«Субсидия подлежит перечислению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proofErr w:type="gramStart"/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рисвоить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бывшему 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>пункту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нумерацию 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«2.5.»,</w:t>
      </w:r>
    </w:p>
    <w:p w:rsidR="00AE48B0" w:rsidRPr="00B80A3F" w:rsidRDefault="00AE48B0" w:rsidP="00AE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Слова «5. Порядок предоставления отчетности» </w:t>
      </w:r>
      <w:proofErr w:type="gramStart"/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слова</w:t>
      </w:r>
      <w:proofErr w:type="gramEnd"/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отчётности»,</w:t>
      </w:r>
    </w:p>
    <w:p w:rsidR="00AE48B0" w:rsidRPr="00B80A3F" w:rsidRDefault="00AE48B0" w:rsidP="00AE48B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Слова «6. Порядок осуществления контроля» </w:t>
      </w:r>
      <w:proofErr w:type="gramStart"/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слова</w:t>
      </w:r>
      <w:proofErr w:type="gramEnd"/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«6. Требования об осуществлении контроля за соблюдением условий, целей и порядка предоставления субсидий и ответственности за их нарушение».</w:t>
      </w:r>
    </w:p>
    <w:p w:rsidR="00AE48B0" w:rsidRDefault="00AE48B0" w:rsidP="00AE48B0">
      <w:pPr>
        <w:ind w:right="-1" w:firstLine="567"/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2. Общему отделу администрации опубликовать настоящее постановление в городской газете «Маяк».</w:t>
      </w:r>
    </w:p>
    <w:p w:rsidR="00AE48B0" w:rsidRDefault="00AE48B0" w:rsidP="00AE48B0">
      <w:pPr>
        <w:ind w:firstLine="567"/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3. Отделу по связям с общественностью (пресс-центру) комитета внутренней политики, правопорядка и гражданской защиты </w:t>
      </w:r>
      <w:proofErr w:type="gramStart"/>
      <w:r w:rsidRPr="00B80A3F">
        <w:rPr>
          <w:color w:val="000000" w:themeColor="text1"/>
          <w:sz w:val="24"/>
          <w:szCs w:val="24"/>
        </w:rPr>
        <w:t>разместить</w:t>
      </w:r>
      <w:proofErr w:type="gramEnd"/>
      <w:r w:rsidRPr="00B80A3F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E48B0" w:rsidRDefault="00AE48B0" w:rsidP="00AE48B0">
      <w:pPr>
        <w:ind w:firstLine="567"/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AE48B0" w:rsidRDefault="00AE48B0" w:rsidP="00AE48B0">
      <w:pPr>
        <w:ind w:firstLine="540"/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5. Контроль исполнения настоящего постановления возложить на первого заместителя главы администрации </w:t>
      </w:r>
      <w:r>
        <w:rPr>
          <w:color w:val="000000" w:themeColor="text1"/>
          <w:sz w:val="24"/>
          <w:szCs w:val="24"/>
        </w:rPr>
        <w:t>Лютикова С.Г.</w:t>
      </w:r>
    </w:p>
    <w:p w:rsidR="00AE48B0" w:rsidRDefault="00AE48B0" w:rsidP="00AE48B0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AE48B0" w:rsidRDefault="00AE48B0" w:rsidP="00AE48B0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Глава администрации </w:t>
      </w:r>
    </w:p>
    <w:p w:rsidR="00AE48B0" w:rsidRPr="00B80A3F" w:rsidRDefault="00AE48B0" w:rsidP="00AE48B0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</w:t>
      </w:r>
      <w:r>
        <w:rPr>
          <w:color w:val="000000" w:themeColor="text1"/>
          <w:sz w:val="24"/>
          <w:szCs w:val="24"/>
        </w:rPr>
        <w:tab/>
      </w:r>
      <w:r w:rsidRPr="00B80A3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М.В.</w:t>
      </w:r>
      <w:r w:rsidRPr="00B80A3F">
        <w:rPr>
          <w:color w:val="000000" w:themeColor="text1"/>
          <w:sz w:val="24"/>
          <w:szCs w:val="24"/>
        </w:rPr>
        <w:t>Воронков</w:t>
      </w: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Исп. Чистякова И.В. (ОЭР)</w:t>
      </w: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тел. (81369) 62835</w:t>
      </w:r>
      <w:r>
        <w:rPr>
          <w:color w:val="000000" w:themeColor="text1"/>
          <w:sz w:val="12"/>
          <w:szCs w:val="16"/>
        </w:rPr>
        <w:t>; ЛЕ</w:t>
      </w: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24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24"/>
          <w:szCs w:val="16"/>
        </w:rPr>
      </w:pPr>
    </w:p>
    <w:p w:rsidR="00AE48B0" w:rsidRDefault="00AE48B0" w:rsidP="00AE48B0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AE48B0" w:rsidRPr="00F446CD" w:rsidRDefault="00AE48B0" w:rsidP="00AE48B0">
      <w:pPr>
        <w:rPr>
          <w:sz w:val="24"/>
          <w:szCs w:val="16"/>
        </w:rPr>
      </w:pPr>
    </w:p>
    <w:p w:rsidR="00AE48B0" w:rsidRDefault="00AE48B0" w:rsidP="00AE48B0">
      <w:pPr>
        <w:ind w:firstLine="567"/>
        <w:rPr>
          <w:sz w:val="16"/>
          <w:szCs w:val="16"/>
        </w:rPr>
      </w:pPr>
    </w:p>
    <w:p w:rsidR="00AE48B0" w:rsidRDefault="00AE48B0" w:rsidP="00AE48B0">
      <w:pPr>
        <w:jc w:val="right"/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B0" w:rsidRDefault="00AE48B0" w:rsidP="00AE48B0">
      <w:pPr>
        <w:ind w:firstLine="567"/>
        <w:jc w:val="right"/>
        <w:rPr>
          <w:sz w:val="16"/>
          <w:szCs w:val="16"/>
        </w:rPr>
      </w:pPr>
    </w:p>
    <w:p w:rsidR="00AE48B0" w:rsidRDefault="00AE48B0" w:rsidP="00AE48B0">
      <w:pPr>
        <w:ind w:firstLine="567"/>
        <w:jc w:val="right"/>
        <w:rPr>
          <w:sz w:val="16"/>
          <w:szCs w:val="16"/>
        </w:rPr>
      </w:pPr>
    </w:p>
    <w:p w:rsidR="00AE48B0" w:rsidRDefault="00AE48B0" w:rsidP="00AE48B0">
      <w:pPr>
        <w:ind w:firstLine="567"/>
        <w:jc w:val="right"/>
        <w:rPr>
          <w:sz w:val="16"/>
          <w:szCs w:val="16"/>
        </w:rPr>
      </w:pP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>Рассылка:</w:t>
      </w: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 xml:space="preserve">Общий отдел, </w:t>
      </w: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 xml:space="preserve">КФ, ЦБ, ОЭР, </w:t>
      </w: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>Пресс-центр, Прокуратура,</w:t>
      </w: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 xml:space="preserve"> СМФПП</w:t>
      </w:r>
    </w:p>
    <w:p w:rsidR="00AE48B0" w:rsidRDefault="00AE48B0" w:rsidP="00AE48B0">
      <w:pPr>
        <w:rPr>
          <w:sz w:val="16"/>
          <w:szCs w:val="16"/>
        </w:rPr>
      </w:pPr>
    </w:p>
    <w:p w:rsidR="00AE48B0" w:rsidRDefault="00AE48B0" w:rsidP="00AE48B0">
      <w:pPr>
        <w:rPr>
          <w:sz w:val="12"/>
          <w:szCs w:val="16"/>
        </w:rPr>
      </w:pPr>
    </w:p>
    <w:p w:rsidR="00AE48B0" w:rsidRDefault="00AE48B0" w:rsidP="00AE48B0">
      <w:pPr>
        <w:rPr>
          <w:sz w:val="12"/>
          <w:szCs w:val="16"/>
        </w:rPr>
      </w:pPr>
    </w:p>
    <w:p w:rsidR="00AE48B0" w:rsidRDefault="00AE48B0" w:rsidP="00AE48B0">
      <w:pPr>
        <w:rPr>
          <w:sz w:val="12"/>
          <w:szCs w:val="16"/>
        </w:rPr>
      </w:pPr>
    </w:p>
    <w:sectPr w:rsidR="00AE48B0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CC" w:rsidRDefault="00FE1DCC" w:rsidP="00AE48B0">
      <w:r>
        <w:separator/>
      </w:r>
    </w:p>
  </w:endnote>
  <w:endnote w:type="continuationSeparator" w:id="0">
    <w:p w:rsidR="00FE1DCC" w:rsidRDefault="00FE1DCC" w:rsidP="00AE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7" w:rsidRDefault="009B2F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7" w:rsidRDefault="009B2F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7" w:rsidRDefault="009B2F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CC" w:rsidRDefault="00FE1DCC" w:rsidP="00AE48B0">
      <w:r>
        <w:separator/>
      </w:r>
    </w:p>
  </w:footnote>
  <w:footnote w:type="continuationSeparator" w:id="0">
    <w:p w:rsidR="00FE1DCC" w:rsidRDefault="00FE1DCC" w:rsidP="00AE4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7" w:rsidRDefault="009B2F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B2F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7" w:rsidRDefault="009B2F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5299ed8-2ece-4f68-b5fe-410e8200fdbe"/>
  </w:docVars>
  <w:rsids>
    <w:rsidRoot w:val="00AE48B0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47EA8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25D0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B2F28"/>
    <w:rsid w:val="009C288F"/>
    <w:rsid w:val="009E2C1E"/>
    <w:rsid w:val="009F3D19"/>
    <w:rsid w:val="009F6208"/>
    <w:rsid w:val="00A73C48"/>
    <w:rsid w:val="00A907ED"/>
    <w:rsid w:val="00A94C82"/>
    <w:rsid w:val="00AE48B0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70ACD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20BE5"/>
    <w:rsid w:val="00F37141"/>
    <w:rsid w:val="00F52D90"/>
    <w:rsid w:val="00F87B65"/>
    <w:rsid w:val="00F93947"/>
    <w:rsid w:val="00FA05D4"/>
    <w:rsid w:val="00FE1DCC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AE48B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AE48B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4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4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4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2021-12-10T07:06:00Z</dcterms:created>
  <dcterms:modified xsi:type="dcterms:W3CDTF">2021-12-10T07:06:00Z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35299ed8-2ece-4f68-b5fe-410e8200fdbe</vt:lpwstr>
  </property>
</Properties>
</file>