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862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 по итогам работы за 2 кв. 2021 года (нарастающим итогом) по исполнению отделом муниципального контроля функции муниципального земельного контроля</w:t>
      </w:r>
    </w:p>
    <w:p w:rsidR="00000000" w:rsidRDefault="002862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0000" w:rsidRDefault="002862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0000" w:rsidRDefault="00286258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муниципальному </w:t>
      </w:r>
      <w:r>
        <w:rPr>
          <w:rFonts w:ascii="Times New Roman" w:hAnsi="Times New Roman"/>
          <w:b/>
          <w:sz w:val="24"/>
          <w:szCs w:val="24"/>
        </w:rPr>
        <w:t>земельному</w:t>
      </w:r>
      <w:r>
        <w:rPr>
          <w:rFonts w:ascii="Times New Roman" w:hAnsi="Times New Roman"/>
          <w:sz w:val="24"/>
          <w:szCs w:val="24"/>
        </w:rPr>
        <w:t xml:space="preserve"> контролю за 1 полугодие. 2021 года проведено </w:t>
      </w:r>
      <w:r>
        <w:rPr>
          <w:rFonts w:ascii="Times New Roman" w:hAnsi="Times New Roman"/>
          <w:b/>
          <w:sz w:val="24"/>
          <w:szCs w:val="24"/>
        </w:rPr>
        <w:t xml:space="preserve">68 </w:t>
      </w:r>
      <w:r>
        <w:rPr>
          <w:rFonts w:ascii="Times New Roman" w:hAnsi="Times New Roman"/>
          <w:sz w:val="24"/>
          <w:szCs w:val="24"/>
        </w:rPr>
        <w:t xml:space="preserve">проверочных мероприятия, </w:t>
      </w:r>
      <w:r>
        <w:rPr>
          <w:rFonts w:ascii="Times New Roman" w:hAnsi="Times New Roman"/>
          <w:sz w:val="24"/>
          <w:szCs w:val="24"/>
        </w:rPr>
        <w:t>что в 1,8 раза превышает количество мероприятий проведенных  за аналогичный период прошлого года (1 полугодие 2020 – 38). Из общего количества контрольных мероприятий:</w:t>
      </w:r>
    </w:p>
    <w:p w:rsidR="00000000" w:rsidRDefault="0028625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осмотров территорий земельных участков на предмет самовольного занятия земельных уч</w:t>
      </w:r>
      <w:r>
        <w:rPr>
          <w:rFonts w:ascii="Times New Roman" w:hAnsi="Times New Roman"/>
          <w:sz w:val="24"/>
          <w:szCs w:val="24"/>
        </w:rPr>
        <w:t>астков. Результаты осмотров, по которым выявлены признаки нарушений земельного законодательства, являются основанием для включения в план проведения проверок соблюдения требований земельного законодательства;</w:t>
      </w:r>
    </w:p>
    <w:p w:rsidR="00000000" w:rsidRDefault="00286258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54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выездных</w:t>
      </w:r>
      <w:proofErr w:type="gramEnd"/>
      <w:r>
        <w:rPr>
          <w:rFonts w:ascii="Times New Roman" w:hAnsi="Times New Roman"/>
          <w:sz w:val="24"/>
          <w:szCs w:val="24"/>
        </w:rPr>
        <w:t xml:space="preserve"> проверки, в том числе: </w:t>
      </w:r>
    </w:p>
    <w:p w:rsidR="00000000" w:rsidRDefault="00286258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внепл</w:t>
      </w:r>
      <w:r>
        <w:rPr>
          <w:rFonts w:ascii="Times New Roman" w:hAnsi="Times New Roman"/>
          <w:sz w:val="24"/>
          <w:szCs w:val="24"/>
        </w:rPr>
        <w:t xml:space="preserve">ановая выездная проверка в отношении юридического лица. Проверка проведена с целью: исполнения требования прокуратуры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Сосновый Бор о проведении внеплановой проверки в рамках надзора за исполнением законов и обращений граждан от 17.12.2020 №275ж-2017, по</w:t>
      </w:r>
      <w:r>
        <w:rPr>
          <w:rFonts w:ascii="Times New Roman" w:hAnsi="Times New Roman"/>
          <w:sz w:val="24"/>
          <w:szCs w:val="24"/>
        </w:rPr>
        <w:t xml:space="preserve">ступившего в администрацию Сосновоборского городского округа Ленинградской области письмом от 15.01.2021 исх.№275-ж-2017, зарегистрированного 19.01.2021 вх.№ 19/21-2-0. </w:t>
      </w:r>
      <w:r>
        <w:rPr>
          <w:rFonts w:ascii="Times New Roman" w:hAnsi="Times New Roman"/>
          <w:bCs/>
          <w:sz w:val="24"/>
          <w:szCs w:val="24"/>
        </w:rPr>
        <w:t>На момент проведения проверки нарушений по использованию земельного участка в соответст</w:t>
      </w:r>
      <w:r>
        <w:rPr>
          <w:rFonts w:ascii="Times New Roman" w:hAnsi="Times New Roman"/>
          <w:bCs/>
          <w:sz w:val="24"/>
          <w:szCs w:val="24"/>
        </w:rPr>
        <w:t>вии с его принадлежностью к установленной категории земель и разрешенным использованием не установлено;</w:t>
      </w:r>
    </w:p>
    <w:p w:rsidR="00000000" w:rsidRDefault="00286258">
      <w:pPr>
        <w:pStyle w:val="a7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- 53</w:t>
      </w:r>
      <w:r>
        <w:rPr>
          <w:rFonts w:ascii="Times New Roman" w:hAnsi="Times New Roman"/>
          <w:sz w:val="24"/>
          <w:szCs w:val="24"/>
        </w:rPr>
        <w:t xml:space="preserve"> плановых проверки в отношении </w:t>
      </w:r>
      <w:r>
        <w:rPr>
          <w:rFonts w:ascii="Times New Roman" w:hAnsi="Times New Roman"/>
          <w:b/>
          <w:sz w:val="24"/>
          <w:szCs w:val="24"/>
        </w:rPr>
        <w:t>физических лиц</w:t>
      </w:r>
      <w:r>
        <w:rPr>
          <w:rFonts w:ascii="Times New Roman" w:hAnsi="Times New Roman"/>
          <w:sz w:val="24"/>
          <w:szCs w:val="24"/>
        </w:rPr>
        <w:t>, использующих земельные участки на территории Сосновоборского городского округа.</w:t>
      </w:r>
    </w:p>
    <w:p w:rsidR="00000000" w:rsidRDefault="0028625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 результатам провер</w:t>
      </w:r>
      <w:r>
        <w:rPr>
          <w:rFonts w:ascii="Times New Roman" w:hAnsi="Times New Roman"/>
          <w:sz w:val="24"/>
          <w:szCs w:val="24"/>
        </w:rPr>
        <w:t xml:space="preserve">ок физических лиц нарушения установлены в </w:t>
      </w:r>
      <w:r>
        <w:rPr>
          <w:rFonts w:ascii="Times New Roman" w:hAnsi="Times New Roman"/>
          <w:b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 xml:space="preserve"> случаях, в том числе: по результатам </w:t>
      </w:r>
      <w:r>
        <w:rPr>
          <w:rFonts w:ascii="Times New Roman" w:hAnsi="Times New Roman"/>
          <w:b/>
          <w:sz w:val="24"/>
          <w:szCs w:val="24"/>
        </w:rPr>
        <w:t xml:space="preserve">45 </w:t>
      </w:r>
      <w:r>
        <w:rPr>
          <w:rFonts w:ascii="Times New Roman" w:hAnsi="Times New Roman"/>
          <w:sz w:val="24"/>
          <w:szCs w:val="24"/>
        </w:rPr>
        <w:t xml:space="preserve">проверок выявлены признаки нарушений требований земельного законодательства, подпадающих под действие статьи 7.1 КоАП РФ «Самовольное занятие земельного участка или части </w:t>
      </w:r>
      <w:r>
        <w:rPr>
          <w:rFonts w:ascii="Times New Roman" w:hAnsi="Times New Roman"/>
          <w:sz w:val="24"/>
          <w:szCs w:val="24"/>
        </w:rPr>
        <w:t>земельного участка, в том числе использование земельного участка лицом, не имеющим предусмотренных законодательством Российской Федерации прав</w:t>
      </w:r>
      <w:proofErr w:type="gramEnd"/>
      <w:r>
        <w:rPr>
          <w:rFonts w:ascii="Times New Roman" w:hAnsi="Times New Roman"/>
          <w:sz w:val="24"/>
          <w:szCs w:val="24"/>
        </w:rPr>
        <w:t xml:space="preserve"> на указанный земельный участок».</w:t>
      </w:r>
    </w:p>
    <w:p w:rsidR="00000000" w:rsidRDefault="0028625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b/>
          <w:sz w:val="24"/>
          <w:szCs w:val="24"/>
        </w:rPr>
        <w:t xml:space="preserve">4 </w:t>
      </w:r>
      <w:r>
        <w:rPr>
          <w:rFonts w:ascii="Times New Roman" w:hAnsi="Times New Roman"/>
          <w:sz w:val="24"/>
          <w:szCs w:val="24"/>
        </w:rPr>
        <w:t>проверок выявлены признаки нарушений требований земельного зако</w:t>
      </w:r>
      <w:r>
        <w:rPr>
          <w:rFonts w:ascii="Times New Roman" w:hAnsi="Times New Roman"/>
          <w:sz w:val="24"/>
          <w:szCs w:val="24"/>
        </w:rPr>
        <w:t>нодательства, подпадающих под действие части 3 ст. 8.8. КоАП «Неиспользование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</w:t>
      </w:r>
      <w:r>
        <w:rPr>
          <w:rFonts w:ascii="Times New Roman" w:hAnsi="Times New Roman"/>
          <w:sz w:val="24"/>
          <w:szCs w:val="24"/>
        </w:rPr>
        <w:t>льного участка в течение установленного срока предусмотрена федеральным законом».</w:t>
      </w:r>
    </w:p>
    <w:p w:rsidR="00000000" w:rsidRDefault="0028625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Также, по </w:t>
      </w:r>
      <w:r>
        <w:rPr>
          <w:rFonts w:ascii="Times New Roman" w:hAnsi="Times New Roman"/>
          <w:b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>проверке выявлены нарушения, подпадающие под действие двух статей КоАП РФ – часть  1 статьи 8.2 «Несоблюдение требований в области охраны окружающей среды при сбо</w:t>
      </w:r>
      <w:r>
        <w:rPr>
          <w:rFonts w:ascii="Times New Roman" w:hAnsi="Times New Roman"/>
          <w:sz w:val="24"/>
          <w:szCs w:val="24"/>
        </w:rPr>
        <w:t>ре, накоплении, транспортировании, обработке, утилизации или обезвреживании отходов производства и потребления», часть 1 статьи 8.8 Кодекса Российской Феде</w:t>
      </w:r>
      <w:r>
        <w:rPr>
          <w:rFonts w:ascii="Times New Roman" w:hAnsi="Times New Roman"/>
          <w:sz w:val="24"/>
          <w:szCs w:val="24"/>
        </w:rPr>
        <w:t xml:space="preserve">рации об административных правонарушениях от 30.12.2001 № 195-ФЗ «Использование земельного участка не по целевому назначению в соответствии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его</w:t>
      </w:r>
      <w:proofErr w:type="gramEnd"/>
      <w:r>
        <w:rPr>
          <w:rFonts w:ascii="Times New Roman" w:hAnsi="Times New Roman"/>
          <w:sz w:val="24"/>
          <w:szCs w:val="24"/>
        </w:rPr>
        <w:t xml:space="preserve"> принадлежностью к той или иной категории земель и (или) разрешенным использованием».</w:t>
      </w:r>
    </w:p>
    <w:p w:rsidR="00000000" w:rsidRDefault="0028625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Материалы проверок с выяв</w:t>
      </w:r>
      <w:r>
        <w:rPr>
          <w:rFonts w:ascii="Times New Roman" w:hAnsi="Times New Roman"/>
          <w:sz w:val="24"/>
          <w:szCs w:val="24"/>
        </w:rPr>
        <w:t xml:space="preserve">ленными признаками нарушений направлены в уполномоченные органы (межмуниципальный отдел по Ломоносовскому району и                        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Сосновый Бор Управления Федеральной службы государственной регистрации, кадастра и картографии по Ленинградской об</w:t>
      </w:r>
      <w:r>
        <w:rPr>
          <w:rFonts w:ascii="Times New Roman" w:hAnsi="Times New Roman"/>
          <w:sz w:val="24"/>
          <w:szCs w:val="24"/>
        </w:rPr>
        <w:t xml:space="preserve">ласти, а также в Комитет государственного экологического надзора Ленинградской области) для рассмотрения и принятия решения о привлечении нарушителей к административной ответственности. </w:t>
      </w:r>
    </w:p>
    <w:p w:rsidR="00000000" w:rsidRDefault="0028625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состоянию на 01.07.2021 года, из 50 направленных материалов решени</w:t>
      </w:r>
      <w:r>
        <w:rPr>
          <w:rFonts w:ascii="Times New Roman" w:hAnsi="Times New Roman"/>
          <w:sz w:val="24"/>
          <w:szCs w:val="24"/>
        </w:rPr>
        <w:t xml:space="preserve">я о возбуждении дел об административном правонарушении по признакам нарушения обязательных требований в области охраны собственности, ответственность за которые предусмотрена ст.7.1 КоАП РФ, приняты по 31 делам, остальные 19 дел находятся на рассмотрении. </w:t>
      </w:r>
      <w:r>
        <w:rPr>
          <w:rFonts w:ascii="Times New Roman" w:hAnsi="Times New Roman"/>
          <w:sz w:val="24"/>
          <w:szCs w:val="24"/>
        </w:rPr>
        <w:t xml:space="preserve">По материалам </w:t>
      </w:r>
      <w:r>
        <w:rPr>
          <w:rFonts w:ascii="Times New Roman" w:hAnsi="Times New Roman"/>
          <w:sz w:val="24"/>
          <w:szCs w:val="24"/>
        </w:rPr>
        <w:lastRenderedPageBreak/>
        <w:t xml:space="preserve">рассмотренных дел наложено административных штрафов на общую сумму 145,0 тыс. руб., поступило в бюджет Сосновоборского городского округа от наложенных административных штрафов 125,0 тыс. руб. </w:t>
      </w:r>
    </w:p>
    <w:p w:rsidR="00000000" w:rsidRDefault="0028625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По материалам проверок муниципального земельного </w:t>
      </w:r>
      <w:r>
        <w:rPr>
          <w:rFonts w:ascii="Times New Roman" w:hAnsi="Times New Roman"/>
          <w:sz w:val="24"/>
          <w:szCs w:val="24"/>
        </w:rPr>
        <w:t>контроля, направленных в 2020 г. в Комитет государственного экологического надзора Ленинградской области для решения вопроса о возбуждении дел об административном правонарушениям по признакам нарушений водного законодательства, ответственность за которые п</w:t>
      </w:r>
      <w:r>
        <w:rPr>
          <w:rFonts w:ascii="Times New Roman" w:hAnsi="Times New Roman"/>
          <w:sz w:val="24"/>
          <w:szCs w:val="24"/>
        </w:rPr>
        <w:t>редусмотрена ст. 8.12.1 КоАП РФ «Несоблюдение условий обеспечения свободного допуска граждан к водному объекту общего пользования и его береговой полосе» наложено административных штрафов в 2021 году</w:t>
      </w:r>
      <w:proofErr w:type="gramEnd"/>
      <w:r>
        <w:rPr>
          <w:rFonts w:ascii="Times New Roman" w:hAnsi="Times New Roman"/>
          <w:sz w:val="24"/>
          <w:szCs w:val="24"/>
        </w:rPr>
        <w:t xml:space="preserve"> на общую сумму 14000 руб., штрафные санкции полностью по</w:t>
      </w:r>
      <w:r>
        <w:rPr>
          <w:rFonts w:ascii="Times New Roman" w:hAnsi="Times New Roman"/>
          <w:sz w:val="24"/>
          <w:szCs w:val="24"/>
        </w:rPr>
        <w:t>ступили в бюджет Сосновоборского городского округа</w:t>
      </w:r>
    </w:p>
    <w:p w:rsidR="00000000" w:rsidRDefault="0028625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проверок, в соответствии с изменениями, внесенными областным законом от 06.04.2020 №42-оз «О внесении изменений в статью 8 областного закона «О порядке осуществления муниципального земельног</w:t>
      </w:r>
      <w:r>
        <w:rPr>
          <w:rFonts w:ascii="Times New Roman" w:hAnsi="Times New Roman"/>
          <w:sz w:val="24"/>
          <w:szCs w:val="24"/>
        </w:rPr>
        <w:t>о контроля на территории Ленинградской области», нарушителям земельного законодательства выданы предписания об устранении выявленных в результате проверок нарушений, указывается на их обязанность освободить самовольно занятые земельные участки, использоват</w:t>
      </w:r>
      <w:r>
        <w:rPr>
          <w:rFonts w:ascii="Times New Roman" w:hAnsi="Times New Roman"/>
          <w:sz w:val="24"/>
          <w:szCs w:val="24"/>
        </w:rPr>
        <w:t xml:space="preserve">ь земельные участки в соответствии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их</w:t>
      </w:r>
      <w:proofErr w:type="gramEnd"/>
      <w:r>
        <w:rPr>
          <w:rFonts w:ascii="Times New Roman" w:hAnsi="Times New Roman"/>
          <w:sz w:val="24"/>
          <w:szCs w:val="24"/>
        </w:rPr>
        <w:t xml:space="preserve"> целевым назначением. </w:t>
      </w:r>
    </w:p>
    <w:p w:rsidR="00000000" w:rsidRDefault="0028625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286258">
      <w:pPr>
        <w:pStyle w:val="a7"/>
        <w:spacing w:before="120" w:after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000000" w:rsidRDefault="00286258">
      <w:pPr>
        <w:tabs>
          <w:tab w:val="left" w:pos="8505"/>
        </w:tabs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286258" w:rsidRDefault="00286258">
      <w:pPr>
        <w:tabs>
          <w:tab w:val="left" w:pos="8505"/>
        </w:tabs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 муниципального контроля</w:t>
      </w:r>
      <w:r>
        <w:rPr>
          <w:rFonts w:ascii="Times New Roman" w:hAnsi="Times New Roman"/>
          <w:sz w:val="24"/>
          <w:szCs w:val="24"/>
        </w:rPr>
        <w:tab/>
        <w:t>Т.В. Кенкеч</w:t>
      </w:r>
    </w:p>
    <w:sectPr w:rsidR="00286258">
      <w:headerReference w:type="even" r:id="rId8"/>
      <w:headerReference w:type="default" r:id="rId9"/>
      <w:pgSz w:w="11906" w:h="16838"/>
      <w:pgMar w:top="568" w:right="850" w:bottom="426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258" w:rsidRDefault="00286258">
      <w:pPr>
        <w:spacing w:after="0" w:line="240" w:lineRule="auto"/>
      </w:pPr>
      <w:r>
        <w:separator/>
      </w:r>
    </w:p>
  </w:endnote>
  <w:endnote w:type="continuationSeparator" w:id="0">
    <w:p w:rsidR="00286258" w:rsidRDefault="00286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258" w:rsidRDefault="00286258">
      <w:pPr>
        <w:spacing w:after="0" w:line="240" w:lineRule="auto"/>
      </w:pPr>
      <w:r>
        <w:separator/>
      </w:r>
    </w:p>
  </w:footnote>
  <w:footnote w:type="continuationSeparator" w:id="0">
    <w:p w:rsidR="00286258" w:rsidRDefault="00286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B4581">
    <w:pPr>
      <w:pStyle w:val="a3"/>
    </w:pPr>
    <w:r>
      <w:rPr>
        <w:noProof/>
        <w:lang w:eastAsia="ru-RU"/>
      </w:rPr>
      <w:pict>
        <v:rect id="AryanRegN" o:spid="_x0000_s1063" style="position:absolute;margin-left:345pt;margin-top:20pt;width:200pt;height:18pt;z-index:1;mso-position-horizontal-relative:page;mso-position-vertical-relative:page" filled="f" stroked="f">
          <v:textbox inset="0,0,0,0">
            <w:txbxContent>
              <w:p w:rsidR="00EB4581" w:rsidRPr="00EB4581" w:rsidRDefault="00EB4581" w:rsidP="00EB4581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6410006/604050(2)</w:t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E0B94"/>
    <w:multiLevelType w:val="hybridMultilevel"/>
    <w:tmpl w:val="A71E97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oNotTrackMoves/>
  <w:defaultTabStop w:val="708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9ef5cc13-ca5c-4454-a1b3-5eb8065e2e26"/>
  </w:docVars>
  <w:rsids>
    <w:rsidRoot w:val="00EB4581"/>
    <w:rsid w:val="00286258"/>
    <w:rsid w:val="00EB4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0F850-5876-4428-B507-2F3AC95DC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муниципального контроля - Ким М.А.</dc:creator>
  <cp:lastModifiedBy>ОМК - Ким М.А.</cp:lastModifiedBy>
  <cp:revision>2</cp:revision>
  <cp:lastPrinted>2021-07-08T08:41:00Z</cp:lastPrinted>
  <dcterms:created xsi:type="dcterms:W3CDTF">2021-07-08T11:23:00Z</dcterms:created>
  <dcterms:modified xsi:type="dcterms:W3CDTF">2021-07-08T11:23:00Z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9ef5cc13-ca5c-4454-a1b3-5eb8065e2e26</vt:lpwstr>
  </property>
</Properties>
</file>