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CA" w:rsidRPr="003F45BB" w:rsidRDefault="007A45CA" w:rsidP="003F45BB">
      <w:pPr>
        <w:pStyle w:val="a3"/>
        <w:ind w:firstLine="709"/>
        <w:jc w:val="center"/>
        <w:rPr>
          <w:b/>
          <w:sz w:val="22"/>
          <w:szCs w:val="22"/>
        </w:rPr>
      </w:pPr>
      <w:r w:rsidRPr="003F45BB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-506095</wp:posOffset>
            </wp:positionV>
            <wp:extent cx="606425" cy="781050"/>
            <wp:effectExtent l="19050" t="0" r="317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5BB">
        <w:rPr>
          <w:b/>
          <w:sz w:val="22"/>
          <w:szCs w:val="22"/>
        </w:rPr>
        <w:t>СОВЕТ ДЕПУТАТОВ МУНИЦИПАЛЬНОГО ОБРАЗОВАНИЯ</w:t>
      </w:r>
    </w:p>
    <w:p w:rsidR="007A45CA" w:rsidRPr="003F45BB" w:rsidRDefault="007A45CA" w:rsidP="003F45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5BB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7A45CA" w:rsidRPr="003F45BB" w:rsidRDefault="007A45CA" w:rsidP="003F45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5BB">
        <w:rPr>
          <w:rFonts w:ascii="Times New Roman" w:hAnsi="Times New Roman" w:cs="Times New Roman"/>
          <w:b/>
        </w:rPr>
        <w:t>(ЧЕТВЕРТЫЙ СОЗЫВ)</w:t>
      </w:r>
    </w:p>
    <w:p w:rsidR="007A45CA" w:rsidRDefault="00455E2F" w:rsidP="00AD2AB3">
      <w:pPr>
        <w:pStyle w:val="a3"/>
        <w:ind w:firstLine="709"/>
        <w:jc w:val="right"/>
        <w:rPr>
          <w:b/>
          <w:spacing w:val="20"/>
          <w:sz w:val="40"/>
          <w:szCs w:val="40"/>
        </w:rPr>
      </w:pPr>
      <w:r w:rsidRPr="00455E2F">
        <w:rPr>
          <w:noProof/>
          <w:sz w:val="24"/>
        </w:rPr>
        <w:pict>
          <v:line id="Line 2" o:spid="_x0000_s2050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  <w:r w:rsidR="007A45CA">
        <w:rPr>
          <w:b/>
          <w:spacing w:val="20"/>
          <w:sz w:val="40"/>
          <w:szCs w:val="40"/>
        </w:rPr>
        <w:t xml:space="preserve">                                                    </w:t>
      </w:r>
    </w:p>
    <w:p w:rsidR="007A45CA" w:rsidRPr="006A26A0" w:rsidRDefault="007A45CA" w:rsidP="007A45CA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6A26A0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6A26A0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tbl>
      <w:tblPr>
        <w:tblW w:w="0" w:type="auto"/>
        <w:tblLayout w:type="fixed"/>
        <w:tblLook w:val="0000"/>
      </w:tblPr>
      <w:tblGrid>
        <w:gridCol w:w="6629"/>
      </w:tblGrid>
      <w:tr w:rsidR="007A45CA" w:rsidRPr="00443443" w:rsidTr="009825EA">
        <w:tc>
          <w:tcPr>
            <w:tcW w:w="6629" w:type="dxa"/>
          </w:tcPr>
          <w:p w:rsidR="009825EA" w:rsidRPr="002E554E" w:rsidRDefault="009825EA" w:rsidP="00982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2E554E">
              <w:rPr>
                <w:rFonts w:ascii="Times New Roman" w:hAnsi="Times New Roman" w:cs="Times New Roman"/>
                <w:b/>
                <w:sz w:val="28"/>
                <w:szCs w:val="28"/>
              </w:rPr>
              <w:t>от 28.02.2024 года № 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825EA" w:rsidRDefault="009825EA" w:rsidP="001B4F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5CA" w:rsidRPr="00A4027F" w:rsidRDefault="009825EA" w:rsidP="001B4F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45CA" w:rsidRPr="00A4027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A45CA" w:rsidRPr="00A4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</w:t>
            </w:r>
            <w:r w:rsidR="00AD2A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r w:rsidR="007A45CA" w:rsidRPr="00A402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«Положение о     Контрольно-счетной палате муниципального образования Сосновоборский городской округ Ленинградской области»</w:t>
            </w:r>
          </w:p>
        </w:tc>
      </w:tr>
    </w:tbl>
    <w:p w:rsidR="003F45BB" w:rsidRDefault="003F45BB" w:rsidP="007A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2AB3" w:rsidRPr="00A26C43" w:rsidRDefault="007A45CA" w:rsidP="00460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C43">
        <w:rPr>
          <w:rFonts w:ascii="Arial" w:hAnsi="Arial" w:cs="Arial"/>
          <w:sz w:val="24"/>
          <w:szCs w:val="24"/>
        </w:rPr>
        <w:t xml:space="preserve">В целях </w:t>
      </w:r>
      <w:r w:rsidR="00460EA0" w:rsidRPr="00A26C43">
        <w:rPr>
          <w:rFonts w:ascii="Arial" w:hAnsi="Arial" w:cs="Arial"/>
          <w:sz w:val="24"/>
          <w:szCs w:val="24"/>
        </w:rPr>
        <w:t xml:space="preserve">урегулирования порядка назначения </w:t>
      </w:r>
      <w:r w:rsidR="00A26C43" w:rsidRPr="00A26C43">
        <w:rPr>
          <w:rFonts w:ascii="Arial" w:hAnsi="Arial" w:cs="Arial"/>
          <w:sz w:val="24"/>
          <w:szCs w:val="24"/>
        </w:rPr>
        <w:t xml:space="preserve">на муниципальные </w:t>
      </w:r>
      <w:r w:rsidR="001F7A6A" w:rsidRPr="00A26C43">
        <w:rPr>
          <w:rFonts w:ascii="Arial" w:hAnsi="Arial" w:cs="Arial"/>
          <w:sz w:val="24"/>
          <w:szCs w:val="24"/>
        </w:rPr>
        <w:t>должност</w:t>
      </w:r>
      <w:r w:rsidR="00A26C43" w:rsidRPr="00A26C43">
        <w:rPr>
          <w:rFonts w:ascii="Arial" w:hAnsi="Arial" w:cs="Arial"/>
          <w:sz w:val="24"/>
          <w:szCs w:val="24"/>
        </w:rPr>
        <w:t xml:space="preserve">и в </w:t>
      </w:r>
      <w:r w:rsidR="00A26C43" w:rsidRPr="00A26C43">
        <w:rPr>
          <w:rFonts w:ascii="Arial" w:hAnsi="Arial" w:cs="Arial"/>
          <w:color w:val="000000"/>
          <w:sz w:val="24"/>
          <w:szCs w:val="24"/>
        </w:rPr>
        <w:t xml:space="preserve">Контрольно-счетную палату муниципального образования </w:t>
      </w:r>
      <w:proofErr w:type="spellStart"/>
      <w:r w:rsidR="00A26C43" w:rsidRPr="00A26C43">
        <w:rPr>
          <w:rFonts w:ascii="Arial" w:hAnsi="Arial" w:cs="Arial"/>
          <w:color w:val="000000"/>
          <w:sz w:val="24"/>
          <w:szCs w:val="24"/>
        </w:rPr>
        <w:t>Сосновоборский</w:t>
      </w:r>
      <w:proofErr w:type="spellEnd"/>
      <w:r w:rsidR="00A26C43" w:rsidRPr="00A26C43">
        <w:rPr>
          <w:rFonts w:ascii="Arial" w:hAnsi="Arial" w:cs="Arial"/>
          <w:color w:val="000000"/>
          <w:sz w:val="24"/>
          <w:szCs w:val="24"/>
        </w:rPr>
        <w:t xml:space="preserve"> городской округ Ленинградской области</w:t>
      </w:r>
      <w:r w:rsidR="001F7A6A" w:rsidRPr="00A26C43">
        <w:rPr>
          <w:rFonts w:ascii="Arial" w:hAnsi="Arial" w:cs="Arial"/>
          <w:sz w:val="24"/>
          <w:szCs w:val="24"/>
        </w:rPr>
        <w:t>:</w:t>
      </w:r>
      <w:r w:rsidR="00460EA0" w:rsidRPr="00A26C43">
        <w:rPr>
          <w:rFonts w:ascii="Arial" w:hAnsi="Arial" w:cs="Arial"/>
          <w:sz w:val="24"/>
          <w:szCs w:val="24"/>
        </w:rPr>
        <w:t xml:space="preserve"> председател</w:t>
      </w:r>
      <w:r w:rsidR="004A7E7E">
        <w:rPr>
          <w:rFonts w:ascii="Arial" w:hAnsi="Arial" w:cs="Arial"/>
          <w:sz w:val="24"/>
          <w:szCs w:val="24"/>
        </w:rPr>
        <w:t>я</w:t>
      </w:r>
      <w:r w:rsidR="00460EA0" w:rsidRPr="00A26C43">
        <w:rPr>
          <w:rFonts w:ascii="Arial" w:hAnsi="Arial" w:cs="Arial"/>
          <w:sz w:val="24"/>
          <w:szCs w:val="24"/>
        </w:rPr>
        <w:t xml:space="preserve"> Контрольно-счетной палаты Сосновоборского городского округа</w:t>
      </w:r>
      <w:r w:rsidR="001F7A6A" w:rsidRPr="00A26C43">
        <w:rPr>
          <w:rFonts w:ascii="Arial" w:hAnsi="Arial" w:cs="Arial"/>
          <w:sz w:val="24"/>
          <w:szCs w:val="24"/>
        </w:rPr>
        <w:t xml:space="preserve">», </w:t>
      </w:r>
      <w:r w:rsidR="00460EA0" w:rsidRPr="00A26C43">
        <w:rPr>
          <w:rFonts w:ascii="Arial" w:hAnsi="Arial" w:cs="Arial"/>
          <w:sz w:val="24"/>
          <w:szCs w:val="24"/>
        </w:rPr>
        <w:t>заместител</w:t>
      </w:r>
      <w:r w:rsidR="004A7E7E">
        <w:rPr>
          <w:rFonts w:ascii="Arial" w:hAnsi="Arial" w:cs="Arial"/>
          <w:sz w:val="24"/>
          <w:szCs w:val="24"/>
        </w:rPr>
        <w:t>я</w:t>
      </w:r>
      <w:r w:rsidR="00460EA0" w:rsidRPr="00A26C43">
        <w:rPr>
          <w:rFonts w:ascii="Arial" w:hAnsi="Arial" w:cs="Arial"/>
          <w:sz w:val="24"/>
          <w:szCs w:val="24"/>
        </w:rPr>
        <w:t xml:space="preserve"> председателя </w:t>
      </w:r>
      <w:r w:rsidR="001F7A6A" w:rsidRPr="00A26C43">
        <w:rPr>
          <w:rFonts w:ascii="Arial" w:hAnsi="Arial" w:cs="Arial"/>
          <w:sz w:val="24"/>
          <w:szCs w:val="24"/>
        </w:rPr>
        <w:t xml:space="preserve">Контрольно-счетной палаты Сосновоборского городского округа </w:t>
      </w:r>
      <w:r w:rsidR="00460EA0" w:rsidRPr="00A26C43">
        <w:rPr>
          <w:rFonts w:ascii="Arial" w:hAnsi="Arial" w:cs="Arial"/>
          <w:sz w:val="24"/>
          <w:szCs w:val="24"/>
        </w:rPr>
        <w:t>и аудитор</w:t>
      </w:r>
      <w:r w:rsidR="004A7E7E">
        <w:rPr>
          <w:rFonts w:ascii="Arial" w:hAnsi="Arial" w:cs="Arial"/>
          <w:sz w:val="24"/>
          <w:szCs w:val="24"/>
        </w:rPr>
        <w:t>а</w:t>
      </w:r>
      <w:r w:rsidR="00460EA0" w:rsidRPr="00A26C43">
        <w:rPr>
          <w:rFonts w:ascii="Arial" w:hAnsi="Arial" w:cs="Arial"/>
          <w:sz w:val="24"/>
          <w:szCs w:val="24"/>
        </w:rPr>
        <w:t xml:space="preserve"> </w:t>
      </w:r>
      <w:bookmarkStart w:id="0" w:name="_Hlk155951814"/>
      <w:r w:rsidR="00460EA0" w:rsidRPr="00A26C43">
        <w:rPr>
          <w:rFonts w:ascii="Arial" w:hAnsi="Arial" w:cs="Arial"/>
          <w:sz w:val="24"/>
          <w:szCs w:val="24"/>
        </w:rPr>
        <w:t xml:space="preserve">Контрольно-счетной палаты </w:t>
      </w:r>
      <w:r w:rsidR="00C74663" w:rsidRPr="00A26C43">
        <w:rPr>
          <w:rFonts w:ascii="Arial" w:hAnsi="Arial" w:cs="Arial"/>
          <w:sz w:val="24"/>
          <w:szCs w:val="24"/>
        </w:rPr>
        <w:t>Сосновоборского городского округа</w:t>
      </w:r>
      <w:bookmarkEnd w:id="0"/>
      <w:r w:rsidR="004A7E7E">
        <w:rPr>
          <w:rFonts w:ascii="Arial" w:hAnsi="Arial" w:cs="Arial"/>
          <w:sz w:val="24"/>
          <w:szCs w:val="24"/>
        </w:rPr>
        <w:t xml:space="preserve">, совет депутатов Сосновоборского городского округа </w:t>
      </w:r>
    </w:p>
    <w:p w:rsidR="00C74663" w:rsidRDefault="00C74663" w:rsidP="007A45CA">
      <w:pPr>
        <w:pStyle w:val="Heading"/>
        <w:ind w:firstLine="709"/>
        <w:jc w:val="center"/>
        <w:rPr>
          <w:rFonts w:cs="Arial"/>
          <w:b w:val="0"/>
          <w:sz w:val="24"/>
          <w:szCs w:val="24"/>
        </w:rPr>
      </w:pPr>
    </w:p>
    <w:p w:rsidR="007A45CA" w:rsidRPr="00AD2AB3" w:rsidRDefault="007A45CA" w:rsidP="007A45CA">
      <w:pPr>
        <w:pStyle w:val="Heading"/>
        <w:ind w:firstLine="709"/>
        <w:jc w:val="center"/>
        <w:rPr>
          <w:rFonts w:cs="Arial"/>
          <w:b w:val="0"/>
          <w:sz w:val="24"/>
          <w:szCs w:val="24"/>
        </w:rPr>
      </w:pPr>
      <w:r w:rsidRPr="00AD2AB3">
        <w:rPr>
          <w:rFonts w:cs="Arial"/>
          <w:b w:val="0"/>
          <w:sz w:val="24"/>
          <w:szCs w:val="24"/>
        </w:rPr>
        <w:t>Р Е Ш И Л:</w:t>
      </w:r>
    </w:p>
    <w:p w:rsidR="007A45CA" w:rsidRPr="00AD2AB3" w:rsidRDefault="007A45CA" w:rsidP="007A45CA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</w:p>
    <w:p w:rsidR="009F5EA9" w:rsidRPr="009F5EA9" w:rsidRDefault="009F5EA9" w:rsidP="009F5EA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9F5EA9">
        <w:rPr>
          <w:rFonts w:ascii="Arial" w:hAnsi="Arial" w:cs="Arial"/>
          <w:sz w:val="24"/>
          <w:szCs w:val="24"/>
        </w:rPr>
        <w:t xml:space="preserve">1. </w:t>
      </w:r>
      <w:r w:rsidR="00275EA0" w:rsidRPr="009F5EA9">
        <w:rPr>
          <w:rFonts w:ascii="Arial" w:hAnsi="Arial" w:cs="Arial"/>
          <w:sz w:val="24"/>
          <w:szCs w:val="24"/>
        </w:rPr>
        <w:t>Внести в Положение о Контрольно-счетной палате муниципального образования Сосновоборский городской округ Ленинградской области, утвержденное решением совета депутатов от 27.02.2019 №15 (с внесенными в него изменениями и дополнениями, далее по тексту «Положение»), следующие изменения</w:t>
      </w:r>
      <w:r w:rsidR="00AD2AB3" w:rsidRPr="009F5EA9">
        <w:rPr>
          <w:rFonts w:ascii="Arial" w:hAnsi="Arial" w:cs="Arial"/>
          <w:sz w:val="24"/>
          <w:szCs w:val="24"/>
        </w:rPr>
        <w:t>:</w:t>
      </w:r>
    </w:p>
    <w:p w:rsidR="00A26C43" w:rsidRPr="009F5EA9" w:rsidRDefault="009F5EA9" w:rsidP="009F5EA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9F5EA9">
        <w:rPr>
          <w:rFonts w:ascii="Arial" w:hAnsi="Arial" w:cs="Arial"/>
          <w:sz w:val="24"/>
          <w:szCs w:val="24"/>
        </w:rPr>
        <w:t>1.1. В</w:t>
      </w:r>
      <w:r w:rsidR="00A26C43" w:rsidRPr="009F5EA9">
        <w:rPr>
          <w:rFonts w:ascii="Arial" w:hAnsi="Arial" w:cs="Arial"/>
          <w:sz w:val="24"/>
          <w:szCs w:val="24"/>
        </w:rPr>
        <w:t xml:space="preserve"> пункт 8 статьи 5 Положения </w:t>
      </w:r>
      <w:r w:rsidRPr="009F5EA9">
        <w:rPr>
          <w:rFonts w:ascii="Arial" w:hAnsi="Arial" w:cs="Arial"/>
          <w:sz w:val="24"/>
          <w:szCs w:val="24"/>
        </w:rPr>
        <w:t xml:space="preserve">внести следующие изменения: </w:t>
      </w:r>
      <w:r w:rsidR="00A26C43" w:rsidRPr="009F5EA9">
        <w:rPr>
          <w:rFonts w:ascii="Arial" w:hAnsi="Arial" w:cs="Arial"/>
          <w:sz w:val="24"/>
          <w:szCs w:val="24"/>
        </w:rPr>
        <w:t>после слов «со дня их посту</w:t>
      </w:r>
      <w:r w:rsidRPr="009F5EA9">
        <w:rPr>
          <w:rFonts w:ascii="Arial" w:hAnsi="Arial" w:cs="Arial"/>
          <w:sz w:val="24"/>
          <w:szCs w:val="24"/>
        </w:rPr>
        <w:t>пления, до слов Комиссия», запис</w:t>
      </w:r>
      <w:r w:rsidR="004A7E7E">
        <w:rPr>
          <w:rFonts w:ascii="Arial" w:hAnsi="Arial" w:cs="Arial"/>
          <w:sz w:val="24"/>
          <w:szCs w:val="24"/>
        </w:rPr>
        <w:t>ать</w:t>
      </w:r>
      <w:r w:rsidRPr="009F5EA9">
        <w:rPr>
          <w:rFonts w:ascii="Arial" w:hAnsi="Arial" w:cs="Arial"/>
          <w:sz w:val="24"/>
          <w:szCs w:val="24"/>
        </w:rPr>
        <w:t xml:space="preserve"> «в комиссию по рассмотрению предложений о кандидатурах на муниципальные должности в </w:t>
      </w:r>
      <w:r w:rsidRPr="009F5EA9">
        <w:rPr>
          <w:rFonts w:ascii="Arial" w:hAnsi="Arial" w:cs="Arial"/>
          <w:color w:val="000000"/>
          <w:sz w:val="24"/>
          <w:szCs w:val="24"/>
        </w:rPr>
        <w:t xml:space="preserve">Контрольно-счетную палату муниципального образования </w:t>
      </w:r>
      <w:proofErr w:type="spellStart"/>
      <w:r w:rsidRPr="009F5EA9">
        <w:rPr>
          <w:rFonts w:ascii="Arial" w:hAnsi="Arial" w:cs="Arial"/>
          <w:color w:val="000000"/>
          <w:sz w:val="24"/>
          <w:szCs w:val="24"/>
        </w:rPr>
        <w:t>Сосновоборский</w:t>
      </w:r>
      <w:proofErr w:type="spellEnd"/>
      <w:r w:rsidRPr="009F5EA9">
        <w:rPr>
          <w:rFonts w:ascii="Arial" w:hAnsi="Arial" w:cs="Arial"/>
          <w:color w:val="000000"/>
          <w:sz w:val="24"/>
          <w:szCs w:val="24"/>
        </w:rPr>
        <w:t xml:space="preserve"> городской округ Ленинградской области».</w:t>
      </w:r>
      <w:r w:rsidRPr="009F5EA9">
        <w:rPr>
          <w:rFonts w:ascii="Arial" w:hAnsi="Arial" w:cs="Arial"/>
          <w:sz w:val="24"/>
          <w:szCs w:val="24"/>
        </w:rPr>
        <w:t xml:space="preserve">  </w:t>
      </w:r>
    </w:p>
    <w:p w:rsidR="004A7E7E" w:rsidRDefault="004A7E7E" w:rsidP="009F5EA9">
      <w:pPr>
        <w:pStyle w:val="ab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42015E" w:rsidRPr="009F5EA9" w:rsidRDefault="009F5EA9" w:rsidP="009F5EA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9F5EA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2.</w:t>
      </w:r>
      <w:r w:rsidR="00EC0DA4" w:rsidRPr="009F5EA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EC0DA4" w:rsidRPr="009F5EA9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 на сайте городской газеты «Маяк».</w:t>
      </w:r>
    </w:p>
    <w:p w:rsidR="00EC0DA4" w:rsidRPr="009F5EA9" w:rsidRDefault="00EC0DA4" w:rsidP="00EC0DA4">
      <w:pPr>
        <w:pStyle w:val="a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7A45CA" w:rsidRPr="009F5EA9" w:rsidRDefault="007A45CA" w:rsidP="007A4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5EA9">
        <w:rPr>
          <w:rFonts w:ascii="Arial" w:hAnsi="Arial" w:cs="Arial"/>
          <w:sz w:val="24"/>
          <w:szCs w:val="24"/>
        </w:rPr>
        <w:t xml:space="preserve">3. </w:t>
      </w:r>
      <w:r w:rsidR="00EC0DA4" w:rsidRPr="009F5EA9">
        <w:rPr>
          <w:rFonts w:ascii="Arial" w:hAnsi="Arial" w:cs="Arial"/>
          <w:sz w:val="24"/>
          <w:szCs w:val="24"/>
        </w:rPr>
        <w:t xml:space="preserve">Настоящее решение </w:t>
      </w:r>
      <w:r w:rsidR="009825EA">
        <w:rPr>
          <w:rFonts w:ascii="Arial" w:hAnsi="Arial" w:cs="Arial"/>
          <w:sz w:val="24"/>
          <w:szCs w:val="24"/>
        </w:rPr>
        <w:t xml:space="preserve">официально </w:t>
      </w:r>
      <w:r w:rsidR="00EC0DA4" w:rsidRPr="009F5EA9">
        <w:rPr>
          <w:rFonts w:ascii="Arial" w:hAnsi="Arial" w:cs="Arial"/>
          <w:sz w:val="24"/>
          <w:szCs w:val="24"/>
        </w:rPr>
        <w:t>обнародовать на сайте городской газеты «Маяк».</w:t>
      </w:r>
    </w:p>
    <w:p w:rsidR="007A45CA" w:rsidRDefault="007A45CA" w:rsidP="007A45CA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</w:p>
    <w:p w:rsidR="002B7A95" w:rsidRPr="002B7A95" w:rsidRDefault="002B7A95" w:rsidP="002B7A95">
      <w:pPr>
        <w:pStyle w:val="ab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7A95">
        <w:rPr>
          <w:rFonts w:ascii="Times New Roman" w:hAnsi="Times New Roman"/>
          <w:b/>
          <w:sz w:val="28"/>
          <w:szCs w:val="28"/>
        </w:rPr>
        <w:t>Заместитель</w:t>
      </w:r>
      <w:r w:rsidRPr="002B7A95">
        <w:rPr>
          <w:rFonts w:ascii="Times New Roman" w:hAnsi="Times New Roman"/>
          <w:b/>
          <w:color w:val="000000"/>
          <w:sz w:val="28"/>
          <w:szCs w:val="28"/>
        </w:rPr>
        <w:t xml:space="preserve"> председателя совета депутатов </w:t>
      </w:r>
    </w:p>
    <w:p w:rsidR="002B7A95" w:rsidRPr="002B7A95" w:rsidRDefault="002B7A95" w:rsidP="002B7A95">
      <w:pPr>
        <w:pStyle w:val="ab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7A95">
        <w:rPr>
          <w:rFonts w:ascii="Times New Roman" w:hAnsi="Times New Roman"/>
          <w:b/>
          <w:color w:val="000000"/>
          <w:sz w:val="28"/>
          <w:szCs w:val="28"/>
        </w:rPr>
        <w:t>Сосновоборского городского округа                                          А.А. Павлов</w:t>
      </w:r>
    </w:p>
    <w:p w:rsidR="002B7A95" w:rsidRPr="002B7A95" w:rsidRDefault="002B7A95" w:rsidP="007A45CA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</w:rPr>
      </w:pPr>
    </w:p>
    <w:p w:rsidR="002B7A95" w:rsidRPr="009F5EA9" w:rsidRDefault="002B7A95" w:rsidP="007A45CA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</w:p>
    <w:p w:rsidR="00F4473E" w:rsidRPr="00FF61BE" w:rsidRDefault="00F4473E" w:rsidP="00F4473E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Глава Сосновоборского</w:t>
      </w:r>
    </w:p>
    <w:p w:rsidR="00F4473E" w:rsidRDefault="00F4473E" w:rsidP="00F4473E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 xml:space="preserve">городского округа                                                           </w:t>
      </w:r>
      <w:r w:rsidR="002B7A95">
        <w:rPr>
          <w:rFonts w:ascii="Times New Roman" w:hAnsi="Times New Roman"/>
          <w:b/>
          <w:sz w:val="28"/>
          <w:szCs w:val="28"/>
        </w:rPr>
        <w:t xml:space="preserve">   </w:t>
      </w:r>
      <w:r w:rsidRPr="00FF61BE">
        <w:rPr>
          <w:rFonts w:ascii="Times New Roman" w:hAnsi="Times New Roman"/>
          <w:b/>
          <w:sz w:val="28"/>
          <w:szCs w:val="28"/>
        </w:rPr>
        <w:t xml:space="preserve">  М.В. Воронков</w:t>
      </w:r>
    </w:p>
    <w:sectPr w:rsidR="00F4473E" w:rsidSect="00B15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851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3E" w:rsidRDefault="0097303E" w:rsidP="00E65926">
      <w:pPr>
        <w:spacing w:after="0" w:line="240" w:lineRule="auto"/>
      </w:pPr>
      <w:r>
        <w:separator/>
      </w:r>
    </w:p>
  </w:endnote>
  <w:endnote w:type="continuationSeparator" w:id="0">
    <w:p w:rsidR="0097303E" w:rsidRDefault="0097303E" w:rsidP="00E6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71" w:rsidRDefault="00DC52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71" w:rsidRDefault="00DC52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71" w:rsidRDefault="00DC52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3E" w:rsidRDefault="0097303E" w:rsidP="00E65926">
      <w:pPr>
        <w:spacing w:after="0" w:line="240" w:lineRule="auto"/>
      </w:pPr>
      <w:r>
        <w:separator/>
      </w:r>
    </w:p>
  </w:footnote>
  <w:footnote w:type="continuationSeparator" w:id="0">
    <w:p w:rsidR="0097303E" w:rsidRDefault="0097303E" w:rsidP="00E6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71" w:rsidRDefault="00DC52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71" w:rsidRDefault="00DC527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71" w:rsidRDefault="00DC52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B17"/>
    <w:multiLevelType w:val="multilevel"/>
    <w:tmpl w:val="90EAD0F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36F0447A"/>
    <w:multiLevelType w:val="hybridMultilevel"/>
    <w:tmpl w:val="FAE48074"/>
    <w:lvl w:ilvl="0" w:tplc="659200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F429B9"/>
    <w:multiLevelType w:val="hybridMultilevel"/>
    <w:tmpl w:val="2A1E3876"/>
    <w:lvl w:ilvl="0" w:tplc="455405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6000A5"/>
    <w:multiLevelType w:val="multilevel"/>
    <w:tmpl w:val="B8120BE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65c85ea-f802-4bd7-99ce-9be7d3260ac1"/>
  </w:docVars>
  <w:rsids>
    <w:rsidRoot w:val="007A45CA"/>
    <w:rsid w:val="00000A00"/>
    <w:rsid w:val="0000326F"/>
    <w:rsid w:val="00004DD0"/>
    <w:rsid w:val="000111C6"/>
    <w:rsid w:val="000327C9"/>
    <w:rsid w:val="000332C2"/>
    <w:rsid w:val="00051EC9"/>
    <w:rsid w:val="00056606"/>
    <w:rsid w:val="00080224"/>
    <w:rsid w:val="00081402"/>
    <w:rsid w:val="000B181A"/>
    <w:rsid w:val="000D15B3"/>
    <w:rsid w:val="000E5AEC"/>
    <w:rsid w:val="000E6702"/>
    <w:rsid w:val="0011637D"/>
    <w:rsid w:val="00123A55"/>
    <w:rsid w:val="001417BA"/>
    <w:rsid w:val="00177571"/>
    <w:rsid w:val="00186A51"/>
    <w:rsid w:val="001B4FAF"/>
    <w:rsid w:val="001D0E60"/>
    <w:rsid w:val="001E0B29"/>
    <w:rsid w:val="001F7A6A"/>
    <w:rsid w:val="00222E77"/>
    <w:rsid w:val="0022724B"/>
    <w:rsid w:val="0025778D"/>
    <w:rsid w:val="00261F43"/>
    <w:rsid w:val="00275EA0"/>
    <w:rsid w:val="00285B6F"/>
    <w:rsid w:val="002917BD"/>
    <w:rsid w:val="002A406D"/>
    <w:rsid w:val="002A71A9"/>
    <w:rsid w:val="002B7A95"/>
    <w:rsid w:val="002C30B3"/>
    <w:rsid w:val="002F5B00"/>
    <w:rsid w:val="00315470"/>
    <w:rsid w:val="003327B8"/>
    <w:rsid w:val="0034384A"/>
    <w:rsid w:val="00366DAA"/>
    <w:rsid w:val="0039759A"/>
    <w:rsid w:val="003C1A53"/>
    <w:rsid w:val="003F45BB"/>
    <w:rsid w:val="003F5171"/>
    <w:rsid w:val="0041624C"/>
    <w:rsid w:val="0042015E"/>
    <w:rsid w:val="00435560"/>
    <w:rsid w:val="00445CF8"/>
    <w:rsid w:val="00451F42"/>
    <w:rsid w:val="00455E2F"/>
    <w:rsid w:val="00460EA0"/>
    <w:rsid w:val="004A7E7E"/>
    <w:rsid w:val="004D13D5"/>
    <w:rsid w:val="004D3C23"/>
    <w:rsid w:val="004E457E"/>
    <w:rsid w:val="0051408B"/>
    <w:rsid w:val="00517EAE"/>
    <w:rsid w:val="0052741E"/>
    <w:rsid w:val="00537C9D"/>
    <w:rsid w:val="005615EF"/>
    <w:rsid w:val="005708F8"/>
    <w:rsid w:val="005A62B6"/>
    <w:rsid w:val="005B3B13"/>
    <w:rsid w:val="005C4AEA"/>
    <w:rsid w:val="005F060C"/>
    <w:rsid w:val="00602D47"/>
    <w:rsid w:val="00662218"/>
    <w:rsid w:val="006C00A3"/>
    <w:rsid w:val="006D3A57"/>
    <w:rsid w:val="00701A28"/>
    <w:rsid w:val="00742D8A"/>
    <w:rsid w:val="00794679"/>
    <w:rsid w:val="007A45CA"/>
    <w:rsid w:val="007C2994"/>
    <w:rsid w:val="007D1F0C"/>
    <w:rsid w:val="008861DC"/>
    <w:rsid w:val="0088645F"/>
    <w:rsid w:val="008A71AD"/>
    <w:rsid w:val="008B3122"/>
    <w:rsid w:val="008B7614"/>
    <w:rsid w:val="008D34DE"/>
    <w:rsid w:val="00912636"/>
    <w:rsid w:val="009132A3"/>
    <w:rsid w:val="0097303E"/>
    <w:rsid w:val="00981B10"/>
    <w:rsid w:val="00981E68"/>
    <w:rsid w:val="009825EA"/>
    <w:rsid w:val="009B6A64"/>
    <w:rsid w:val="009D0E61"/>
    <w:rsid w:val="009D2F0D"/>
    <w:rsid w:val="009F5EA9"/>
    <w:rsid w:val="00A26C43"/>
    <w:rsid w:val="00A85453"/>
    <w:rsid w:val="00AD2AB3"/>
    <w:rsid w:val="00AF66BB"/>
    <w:rsid w:val="00B15BEB"/>
    <w:rsid w:val="00B660FB"/>
    <w:rsid w:val="00B8092F"/>
    <w:rsid w:val="00B86E57"/>
    <w:rsid w:val="00BB57E5"/>
    <w:rsid w:val="00BB6356"/>
    <w:rsid w:val="00BC4990"/>
    <w:rsid w:val="00BE0D24"/>
    <w:rsid w:val="00C35434"/>
    <w:rsid w:val="00C3692C"/>
    <w:rsid w:val="00C41633"/>
    <w:rsid w:val="00C74663"/>
    <w:rsid w:val="00CA3EAE"/>
    <w:rsid w:val="00CE1F20"/>
    <w:rsid w:val="00D12B22"/>
    <w:rsid w:val="00D24A73"/>
    <w:rsid w:val="00D46CA7"/>
    <w:rsid w:val="00D62003"/>
    <w:rsid w:val="00D84287"/>
    <w:rsid w:val="00D947EF"/>
    <w:rsid w:val="00DA5167"/>
    <w:rsid w:val="00DC5271"/>
    <w:rsid w:val="00E1158B"/>
    <w:rsid w:val="00E25C9A"/>
    <w:rsid w:val="00E34419"/>
    <w:rsid w:val="00E61052"/>
    <w:rsid w:val="00E62CDF"/>
    <w:rsid w:val="00E65926"/>
    <w:rsid w:val="00EC0DA4"/>
    <w:rsid w:val="00EC7B97"/>
    <w:rsid w:val="00F4473E"/>
    <w:rsid w:val="00F47636"/>
    <w:rsid w:val="00FB107D"/>
    <w:rsid w:val="00FC6CA3"/>
    <w:rsid w:val="00FE52C8"/>
    <w:rsid w:val="00FE6105"/>
    <w:rsid w:val="00FF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CA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5CA"/>
    <w:pPr>
      <w:spacing w:after="0" w:line="240" w:lineRule="auto"/>
      <w:ind w:firstLine="53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A4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7A45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A4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A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5CA"/>
  </w:style>
  <w:style w:type="table" w:styleId="a9">
    <w:name w:val="Table Grid"/>
    <w:basedOn w:val="a1"/>
    <w:uiPriority w:val="59"/>
    <w:rsid w:val="007A45CA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7A45CA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a">
    <w:name w:val="List Paragraph"/>
    <w:basedOn w:val="a"/>
    <w:uiPriority w:val="34"/>
    <w:qFormat/>
    <w:rsid w:val="00D62003"/>
    <w:pPr>
      <w:ind w:left="720"/>
      <w:contextualSpacing/>
    </w:pPr>
  </w:style>
  <w:style w:type="paragraph" w:styleId="ab">
    <w:name w:val="No Spacing"/>
    <w:uiPriority w:val="1"/>
    <w:qFormat/>
    <w:rsid w:val="00F4473E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2021-07-21T14:00:00Z</cp:lastPrinted>
  <dcterms:created xsi:type="dcterms:W3CDTF">2024-03-01T12:25:00Z</dcterms:created>
  <dcterms:modified xsi:type="dcterms:W3CDTF">2024-03-01T12:25:00Z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a65c85ea-f802-4bd7-99ce-9be7d3260ac1</vt:lpwstr>
  </property>
</Properties>
</file>