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8F" w:rsidRPr="003F45BB" w:rsidRDefault="0007051D" w:rsidP="001E3E8F">
      <w:pPr>
        <w:pStyle w:val="a3"/>
        <w:ind w:firstLine="709"/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-237490</wp:posOffset>
            </wp:positionV>
            <wp:extent cx="607060" cy="778510"/>
            <wp:effectExtent l="19050" t="0" r="2540" b="0"/>
            <wp:wrapTopAndBottom/>
            <wp:docPr id="1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E8F" w:rsidRPr="003F45BB">
        <w:rPr>
          <w:b/>
          <w:sz w:val="22"/>
          <w:szCs w:val="22"/>
        </w:rPr>
        <w:t>СОВЕТ ДЕПУТАТОВ МУНИЦИПАЛЬНОГО ОБРАЗОВАНИЯ</w:t>
      </w:r>
    </w:p>
    <w:p w:rsidR="001E3E8F" w:rsidRPr="003F45BB" w:rsidRDefault="001E3E8F" w:rsidP="001E3E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45BB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1E3E8F" w:rsidRPr="003F45BB" w:rsidRDefault="001E3E8F" w:rsidP="001E3E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45BB">
        <w:rPr>
          <w:rFonts w:ascii="Times New Roman" w:hAnsi="Times New Roman" w:cs="Times New Roman"/>
          <w:b/>
        </w:rPr>
        <w:t>(ЧЕТВЕРТЫЙ СОЗЫВ)</w:t>
      </w:r>
    </w:p>
    <w:p w:rsidR="001E3E8F" w:rsidRPr="001E3E8F" w:rsidRDefault="007B0595" w:rsidP="001E3E8F">
      <w:pPr>
        <w:pStyle w:val="a3"/>
        <w:ind w:firstLine="709"/>
        <w:jc w:val="right"/>
        <w:rPr>
          <w:b/>
          <w:spacing w:val="20"/>
          <w:sz w:val="20"/>
          <w:szCs w:val="20"/>
        </w:rPr>
      </w:pPr>
      <w:r w:rsidRPr="007B0595">
        <w:rPr>
          <w:noProof/>
          <w:sz w:val="20"/>
          <w:szCs w:val="20"/>
        </w:rPr>
        <w:pict>
          <v:line id="Line 2" o:spid="_x0000_s1026" style="position:absolute;left:0;text-align:left;flip:y;z-index:251658240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" o:allowincell="f" strokeweight="2pt">
            <v:stroke startarrowwidth="narrow" startarrowlength="short" endarrowwidth="narrow" endarrowlength="short"/>
          </v:line>
        </w:pict>
      </w:r>
    </w:p>
    <w:p w:rsidR="001E3E8F" w:rsidRPr="006A26A0" w:rsidRDefault="001E3E8F" w:rsidP="001E3E8F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proofErr w:type="gramStart"/>
      <w:r w:rsidRPr="006A26A0">
        <w:rPr>
          <w:rFonts w:ascii="Times New Roman" w:hAnsi="Times New Roman" w:cs="Times New Roman"/>
          <w:b/>
          <w:spacing w:val="20"/>
          <w:sz w:val="40"/>
          <w:szCs w:val="40"/>
        </w:rPr>
        <w:t>Р</w:t>
      </w:r>
      <w:proofErr w:type="gramEnd"/>
      <w:r w:rsidRPr="006A26A0">
        <w:rPr>
          <w:rFonts w:ascii="Times New Roman" w:hAnsi="Times New Roman" w:cs="Times New Roman"/>
          <w:b/>
          <w:spacing w:val="20"/>
          <w:sz w:val="40"/>
          <w:szCs w:val="40"/>
        </w:rPr>
        <w:t xml:space="preserve"> Е Ш Е Н И Е</w:t>
      </w:r>
    </w:p>
    <w:p w:rsidR="001E3E8F" w:rsidRPr="001E3E8F" w:rsidRDefault="001E3E8F" w:rsidP="001E3E8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E3E8F">
        <w:rPr>
          <w:rFonts w:ascii="Times New Roman" w:hAnsi="Times New Roman"/>
          <w:b/>
          <w:sz w:val="28"/>
          <w:szCs w:val="28"/>
        </w:rPr>
        <w:t xml:space="preserve">от 31.01.2024 года № 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1E3E8F" w:rsidRPr="00443443" w:rsidRDefault="001E3E8F" w:rsidP="001E3E8F">
      <w:pPr>
        <w:pStyle w:val="a3"/>
        <w:ind w:firstLine="709"/>
        <w:rPr>
          <w:rFonts w:ascii="Arial" w:hAnsi="Arial" w:cs="Arial"/>
          <w:sz w:val="24"/>
        </w:rPr>
      </w:pPr>
    </w:p>
    <w:tbl>
      <w:tblPr>
        <w:tblW w:w="0" w:type="auto"/>
        <w:tblLayout w:type="fixed"/>
        <w:tblLook w:val="0000"/>
      </w:tblPr>
      <w:tblGrid>
        <w:gridCol w:w="6228"/>
      </w:tblGrid>
      <w:tr w:rsidR="001E3E8F" w:rsidRPr="00443443" w:rsidTr="00E03763">
        <w:tc>
          <w:tcPr>
            <w:tcW w:w="6228" w:type="dxa"/>
          </w:tcPr>
          <w:p w:rsidR="001E3E8F" w:rsidRPr="00A4027F" w:rsidRDefault="001E3E8F" w:rsidP="00E037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27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402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й</w:t>
            </w:r>
            <w:r w:rsidRPr="00A402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«Положение о     Контрольно-счетной палате муниципального образования </w:t>
            </w:r>
            <w:proofErr w:type="spellStart"/>
            <w:r w:rsidRPr="00A402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Сосновоборский</w:t>
            </w:r>
            <w:proofErr w:type="spellEnd"/>
            <w:r w:rsidRPr="00A402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городской округ Ленинградской области»</w:t>
            </w:r>
          </w:p>
        </w:tc>
      </w:tr>
    </w:tbl>
    <w:p w:rsidR="001E3E8F" w:rsidRDefault="001E3E8F" w:rsidP="001E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3E8F" w:rsidRDefault="001E3E8F" w:rsidP="001E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3E8F" w:rsidRDefault="001E3E8F" w:rsidP="001E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/>
          <w:sz w:val="24"/>
          <w:szCs w:val="24"/>
        </w:rPr>
      </w:pPr>
      <w:r w:rsidRPr="00AD2AB3">
        <w:rPr>
          <w:rFonts w:ascii="Arial" w:hAnsi="Arial" w:cs="Arial"/>
          <w:sz w:val="24"/>
          <w:szCs w:val="24"/>
        </w:rPr>
        <w:t xml:space="preserve">В целях </w:t>
      </w:r>
      <w:r>
        <w:rPr>
          <w:rFonts w:ascii="Arial" w:hAnsi="Arial" w:cs="Arial"/>
          <w:sz w:val="24"/>
          <w:szCs w:val="24"/>
        </w:rPr>
        <w:t xml:space="preserve">урегулирования порядка </w:t>
      </w:r>
      <w:r w:rsidRPr="00460EA0">
        <w:rPr>
          <w:rFonts w:ascii="Arial" w:hAnsi="Arial" w:cs="Arial"/>
          <w:sz w:val="24"/>
          <w:szCs w:val="24"/>
        </w:rPr>
        <w:t>назначени</w:t>
      </w:r>
      <w:r>
        <w:rPr>
          <w:rFonts w:ascii="Arial" w:hAnsi="Arial" w:cs="Arial"/>
          <w:sz w:val="24"/>
          <w:szCs w:val="24"/>
        </w:rPr>
        <w:t>я</w:t>
      </w:r>
      <w:r w:rsidRPr="00460EA0">
        <w:rPr>
          <w:rFonts w:ascii="Arial" w:hAnsi="Arial" w:cs="Arial"/>
          <w:sz w:val="24"/>
          <w:szCs w:val="24"/>
        </w:rPr>
        <w:t xml:space="preserve"> и освобождени</w:t>
      </w:r>
      <w:r>
        <w:rPr>
          <w:rFonts w:ascii="Arial" w:hAnsi="Arial" w:cs="Arial"/>
          <w:sz w:val="24"/>
          <w:szCs w:val="24"/>
        </w:rPr>
        <w:t>я лиц, зам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щающих должность:</w:t>
      </w:r>
      <w:r w:rsidRPr="00460E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460EA0">
        <w:rPr>
          <w:rFonts w:ascii="Arial" w:hAnsi="Arial" w:cs="Arial"/>
          <w:sz w:val="24"/>
          <w:szCs w:val="24"/>
        </w:rPr>
        <w:t>председател</w:t>
      </w:r>
      <w:r>
        <w:rPr>
          <w:rFonts w:ascii="Arial" w:hAnsi="Arial" w:cs="Arial"/>
          <w:sz w:val="24"/>
          <w:szCs w:val="24"/>
        </w:rPr>
        <w:t>ь</w:t>
      </w:r>
      <w:r w:rsidRPr="00460EA0">
        <w:rPr>
          <w:rFonts w:ascii="Arial" w:hAnsi="Arial" w:cs="Arial"/>
          <w:sz w:val="24"/>
          <w:szCs w:val="24"/>
        </w:rPr>
        <w:t xml:space="preserve"> Контрольно-счетной палаты </w:t>
      </w:r>
      <w:r>
        <w:rPr>
          <w:rFonts w:ascii="Arial" w:hAnsi="Arial" w:cs="Arial"/>
          <w:sz w:val="24"/>
          <w:szCs w:val="24"/>
        </w:rPr>
        <w:t>Сосновоборского городского округа», «</w:t>
      </w:r>
      <w:r w:rsidRPr="00460EA0">
        <w:rPr>
          <w:rFonts w:ascii="Arial" w:hAnsi="Arial" w:cs="Arial"/>
          <w:sz w:val="24"/>
          <w:szCs w:val="24"/>
        </w:rPr>
        <w:t>заместител</w:t>
      </w:r>
      <w:r>
        <w:rPr>
          <w:rFonts w:ascii="Arial" w:hAnsi="Arial" w:cs="Arial"/>
          <w:sz w:val="24"/>
          <w:szCs w:val="24"/>
        </w:rPr>
        <w:t>ь</w:t>
      </w:r>
      <w:r w:rsidRPr="00460EA0">
        <w:rPr>
          <w:rFonts w:ascii="Arial" w:hAnsi="Arial" w:cs="Arial"/>
          <w:sz w:val="24"/>
          <w:szCs w:val="24"/>
        </w:rPr>
        <w:t xml:space="preserve"> председателя </w:t>
      </w:r>
      <w:r w:rsidRPr="001F7A6A">
        <w:rPr>
          <w:rFonts w:ascii="Arial" w:hAnsi="Arial" w:cs="Arial"/>
          <w:sz w:val="24"/>
          <w:szCs w:val="24"/>
        </w:rPr>
        <w:t>Контрольно-счетной палаты С</w:t>
      </w:r>
      <w:r w:rsidRPr="001F7A6A">
        <w:rPr>
          <w:rFonts w:ascii="Arial" w:hAnsi="Arial" w:cs="Arial"/>
          <w:sz w:val="24"/>
          <w:szCs w:val="24"/>
        </w:rPr>
        <w:t>о</w:t>
      </w:r>
      <w:r w:rsidRPr="001F7A6A">
        <w:rPr>
          <w:rFonts w:ascii="Arial" w:hAnsi="Arial" w:cs="Arial"/>
          <w:sz w:val="24"/>
          <w:szCs w:val="24"/>
        </w:rPr>
        <w:t>сновоборского городского округа</w:t>
      </w:r>
      <w:r>
        <w:rPr>
          <w:rFonts w:ascii="Arial" w:hAnsi="Arial" w:cs="Arial"/>
          <w:sz w:val="24"/>
          <w:szCs w:val="24"/>
        </w:rPr>
        <w:t>»</w:t>
      </w:r>
      <w:r w:rsidRPr="001F7A6A">
        <w:rPr>
          <w:rFonts w:ascii="Arial" w:hAnsi="Arial" w:cs="Arial"/>
          <w:sz w:val="24"/>
          <w:szCs w:val="24"/>
        </w:rPr>
        <w:t xml:space="preserve"> </w:t>
      </w:r>
      <w:r w:rsidRPr="00460EA0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«</w:t>
      </w:r>
      <w:r w:rsidRPr="00460EA0">
        <w:rPr>
          <w:rFonts w:ascii="Arial" w:hAnsi="Arial" w:cs="Arial"/>
          <w:sz w:val="24"/>
          <w:szCs w:val="24"/>
        </w:rPr>
        <w:t xml:space="preserve">аудитор </w:t>
      </w:r>
      <w:bookmarkStart w:id="0" w:name="_Hlk155951814"/>
      <w:r w:rsidRPr="00460EA0">
        <w:rPr>
          <w:rFonts w:ascii="Arial" w:hAnsi="Arial" w:cs="Arial"/>
          <w:sz w:val="24"/>
          <w:szCs w:val="24"/>
        </w:rPr>
        <w:t xml:space="preserve">Контрольно-счетной палаты </w:t>
      </w:r>
      <w:r>
        <w:rPr>
          <w:rFonts w:ascii="Arial" w:hAnsi="Arial" w:cs="Arial"/>
          <w:sz w:val="24"/>
          <w:szCs w:val="24"/>
        </w:rPr>
        <w:t>Сосн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воборского городского округа</w:t>
      </w:r>
      <w:bookmarkEnd w:id="0"/>
      <w:r>
        <w:rPr>
          <w:rFonts w:ascii="Arial" w:hAnsi="Arial" w:cs="Arial"/>
          <w:sz w:val="24"/>
          <w:szCs w:val="24"/>
        </w:rPr>
        <w:t>»,</w:t>
      </w:r>
    </w:p>
    <w:p w:rsidR="001E3E8F" w:rsidRDefault="001E3E8F" w:rsidP="001E3E8F">
      <w:pPr>
        <w:pStyle w:val="Heading"/>
        <w:ind w:firstLine="709"/>
        <w:jc w:val="center"/>
        <w:rPr>
          <w:rFonts w:cs="Arial"/>
          <w:b w:val="0"/>
          <w:sz w:val="24"/>
          <w:szCs w:val="24"/>
        </w:rPr>
      </w:pPr>
    </w:p>
    <w:p w:rsidR="001E3E8F" w:rsidRPr="00AD2AB3" w:rsidRDefault="001E3E8F" w:rsidP="001E3E8F">
      <w:pPr>
        <w:pStyle w:val="Heading"/>
        <w:ind w:firstLine="709"/>
        <w:jc w:val="center"/>
        <w:rPr>
          <w:rFonts w:cs="Arial"/>
          <w:b w:val="0"/>
          <w:sz w:val="24"/>
          <w:szCs w:val="24"/>
        </w:rPr>
      </w:pPr>
      <w:proofErr w:type="gramStart"/>
      <w:r w:rsidRPr="00AD2AB3">
        <w:rPr>
          <w:rFonts w:cs="Arial"/>
          <w:b w:val="0"/>
          <w:sz w:val="24"/>
          <w:szCs w:val="24"/>
        </w:rPr>
        <w:t>Р</w:t>
      </w:r>
      <w:proofErr w:type="gramEnd"/>
      <w:r w:rsidRPr="00AD2AB3">
        <w:rPr>
          <w:rFonts w:cs="Arial"/>
          <w:b w:val="0"/>
          <w:sz w:val="24"/>
          <w:szCs w:val="24"/>
        </w:rPr>
        <w:t xml:space="preserve"> Е Ш И Л:</w:t>
      </w:r>
    </w:p>
    <w:p w:rsidR="001E3E8F" w:rsidRPr="00AD2AB3" w:rsidRDefault="001E3E8F" w:rsidP="001E3E8F">
      <w:pPr>
        <w:pStyle w:val="Heading"/>
        <w:ind w:firstLine="709"/>
        <w:jc w:val="both"/>
        <w:rPr>
          <w:rFonts w:cs="Arial"/>
          <w:b w:val="0"/>
          <w:sz w:val="24"/>
          <w:szCs w:val="24"/>
        </w:rPr>
      </w:pPr>
    </w:p>
    <w:p w:rsidR="001E3E8F" w:rsidRPr="001E3E8F" w:rsidRDefault="001E3E8F" w:rsidP="001E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1E3E8F">
        <w:rPr>
          <w:rFonts w:ascii="Arial" w:hAnsi="Arial" w:cs="Arial"/>
          <w:sz w:val="24"/>
          <w:szCs w:val="24"/>
        </w:rPr>
        <w:t>Внести в Положение о Контрольно-счетной палате муниципального обр</w:t>
      </w:r>
      <w:r w:rsidRPr="001E3E8F">
        <w:rPr>
          <w:rFonts w:ascii="Arial" w:hAnsi="Arial" w:cs="Arial"/>
          <w:sz w:val="24"/>
          <w:szCs w:val="24"/>
        </w:rPr>
        <w:t>а</w:t>
      </w:r>
      <w:r w:rsidRPr="001E3E8F">
        <w:rPr>
          <w:rFonts w:ascii="Arial" w:hAnsi="Arial" w:cs="Arial"/>
          <w:sz w:val="24"/>
          <w:szCs w:val="24"/>
        </w:rPr>
        <w:t xml:space="preserve">зования </w:t>
      </w:r>
      <w:proofErr w:type="spellStart"/>
      <w:r w:rsidRPr="001E3E8F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1E3E8F">
        <w:rPr>
          <w:rFonts w:ascii="Arial" w:hAnsi="Arial" w:cs="Arial"/>
          <w:sz w:val="24"/>
          <w:szCs w:val="24"/>
        </w:rPr>
        <w:t xml:space="preserve"> городской округ Ленинградской области, утвержденное решением совета депутатов от 27.02.2019 №15 (с внесенными в него изменени</w:t>
      </w:r>
      <w:r w:rsidRPr="001E3E8F">
        <w:rPr>
          <w:rFonts w:ascii="Arial" w:hAnsi="Arial" w:cs="Arial"/>
          <w:sz w:val="24"/>
          <w:szCs w:val="24"/>
        </w:rPr>
        <w:t>я</w:t>
      </w:r>
      <w:r w:rsidRPr="001E3E8F">
        <w:rPr>
          <w:rFonts w:ascii="Arial" w:hAnsi="Arial" w:cs="Arial"/>
          <w:sz w:val="24"/>
          <w:szCs w:val="24"/>
        </w:rPr>
        <w:t>ми и дополнениями, далее по тексту «Положение»), следующие изменения и д</w:t>
      </w:r>
      <w:r w:rsidRPr="001E3E8F">
        <w:rPr>
          <w:rFonts w:ascii="Arial" w:hAnsi="Arial" w:cs="Arial"/>
          <w:sz w:val="24"/>
          <w:szCs w:val="24"/>
        </w:rPr>
        <w:t>о</w:t>
      </w:r>
      <w:r w:rsidRPr="001E3E8F">
        <w:rPr>
          <w:rFonts w:ascii="Arial" w:hAnsi="Arial" w:cs="Arial"/>
          <w:sz w:val="24"/>
          <w:szCs w:val="24"/>
        </w:rPr>
        <w:t>полнения:</w:t>
      </w:r>
    </w:p>
    <w:p w:rsidR="001E3E8F" w:rsidRPr="001E3E8F" w:rsidRDefault="001E3E8F" w:rsidP="001E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ч</w:t>
      </w:r>
      <w:r w:rsidRPr="001E3E8F">
        <w:rPr>
          <w:rFonts w:ascii="Arial" w:hAnsi="Arial" w:cs="Arial"/>
          <w:sz w:val="24"/>
          <w:szCs w:val="24"/>
        </w:rPr>
        <w:t>асть 7 статьи 7 считать частью 9 статьи 7;</w:t>
      </w:r>
    </w:p>
    <w:p w:rsidR="001E3E8F" w:rsidRPr="001E3E8F" w:rsidRDefault="001E3E8F" w:rsidP="001E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д</w:t>
      </w:r>
      <w:r w:rsidRPr="001E3E8F">
        <w:rPr>
          <w:rFonts w:ascii="Arial" w:hAnsi="Arial" w:cs="Arial"/>
          <w:sz w:val="24"/>
          <w:szCs w:val="24"/>
        </w:rPr>
        <w:t>ополнить статью 7 соответственно частями 7 и 8 следующего соде</w:t>
      </w:r>
      <w:r w:rsidRPr="001E3E8F">
        <w:rPr>
          <w:rFonts w:ascii="Arial" w:hAnsi="Arial" w:cs="Arial"/>
          <w:sz w:val="24"/>
          <w:szCs w:val="24"/>
        </w:rPr>
        <w:t>р</w:t>
      </w:r>
      <w:r w:rsidRPr="001E3E8F">
        <w:rPr>
          <w:rFonts w:ascii="Arial" w:hAnsi="Arial" w:cs="Arial"/>
          <w:sz w:val="24"/>
          <w:szCs w:val="24"/>
        </w:rPr>
        <w:t>жания:</w:t>
      </w:r>
    </w:p>
    <w:p w:rsidR="001E3E8F" w:rsidRPr="001E3E8F" w:rsidRDefault="001E3E8F" w:rsidP="001E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E8F">
        <w:rPr>
          <w:rFonts w:ascii="Arial" w:hAnsi="Arial" w:cs="Arial"/>
          <w:sz w:val="24"/>
          <w:szCs w:val="24"/>
        </w:rPr>
        <w:t>«7. Решение совета депутатов о досрочном освобождении от должности председателя Контрольно-счетной палаты Сосновоборского городского округа должно содержать:</w:t>
      </w:r>
    </w:p>
    <w:p w:rsidR="001E3E8F" w:rsidRPr="001E3E8F" w:rsidRDefault="001E3E8F" w:rsidP="001E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E8F">
        <w:rPr>
          <w:rFonts w:ascii="Arial" w:hAnsi="Arial" w:cs="Arial"/>
          <w:sz w:val="24"/>
          <w:szCs w:val="24"/>
        </w:rPr>
        <w:t>7.1. Дату прекращения полномочий досрочно освобождаемого от должности председателя Контрольно-счетной палаты Сосновоборского городского округа;</w:t>
      </w:r>
    </w:p>
    <w:p w:rsidR="001E3E8F" w:rsidRPr="001E3E8F" w:rsidRDefault="001E3E8F" w:rsidP="001E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E8F">
        <w:rPr>
          <w:rFonts w:ascii="Arial" w:hAnsi="Arial" w:cs="Arial"/>
          <w:sz w:val="24"/>
          <w:szCs w:val="24"/>
        </w:rPr>
        <w:t>7.2. Фамилия, имя, отчество и должность лица, на которое возлагается временное исполнение обязанностей председателя Контрольно-счетной палаты Сосновоборского городского округа, с указанием даты начала исполнения его об</w:t>
      </w:r>
      <w:r w:rsidRPr="001E3E8F">
        <w:rPr>
          <w:rFonts w:ascii="Arial" w:hAnsi="Arial" w:cs="Arial"/>
          <w:sz w:val="24"/>
          <w:szCs w:val="24"/>
        </w:rPr>
        <w:t>я</w:t>
      </w:r>
      <w:r w:rsidRPr="001E3E8F">
        <w:rPr>
          <w:rFonts w:ascii="Arial" w:hAnsi="Arial" w:cs="Arial"/>
          <w:sz w:val="24"/>
          <w:szCs w:val="24"/>
        </w:rPr>
        <w:t>занностей до даты вступления в должность вновь назначенного председателя Контрольно-счетной палаты Сосновоборского городского округа;</w:t>
      </w:r>
    </w:p>
    <w:p w:rsidR="001E3E8F" w:rsidRPr="001E3E8F" w:rsidRDefault="001E3E8F" w:rsidP="001E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E8F">
        <w:rPr>
          <w:rFonts w:ascii="Arial" w:hAnsi="Arial" w:cs="Arial"/>
          <w:sz w:val="24"/>
          <w:szCs w:val="24"/>
        </w:rPr>
        <w:t>7.3. Срок представления кандидатов, претендующих на замещение должн</w:t>
      </w:r>
      <w:r w:rsidRPr="001E3E8F">
        <w:rPr>
          <w:rFonts w:ascii="Arial" w:hAnsi="Arial" w:cs="Arial"/>
          <w:sz w:val="24"/>
          <w:szCs w:val="24"/>
        </w:rPr>
        <w:t>о</w:t>
      </w:r>
      <w:r w:rsidRPr="001E3E8F">
        <w:rPr>
          <w:rFonts w:ascii="Arial" w:hAnsi="Arial" w:cs="Arial"/>
          <w:sz w:val="24"/>
          <w:szCs w:val="24"/>
        </w:rPr>
        <w:t>сти «Председатель Контрольно-счетной палаты Сосновоборского городского окр</w:t>
      </w:r>
      <w:r w:rsidRPr="001E3E8F">
        <w:rPr>
          <w:rFonts w:ascii="Arial" w:hAnsi="Arial" w:cs="Arial"/>
          <w:sz w:val="24"/>
          <w:szCs w:val="24"/>
        </w:rPr>
        <w:t>у</w:t>
      </w:r>
      <w:r w:rsidRPr="001E3E8F">
        <w:rPr>
          <w:rFonts w:ascii="Arial" w:hAnsi="Arial" w:cs="Arial"/>
          <w:sz w:val="24"/>
          <w:szCs w:val="24"/>
        </w:rPr>
        <w:t>га».</w:t>
      </w:r>
    </w:p>
    <w:p w:rsidR="001E3E8F" w:rsidRDefault="001E3E8F" w:rsidP="001E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E8F">
        <w:rPr>
          <w:rFonts w:ascii="Arial" w:hAnsi="Arial" w:cs="Arial"/>
          <w:sz w:val="24"/>
          <w:szCs w:val="24"/>
        </w:rPr>
        <w:t>Данный срок подлежит исчислению со дня прекращения полномочий пре</w:t>
      </w:r>
      <w:r w:rsidRPr="001E3E8F">
        <w:rPr>
          <w:rFonts w:ascii="Arial" w:hAnsi="Arial" w:cs="Arial"/>
          <w:sz w:val="24"/>
          <w:szCs w:val="24"/>
        </w:rPr>
        <w:t>д</w:t>
      </w:r>
      <w:r w:rsidRPr="001E3E8F">
        <w:rPr>
          <w:rFonts w:ascii="Arial" w:hAnsi="Arial" w:cs="Arial"/>
          <w:sz w:val="24"/>
          <w:szCs w:val="24"/>
        </w:rPr>
        <w:t>седателя Контрольно-счетной палаты (либо со дня принятия советом депутатов решения о досрочном освобождении от должности председателя Контрольно-счетной палаты) и не может превышать 30 календарных дней.</w:t>
      </w:r>
    </w:p>
    <w:p w:rsidR="0007051D" w:rsidRDefault="0007051D" w:rsidP="001E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051D" w:rsidRDefault="0007051D" w:rsidP="001E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051D" w:rsidRPr="001E3E8F" w:rsidRDefault="0007051D" w:rsidP="001E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3E8F" w:rsidRPr="001E3E8F" w:rsidRDefault="001E3E8F" w:rsidP="001E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E8F">
        <w:rPr>
          <w:rFonts w:ascii="Arial" w:hAnsi="Arial" w:cs="Arial"/>
          <w:sz w:val="24"/>
          <w:szCs w:val="24"/>
        </w:rPr>
        <w:t>Кандидатам, претендующим на замещение должности  председателя Ко</w:t>
      </w:r>
      <w:r w:rsidRPr="001E3E8F">
        <w:rPr>
          <w:rFonts w:ascii="Arial" w:hAnsi="Arial" w:cs="Arial"/>
          <w:sz w:val="24"/>
          <w:szCs w:val="24"/>
        </w:rPr>
        <w:t>н</w:t>
      </w:r>
      <w:r w:rsidRPr="001E3E8F">
        <w:rPr>
          <w:rFonts w:ascii="Arial" w:hAnsi="Arial" w:cs="Arial"/>
          <w:sz w:val="24"/>
          <w:szCs w:val="24"/>
        </w:rPr>
        <w:t>трольно-счетной палаты Сосновоборского городского округа,  в случае его до</w:t>
      </w:r>
      <w:r w:rsidRPr="001E3E8F">
        <w:rPr>
          <w:rFonts w:ascii="Arial" w:hAnsi="Arial" w:cs="Arial"/>
          <w:sz w:val="24"/>
          <w:szCs w:val="24"/>
        </w:rPr>
        <w:t>с</w:t>
      </w:r>
      <w:r w:rsidRPr="001E3E8F">
        <w:rPr>
          <w:rFonts w:ascii="Arial" w:hAnsi="Arial" w:cs="Arial"/>
          <w:sz w:val="24"/>
          <w:szCs w:val="24"/>
        </w:rPr>
        <w:t>рочного освобождения от занимаемой должности, необходимо представить  в а</w:t>
      </w:r>
      <w:r w:rsidRPr="001E3E8F">
        <w:rPr>
          <w:rFonts w:ascii="Arial" w:hAnsi="Arial" w:cs="Arial"/>
          <w:sz w:val="24"/>
          <w:szCs w:val="24"/>
        </w:rPr>
        <w:t>п</w:t>
      </w:r>
      <w:r w:rsidRPr="001E3E8F">
        <w:rPr>
          <w:rFonts w:ascii="Arial" w:hAnsi="Arial" w:cs="Arial"/>
          <w:sz w:val="24"/>
          <w:szCs w:val="24"/>
        </w:rPr>
        <w:t>парат совета депутатов Сосновоборского городского округа, пакет документов, предусмотренный  частью  7 статьи 5 настоящего Положения.</w:t>
      </w:r>
    </w:p>
    <w:p w:rsidR="001E3E8F" w:rsidRPr="001E3E8F" w:rsidRDefault="001E3E8F" w:rsidP="001E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E8F">
        <w:rPr>
          <w:rFonts w:ascii="Arial" w:hAnsi="Arial" w:cs="Arial"/>
          <w:sz w:val="24"/>
          <w:szCs w:val="24"/>
        </w:rPr>
        <w:t>Порядок рассмотрения кандидатур, претендующих на замещение вакантной должности председателя Контрольно-счетной палаты Сосновоборского городск</w:t>
      </w:r>
      <w:r w:rsidRPr="001E3E8F">
        <w:rPr>
          <w:rFonts w:ascii="Arial" w:hAnsi="Arial" w:cs="Arial"/>
          <w:sz w:val="24"/>
          <w:szCs w:val="24"/>
        </w:rPr>
        <w:t>о</w:t>
      </w:r>
      <w:r w:rsidRPr="001E3E8F">
        <w:rPr>
          <w:rFonts w:ascii="Arial" w:hAnsi="Arial" w:cs="Arial"/>
          <w:sz w:val="24"/>
          <w:szCs w:val="24"/>
        </w:rPr>
        <w:t>го округа, осуществляется в порядке, предусмотренном статьей 5 настоящего П</w:t>
      </w:r>
      <w:r w:rsidRPr="001E3E8F">
        <w:rPr>
          <w:rFonts w:ascii="Arial" w:hAnsi="Arial" w:cs="Arial"/>
          <w:sz w:val="24"/>
          <w:szCs w:val="24"/>
        </w:rPr>
        <w:t>о</w:t>
      </w:r>
      <w:r w:rsidRPr="001E3E8F">
        <w:rPr>
          <w:rFonts w:ascii="Arial" w:hAnsi="Arial" w:cs="Arial"/>
          <w:sz w:val="24"/>
          <w:szCs w:val="24"/>
        </w:rPr>
        <w:t>ложения.</w:t>
      </w:r>
    </w:p>
    <w:p w:rsidR="001E3E8F" w:rsidRPr="001E3E8F" w:rsidRDefault="001E3E8F" w:rsidP="001E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E8F">
        <w:rPr>
          <w:rFonts w:ascii="Arial" w:hAnsi="Arial" w:cs="Arial"/>
          <w:sz w:val="24"/>
          <w:szCs w:val="24"/>
        </w:rPr>
        <w:t>8. Решение совета депутатов Сосновоборского городского округа о досро</w:t>
      </w:r>
      <w:r w:rsidRPr="001E3E8F">
        <w:rPr>
          <w:rFonts w:ascii="Arial" w:hAnsi="Arial" w:cs="Arial"/>
          <w:sz w:val="24"/>
          <w:szCs w:val="24"/>
        </w:rPr>
        <w:t>ч</w:t>
      </w:r>
      <w:r w:rsidRPr="001E3E8F">
        <w:rPr>
          <w:rFonts w:ascii="Arial" w:hAnsi="Arial" w:cs="Arial"/>
          <w:sz w:val="24"/>
          <w:szCs w:val="24"/>
        </w:rPr>
        <w:t>ном освобождении от должности заместителя председателя Контрольно-счетной палаты Сосновоборского городского округа, аудитора Контрольно-счетной палаты Сосновоборского городского округа должно содержать дату прекращения полн</w:t>
      </w:r>
      <w:r w:rsidRPr="001E3E8F">
        <w:rPr>
          <w:rFonts w:ascii="Arial" w:hAnsi="Arial" w:cs="Arial"/>
          <w:sz w:val="24"/>
          <w:szCs w:val="24"/>
        </w:rPr>
        <w:t>о</w:t>
      </w:r>
      <w:r w:rsidRPr="001E3E8F">
        <w:rPr>
          <w:rFonts w:ascii="Arial" w:hAnsi="Arial" w:cs="Arial"/>
          <w:sz w:val="24"/>
          <w:szCs w:val="24"/>
        </w:rPr>
        <w:t xml:space="preserve">мочий данных должностных лиц. </w:t>
      </w:r>
    </w:p>
    <w:p w:rsidR="001E3E8F" w:rsidRPr="001E3E8F" w:rsidRDefault="001E3E8F" w:rsidP="001E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E8F">
        <w:rPr>
          <w:rFonts w:ascii="Arial" w:hAnsi="Arial" w:cs="Arial"/>
          <w:sz w:val="24"/>
          <w:szCs w:val="24"/>
        </w:rPr>
        <w:t>Рассмотрение и назначение кандидатов, претендующих на замещение в</w:t>
      </w:r>
      <w:r w:rsidRPr="001E3E8F">
        <w:rPr>
          <w:rFonts w:ascii="Arial" w:hAnsi="Arial" w:cs="Arial"/>
          <w:sz w:val="24"/>
          <w:szCs w:val="24"/>
        </w:rPr>
        <w:t>а</w:t>
      </w:r>
      <w:r w:rsidRPr="001E3E8F">
        <w:rPr>
          <w:rFonts w:ascii="Arial" w:hAnsi="Arial" w:cs="Arial"/>
          <w:sz w:val="24"/>
          <w:szCs w:val="24"/>
        </w:rPr>
        <w:t>кантных должностей заместителя председателя Контрольно-счетной палаты С</w:t>
      </w:r>
      <w:r w:rsidRPr="001E3E8F">
        <w:rPr>
          <w:rFonts w:ascii="Arial" w:hAnsi="Arial" w:cs="Arial"/>
          <w:sz w:val="24"/>
          <w:szCs w:val="24"/>
        </w:rPr>
        <w:t>о</w:t>
      </w:r>
      <w:r w:rsidRPr="001E3E8F">
        <w:rPr>
          <w:rFonts w:ascii="Arial" w:hAnsi="Arial" w:cs="Arial"/>
          <w:sz w:val="24"/>
          <w:szCs w:val="24"/>
        </w:rPr>
        <w:t>сновоборского городского округа и аудитора Контрольно-счетной палаты Сосн</w:t>
      </w:r>
      <w:r w:rsidRPr="001E3E8F">
        <w:rPr>
          <w:rFonts w:ascii="Arial" w:hAnsi="Arial" w:cs="Arial"/>
          <w:sz w:val="24"/>
          <w:szCs w:val="24"/>
        </w:rPr>
        <w:t>о</w:t>
      </w:r>
      <w:r w:rsidRPr="001E3E8F">
        <w:rPr>
          <w:rFonts w:ascii="Arial" w:hAnsi="Arial" w:cs="Arial"/>
          <w:sz w:val="24"/>
          <w:szCs w:val="24"/>
        </w:rPr>
        <w:t>воборского городского округа осуществляются в порядке, предусмотренном стат</w:t>
      </w:r>
      <w:r w:rsidRPr="001E3E8F">
        <w:rPr>
          <w:rFonts w:ascii="Arial" w:hAnsi="Arial" w:cs="Arial"/>
          <w:sz w:val="24"/>
          <w:szCs w:val="24"/>
        </w:rPr>
        <w:t>ь</w:t>
      </w:r>
      <w:r w:rsidRPr="001E3E8F">
        <w:rPr>
          <w:rFonts w:ascii="Arial" w:hAnsi="Arial" w:cs="Arial"/>
          <w:sz w:val="24"/>
          <w:szCs w:val="24"/>
        </w:rPr>
        <w:t>ей 5 настоящего Положения</w:t>
      </w:r>
      <w:proofErr w:type="gramStart"/>
      <w:r w:rsidRPr="001E3E8F">
        <w:rPr>
          <w:rFonts w:ascii="Arial" w:hAnsi="Arial" w:cs="Arial"/>
          <w:sz w:val="24"/>
          <w:szCs w:val="24"/>
        </w:rPr>
        <w:t>.».</w:t>
      </w:r>
      <w:proofErr w:type="gramEnd"/>
    </w:p>
    <w:p w:rsidR="001E3E8F" w:rsidRDefault="001E3E8F" w:rsidP="001E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1E3E8F">
        <w:rPr>
          <w:rFonts w:ascii="Arial" w:hAnsi="Arial" w:cs="Arial"/>
          <w:sz w:val="24"/>
          <w:szCs w:val="24"/>
        </w:rPr>
        <w:t xml:space="preserve"> </w:t>
      </w:r>
      <w:r w:rsidRPr="00EC0DA4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обнарод</w:t>
      </w:r>
      <w:r w:rsidRPr="00EC0DA4">
        <w:rPr>
          <w:rFonts w:ascii="Arial" w:hAnsi="Arial" w:cs="Arial"/>
          <w:sz w:val="24"/>
          <w:szCs w:val="24"/>
        </w:rPr>
        <w:t>о</w:t>
      </w:r>
      <w:r w:rsidRPr="00EC0DA4">
        <w:rPr>
          <w:rFonts w:ascii="Arial" w:hAnsi="Arial" w:cs="Arial"/>
          <w:sz w:val="24"/>
          <w:szCs w:val="24"/>
        </w:rPr>
        <w:t>вания на сайте городской газеты «Маяк».</w:t>
      </w:r>
    </w:p>
    <w:p w:rsidR="001E3E8F" w:rsidRPr="00AD2AB3" w:rsidRDefault="001E3E8F" w:rsidP="001E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AB3">
        <w:rPr>
          <w:rFonts w:ascii="Arial" w:hAnsi="Arial" w:cs="Arial"/>
          <w:sz w:val="24"/>
          <w:szCs w:val="24"/>
        </w:rPr>
        <w:t xml:space="preserve">3. </w:t>
      </w:r>
      <w:r w:rsidRPr="00EC0DA4">
        <w:rPr>
          <w:rFonts w:ascii="Arial" w:hAnsi="Arial" w:cs="Arial"/>
          <w:sz w:val="24"/>
          <w:szCs w:val="24"/>
        </w:rPr>
        <w:t>Настоящее решение обнародовать на сайте городской газеты «Маяк».</w:t>
      </w:r>
    </w:p>
    <w:p w:rsidR="001E3E8F" w:rsidRPr="001E3E8F" w:rsidRDefault="001E3E8F" w:rsidP="001E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3E8F" w:rsidRDefault="001E3E8F" w:rsidP="001E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3E8F" w:rsidRPr="001E3E8F" w:rsidRDefault="001E3E8F" w:rsidP="001E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3E8F" w:rsidRPr="00FF61BE" w:rsidRDefault="001E3E8F" w:rsidP="00976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1E3E8F" w:rsidRPr="00FF61BE" w:rsidRDefault="001E3E8F" w:rsidP="009761B6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 xml:space="preserve">Сосновоборского городского округа                  </w:t>
      </w:r>
      <w:r w:rsidR="00BC3DD7">
        <w:rPr>
          <w:rFonts w:ascii="Times New Roman" w:hAnsi="Times New Roman"/>
          <w:b/>
          <w:sz w:val="28"/>
          <w:szCs w:val="28"/>
        </w:rPr>
        <w:t xml:space="preserve">         </w:t>
      </w:r>
      <w:r w:rsidR="009761B6">
        <w:rPr>
          <w:rFonts w:ascii="Times New Roman" w:hAnsi="Times New Roman"/>
          <w:b/>
          <w:sz w:val="28"/>
          <w:szCs w:val="28"/>
        </w:rPr>
        <w:t xml:space="preserve">          </w:t>
      </w:r>
      <w:r w:rsidR="00BC3DD7">
        <w:rPr>
          <w:rFonts w:ascii="Times New Roman" w:hAnsi="Times New Roman"/>
          <w:b/>
          <w:sz w:val="28"/>
          <w:szCs w:val="28"/>
        </w:rPr>
        <w:t xml:space="preserve">   </w:t>
      </w:r>
      <w:r w:rsidRPr="00FF61B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И.А. </w:t>
      </w:r>
      <w:r w:rsidRPr="00FF61BE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абич</w:t>
      </w:r>
    </w:p>
    <w:p w:rsidR="001E3E8F" w:rsidRDefault="001E3E8F" w:rsidP="009761B6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1E3E8F" w:rsidRDefault="001E3E8F" w:rsidP="009761B6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BC3DD7" w:rsidRDefault="00BC3DD7" w:rsidP="009761B6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заместитель г</w:t>
      </w:r>
      <w:r w:rsidR="001E3E8F" w:rsidRPr="00FF61BE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 xml:space="preserve">ы администрации             </w:t>
      </w:r>
      <w:r w:rsidR="009761B6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С.Г. Лютиков      </w:t>
      </w:r>
    </w:p>
    <w:p w:rsidR="001E3E8F" w:rsidRDefault="001E3E8F" w:rsidP="009761B6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>Сосновоборского</w:t>
      </w:r>
      <w:r w:rsidR="00BC3DD7">
        <w:rPr>
          <w:rFonts w:ascii="Times New Roman" w:hAnsi="Times New Roman"/>
          <w:b/>
          <w:sz w:val="28"/>
          <w:szCs w:val="28"/>
        </w:rPr>
        <w:t xml:space="preserve"> </w:t>
      </w:r>
      <w:r w:rsidRPr="00FF61BE">
        <w:rPr>
          <w:rFonts w:ascii="Times New Roman" w:hAnsi="Times New Roman"/>
          <w:b/>
          <w:sz w:val="28"/>
          <w:szCs w:val="28"/>
        </w:rPr>
        <w:t xml:space="preserve">городского округа                                                             </w:t>
      </w:r>
    </w:p>
    <w:sectPr w:rsidR="001E3E8F" w:rsidSect="000705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3AD" w:rsidRDefault="004113AD" w:rsidP="00F545E2">
      <w:pPr>
        <w:spacing w:after="0" w:line="240" w:lineRule="auto"/>
      </w:pPr>
      <w:r>
        <w:separator/>
      </w:r>
    </w:p>
  </w:endnote>
  <w:endnote w:type="continuationSeparator" w:id="0">
    <w:p w:rsidR="004113AD" w:rsidRDefault="004113AD" w:rsidP="00F5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B6" w:rsidRDefault="009761B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201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C3DD7" w:rsidRPr="00BC3DD7" w:rsidRDefault="007B0595">
        <w:pPr>
          <w:pStyle w:val="a5"/>
          <w:jc w:val="right"/>
          <w:rPr>
            <w:sz w:val="20"/>
            <w:szCs w:val="20"/>
          </w:rPr>
        </w:pPr>
        <w:r w:rsidRPr="00BC3DD7">
          <w:rPr>
            <w:sz w:val="20"/>
            <w:szCs w:val="20"/>
          </w:rPr>
          <w:fldChar w:fldCharType="begin"/>
        </w:r>
        <w:r w:rsidR="00BC3DD7" w:rsidRPr="00BC3DD7">
          <w:rPr>
            <w:sz w:val="20"/>
            <w:szCs w:val="20"/>
          </w:rPr>
          <w:instrText xml:space="preserve"> PAGE   \* MERGEFORMAT </w:instrText>
        </w:r>
        <w:r w:rsidRPr="00BC3DD7">
          <w:rPr>
            <w:sz w:val="20"/>
            <w:szCs w:val="20"/>
          </w:rPr>
          <w:fldChar w:fldCharType="separate"/>
        </w:r>
        <w:r w:rsidR="00432E44">
          <w:rPr>
            <w:noProof/>
            <w:sz w:val="20"/>
            <w:szCs w:val="20"/>
          </w:rPr>
          <w:t>2</w:t>
        </w:r>
        <w:r w:rsidRPr="00BC3DD7">
          <w:rPr>
            <w:sz w:val="20"/>
            <w:szCs w:val="20"/>
          </w:rPr>
          <w:fldChar w:fldCharType="end"/>
        </w:r>
      </w:p>
    </w:sdtContent>
  </w:sdt>
  <w:p w:rsidR="00BC3DD7" w:rsidRDefault="00BC3DD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B6" w:rsidRDefault="009761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3AD" w:rsidRDefault="004113AD" w:rsidP="00F545E2">
      <w:pPr>
        <w:spacing w:after="0" w:line="240" w:lineRule="auto"/>
      </w:pPr>
      <w:r>
        <w:separator/>
      </w:r>
    </w:p>
  </w:footnote>
  <w:footnote w:type="continuationSeparator" w:id="0">
    <w:p w:rsidR="004113AD" w:rsidRDefault="004113AD" w:rsidP="00F54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B6" w:rsidRDefault="009761B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D7" w:rsidRDefault="00BC3DD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B6" w:rsidRDefault="009761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000A5"/>
    <w:multiLevelType w:val="multilevel"/>
    <w:tmpl w:val="B8120BE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0d9c88e-8dfd-4714-a2ea-d4949a2d0343"/>
  </w:docVars>
  <w:rsids>
    <w:rsidRoot w:val="001E3E8F"/>
    <w:rsid w:val="000327C9"/>
    <w:rsid w:val="0007051D"/>
    <w:rsid w:val="001E3E8F"/>
    <w:rsid w:val="002A71A9"/>
    <w:rsid w:val="004113AD"/>
    <w:rsid w:val="00432E44"/>
    <w:rsid w:val="007B0595"/>
    <w:rsid w:val="009761B6"/>
    <w:rsid w:val="00BC3DD7"/>
    <w:rsid w:val="00F545E2"/>
    <w:rsid w:val="00FB107D"/>
    <w:rsid w:val="00FF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8F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3E8F"/>
    <w:pPr>
      <w:spacing w:after="0" w:line="240" w:lineRule="auto"/>
      <w:ind w:firstLine="53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E3E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1E3E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E3E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E3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3E8F"/>
  </w:style>
  <w:style w:type="paragraph" w:customStyle="1" w:styleId="Heading">
    <w:name w:val="Heading"/>
    <w:rsid w:val="001E3E8F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9">
    <w:name w:val="List Paragraph"/>
    <w:basedOn w:val="a"/>
    <w:uiPriority w:val="34"/>
    <w:qFormat/>
    <w:rsid w:val="001E3E8F"/>
    <w:pPr>
      <w:ind w:left="720"/>
      <w:contextualSpacing/>
    </w:pPr>
  </w:style>
  <w:style w:type="paragraph" w:styleId="aa">
    <w:name w:val="No Spacing"/>
    <w:uiPriority w:val="1"/>
    <w:qFormat/>
    <w:rsid w:val="001E3E8F"/>
    <w:pPr>
      <w:ind w:left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3CEB-D564-4FDE-B46F-6DECE2EB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cp:lastPrinted>2024-01-31T09:47:00Z</cp:lastPrinted>
  <dcterms:created xsi:type="dcterms:W3CDTF">2024-02-02T06:43:00Z</dcterms:created>
  <dcterms:modified xsi:type="dcterms:W3CDTF">2024-02-02T06:43:00Z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70d9c88e-8dfd-4714-a2ea-d4949a2d0343</vt:lpwstr>
  </property>
</Properties>
</file>