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52" w:rsidRDefault="004D477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1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4952" w:rsidRDefault="000B4952">
      <w:pPr>
        <w:jc w:val="center"/>
      </w:pPr>
    </w:p>
    <w:p w:rsidR="000B4952" w:rsidRDefault="000B4952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 xml:space="preserve">МУНИЦИПАЛЬНОГО ОБРАЗОВАНИЯ                                           </w:t>
      </w:r>
      <w:r w:rsidR="002947D5">
        <w:rPr>
          <w:b/>
          <w:sz w:val="22"/>
        </w:rPr>
        <w:t>СОСНОВОБОРСКИЙ ГОРОДСКОЙ ОКРУГ  ЛЕНИНГРАДСКОЙ ОБЛАСТИ</w:t>
      </w:r>
    </w:p>
    <w:p w:rsidR="002947D5" w:rsidRPr="002947D5" w:rsidRDefault="00C244EC">
      <w:pPr>
        <w:jc w:val="center"/>
        <w:rPr>
          <w:b/>
          <w:spacing w:val="20"/>
          <w:sz w:val="24"/>
          <w:szCs w:val="24"/>
        </w:rPr>
      </w:pPr>
      <w:r w:rsidRPr="00C244EC">
        <w:rPr>
          <w:noProof/>
          <w:sz w:val="24"/>
          <w:szCs w:val="24"/>
        </w:rPr>
        <w:pict>
          <v:line id="_x0000_s1026" style="position:absolute;left:0;text-align:left;z-index:251657216" from="-4.95pt,3.35pt" to="441.5pt,3.4pt" strokeweight="2pt">
            <v:stroke startarrowwidth="narrow" startarrowlength="short" endarrowwidth="narrow" endarrowlength="short"/>
          </v:line>
        </w:pict>
      </w:r>
    </w:p>
    <w:p w:rsidR="000B4952" w:rsidRDefault="000B4952">
      <w:pPr>
        <w:jc w:val="center"/>
        <w:rPr>
          <w:b/>
          <w:spacing w:val="20"/>
          <w:sz w:val="32"/>
        </w:rPr>
      </w:pPr>
      <w:r>
        <w:rPr>
          <w:b/>
          <w:spacing w:val="20"/>
          <w:sz w:val="32"/>
        </w:rPr>
        <w:t>ПОСТАНОВЛЕНИЕ</w:t>
      </w:r>
    </w:p>
    <w:p w:rsidR="000B4952" w:rsidRDefault="000B4952">
      <w:pPr>
        <w:jc w:val="center"/>
        <w:rPr>
          <w:b/>
          <w:spacing w:val="20"/>
          <w:sz w:val="32"/>
        </w:rPr>
      </w:pPr>
    </w:p>
    <w:p w:rsidR="004E7149" w:rsidRDefault="004E7149" w:rsidP="004E7149">
      <w:pPr>
        <w:jc w:val="center"/>
        <w:rPr>
          <w:sz w:val="24"/>
        </w:rPr>
      </w:pPr>
      <w:r>
        <w:rPr>
          <w:sz w:val="24"/>
        </w:rPr>
        <w:t>от 13/02/2013 № 396</w:t>
      </w:r>
    </w:p>
    <w:p w:rsidR="000B4952" w:rsidRDefault="000B4952">
      <w:pPr>
        <w:jc w:val="both"/>
        <w:rPr>
          <w:sz w:val="24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062"/>
      </w:tblGrid>
      <w:tr w:rsidR="008209C8" w:rsidTr="008209C8"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8209C8" w:rsidRPr="008209C8" w:rsidRDefault="008209C8" w:rsidP="008209C8">
            <w:pPr>
              <w:ind w:left="567"/>
              <w:jc w:val="both"/>
              <w:rPr>
                <w:sz w:val="24"/>
              </w:rPr>
            </w:pPr>
            <w:r w:rsidRPr="008209C8">
              <w:rPr>
                <w:sz w:val="24"/>
              </w:rPr>
              <w:t>Об утверждении внешнего вида нестационарных объектов потребительского рынка, автобусных остановочных павильонов, в муниципальном образовании Сосновоборский городской округ Ленинградской области</w:t>
            </w:r>
          </w:p>
        </w:tc>
      </w:tr>
    </w:tbl>
    <w:p w:rsidR="008209C8" w:rsidRDefault="008209C8" w:rsidP="008209C8">
      <w:pPr>
        <w:ind w:left="567"/>
        <w:rPr>
          <w:sz w:val="24"/>
          <w:szCs w:val="24"/>
        </w:rPr>
      </w:pPr>
    </w:p>
    <w:p w:rsidR="007378D6" w:rsidRDefault="007378D6" w:rsidP="008209C8">
      <w:pPr>
        <w:ind w:left="567"/>
        <w:rPr>
          <w:sz w:val="24"/>
          <w:szCs w:val="24"/>
        </w:rPr>
      </w:pPr>
    </w:p>
    <w:p w:rsidR="007378D6" w:rsidRDefault="007378D6" w:rsidP="008209C8">
      <w:pPr>
        <w:ind w:left="567"/>
        <w:rPr>
          <w:sz w:val="24"/>
          <w:szCs w:val="24"/>
        </w:rPr>
      </w:pPr>
    </w:p>
    <w:p w:rsidR="008209C8" w:rsidRPr="0023426B" w:rsidRDefault="008209C8" w:rsidP="008209C8">
      <w:pPr>
        <w:ind w:left="567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Во исполнение поручения Губернатора Ленинградской области                     от 28.08.2012 № 65-6668/12-1 о разработке рекомендаций по упорядочению размещения и улучшения внешнего вида объектов нестационарной торговли, н</w:t>
      </w:r>
      <w:r w:rsidRPr="0023426B">
        <w:rPr>
          <w:sz w:val="24"/>
          <w:szCs w:val="24"/>
        </w:rPr>
        <w:t xml:space="preserve">а основании постановления администрации Сосновоборского городского </w:t>
      </w:r>
      <w:r>
        <w:rPr>
          <w:sz w:val="24"/>
          <w:szCs w:val="24"/>
        </w:rPr>
        <w:t xml:space="preserve">округа      </w:t>
      </w:r>
      <w:r w:rsidRPr="0023426B">
        <w:rPr>
          <w:sz w:val="24"/>
          <w:szCs w:val="24"/>
        </w:rPr>
        <w:t xml:space="preserve">от 13/04/2011 № 646 «Об утверждении схемы размещения нестационарных торговых объектов на территории муниципального образования Сосновоборский городской округ Ленинградской области», протокола </w:t>
      </w:r>
      <w:r w:rsidRPr="0023426B">
        <w:rPr>
          <w:bCs/>
          <w:sz w:val="24"/>
          <w:szCs w:val="24"/>
        </w:rPr>
        <w:t xml:space="preserve">межведомственной  градостроительной комиссии </w:t>
      </w:r>
      <w:r>
        <w:rPr>
          <w:sz w:val="24"/>
          <w:szCs w:val="24"/>
        </w:rPr>
        <w:t>от  17.10. 2012</w:t>
      </w:r>
      <w:r w:rsidRPr="0023426B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Pr="0023426B">
        <w:rPr>
          <w:sz w:val="24"/>
          <w:szCs w:val="24"/>
        </w:rPr>
        <w:t>руководствуясь решени</w:t>
      </w:r>
      <w:r>
        <w:rPr>
          <w:sz w:val="24"/>
          <w:szCs w:val="24"/>
        </w:rPr>
        <w:t>ем</w:t>
      </w:r>
      <w:proofErr w:type="gramEnd"/>
      <w:r w:rsidRPr="0023426B">
        <w:rPr>
          <w:sz w:val="24"/>
          <w:szCs w:val="24"/>
        </w:rPr>
        <w:t xml:space="preserve"> Совета депутатов Сосновоборского   городского   округа  </w:t>
      </w:r>
      <w:r>
        <w:rPr>
          <w:sz w:val="24"/>
        </w:rPr>
        <w:t>Ленинградской области</w:t>
      </w:r>
      <w:r w:rsidRPr="002342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от 21.04.2010</w:t>
      </w:r>
      <w:r w:rsidRPr="0023426B">
        <w:rPr>
          <w:sz w:val="24"/>
          <w:szCs w:val="24"/>
        </w:rPr>
        <w:t xml:space="preserve">  № 47</w:t>
      </w:r>
      <w:r>
        <w:rPr>
          <w:sz w:val="24"/>
          <w:szCs w:val="24"/>
        </w:rPr>
        <w:t xml:space="preserve"> </w:t>
      </w:r>
      <w:r w:rsidRPr="0023426B">
        <w:rPr>
          <w:sz w:val="24"/>
          <w:szCs w:val="24"/>
        </w:rPr>
        <w:t xml:space="preserve">«Об утверждении Правил благоустройства города </w:t>
      </w:r>
      <w:r>
        <w:rPr>
          <w:sz w:val="24"/>
          <w:szCs w:val="24"/>
        </w:rPr>
        <w:t xml:space="preserve">              </w:t>
      </w:r>
      <w:r w:rsidRPr="0023426B">
        <w:rPr>
          <w:sz w:val="24"/>
          <w:szCs w:val="24"/>
        </w:rPr>
        <w:t xml:space="preserve">Сосновый Бор Ленинградской области», администрация Сосновоборского   городского   округа  </w:t>
      </w:r>
      <w:proofErr w:type="spellStart"/>
      <w:proofErr w:type="gramStart"/>
      <w:r w:rsidRPr="0023426B">
        <w:rPr>
          <w:b/>
          <w:sz w:val="24"/>
          <w:szCs w:val="24"/>
        </w:rPr>
        <w:t>п</w:t>
      </w:r>
      <w:proofErr w:type="spellEnd"/>
      <w:proofErr w:type="gramEnd"/>
      <w:r w:rsidRPr="0023426B">
        <w:rPr>
          <w:b/>
          <w:sz w:val="24"/>
          <w:szCs w:val="24"/>
        </w:rPr>
        <w:t xml:space="preserve"> о с т а </w:t>
      </w:r>
      <w:proofErr w:type="spellStart"/>
      <w:r w:rsidRPr="0023426B">
        <w:rPr>
          <w:b/>
          <w:sz w:val="24"/>
          <w:szCs w:val="24"/>
        </w:rPr>
        <w:t>н</w:t>
      </w:r>
      <w:proofErr w:type="spellEnd"/>
      <w:r w:rsidRPr="0023426B">
        <w:rPr>
          <w:b/>
          <w:sz w:val="24"/>
          <w:szCs w:val="24"/>
        </w:rPr>
        <w:t xml:space="preserve"> о в л я е т:</w:t>
      </w:r>
    </w:p>
    <w:p w:rsidR="008209C8" w:rsidRDefault="008209C8" w:rsidP="008209C8">
      <w:pPr>
        <w:ind w:left="567"/>
        <w:jc w:val="center"/>
        <w:rPr>
          <w:sz w:val="24"/>
        </w:rPr>
      </w:pPr>
    </w:p>
    <w:p w:rsidR="008209C8" w:rsidRDefault="008209C8" w:rsidP="008209C8">
      <w:pPr>
        <w:ind w:left="567" w:firstLine="709"/>
        <w:jc w:val="both"/>
        <w:rPr>
          <w:sz w:val="24"/>
        </w:rPr>
      </w:pPr>
      <w:r>
        <w:rPr>
          <w:sz w:val="24"/>
        </w:rPr>
        <w:t>1. Утвердить размеры, внешний вид, цветовое решение, материалы для наружной отделки фасадов нестационарных объектов потребительского рынка, согласно Приложениям № 1, 2, 3 к настоящему постановлению.</w:t>
      </w:r>
    </w:p>
    <w:p w:rsidR="008209C8" w:rsidRDefault="008209C8" w:rsidP="008209C8">
      <w:pPr>
        <w:ind w:left="567" w:firstLine="709"/>
        <w:jc w:val="both"/>
        <w:rPr>
          <w:sz w:val="24"/>
        </w:rPr>
      </w:pPr>
      <w:r>
        <w:rPr>
          <w:sz w:val="24"/>
        </w:rPr>
        <w:t>2.  Утвердить размеры, внешний вид, цветовое решение</w:t>
      </w:r>
      <w:r w:rsidRPr="00EA72EB">
        <w:rPr>
          <w:sz w:val="24"/>
        </w:rPr>
        <w:t xml:space="preserve"> </w:t>
      </w:r>
      <w:r>
        <w:rPr>
          <w:sz w:val="24"/>
        </w:rPr>
        <w:t>наружной отделки автобусных остановочных павильонов, в том числе совмещенных с торговыми павильонами, а также совмещенных с банковскими офисами, согласно Приложениям № 4, 5, 6 к настоящему постановлению.</w:t>
      </w:r>
    </w:p>
    <w:p w:rsidR="008209C8" w:rsidRDefault="008209C8" w:rsidP="008209C8">
      <w:pPr>
        <w:ind w:left="567" w:firstLine="709"/>
        <w:jc w:val="both"/>
        <w:rPr>
          <w:sz w:val="24"/>
        </w:rPr>
      </w:pPr>
      <w:r>
        <w:rPr>
          <w:sz w:val="24"/>
        </w:rPr>
        <w:t>3.</w:t>
      </w:r>
      <w:r w:rsidRPr="002C743C">
        <w:rPr>
          <w:sz w:val="24"/>
        </w:rPr>
        <w:t xml:space="preserve"> </w:t>
      </w:r>
      <w:r>
        <w:rPr>
          <w:sz w:val="24"/>
        </w:rPr>
        <w:t>Юридическим и физическим лицам, перед установкой нестационарных объектов потребительского рынка руководствоваться рекомендациями приложений, утвержденных настоящим  постановлением.</w:t>
      </w:r>
    </w:p>
    <w:p w:rsidR="008209C8" w:rsidRDefault="008209C8" w:rsidP="008209C8">
      <w:pPr>
        <w:ind w:left="567" w:firstLine="709"/>
        <w:jc w:val="both"/>
        <w:rPr>
          <w:sz w:val="24"/>
        </w:rPr>
      </w:pPr>
      <w:r>
        <w:rPr>
          <w:sz w:val="24"/>
        </w:rPr>
        <w:t>4. Допускается установка нестационарных объектов потребительского рынка не в соответствии с</w:t>
      </w:r>
      <w:r w:rsidRPr="009A6230">
        <w:rPr>
          <w:sz w:val="24"/>
        </w:rPr>
        <w:t xml:space="preserve"> </w:t>
      </w:r>
      <w:r>
        <w:rPr>
          <w:sz w:val="24"/>
        </w:rPr>
        <w:t>приложениями, утвержденными настоящим  постановлением, при обязательном согласовании проектной документации (архитектурно – планировочного решения</w:t>
      </w:r>
      <w:r w:rsidRPr="00530A39">
        <w:rPr>
          <w:sz w:val="24"/>
        </w:rPr>
        <w:t xml:space="preserve"> </w:t>
      </w:r>
      <w:r>
        <w:rPr>
          <w:sz w:val="24"/>
        </w:rPr>
        <w:t>нестационарного объекта потребительского рынка) с администрацией Сосновоборского городского округа Ленинградской области, в составе: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t>- план объекта в масштабе 1:50;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lastRenderedPageBreak/>
        <w:t>- фасады объекта в цветовом решении, с указанием материалов отделки,</w:t>
      </w:r>
      <w:r w:rsidRPr="002C743C">
        <w:rPr>
          <w:sz w:val="24"/>
        </w:rPr>
        <w:t xml:space="preserve"> </w:t>
      </w:r>
      <w:r>
        <w:rPr>
          <w:sz w:val="24"/>
        </w:rPr>
        <w:t>в масштабе 1:50;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t>- отдельные узлы проекта;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t>- внешний вид объекта в перспективе;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t>- пояснительная записка с технико-экономическими показателями;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t>- план благоустройства прилегающей территории,</w:t>
      </w:r>
      <w:r w:rsidRPr="002C743C">
        <w:rPr>
          <w:sz w:val="24"/>
        </w:rPr>
        <w:t xml:space="preserve"> </w:t>
      </w:r>
      <w:r>
        <w:rPr>
          <w:sz w:val="24"/>
        </w:rPr>
        <w:t>в масштабе 1:200;</w:t>
      </w:r>
    </w:p>
    <w:p w:rsidR="008209C8" w:rsidRDefault="008209C8" w:rsidP="008209C8">
      <w:pPr>
        <w:ind w:left="567" w:firstLine="141"/>
        <w:jc w:val="both"/>
        <w:rPr>
          <w:sz w:val="24"/>
        </w:rPr>
      </w:pPr>
      <w:r>
        <w:rPr>
          <w:sz w:val="24"/>
        </w:rPr>
        <w:t>- ситуационный план размещения объекта в масштабе 1:1000, с указанием границ земельного участка.</w:t>
      </w:r>
    </w:p>
    <w:p w:rsidR="008209C8" w:rsidRDefault="008209C8" w:rsidP="008209C8">
      <w:pPr>
        <w:ind w:left="567" w:firstLine="709"/>
        <w:jc w:val="both"/>
        <w:rPr>
          <w:sz w:val="24"/>
        </w:rPr>
      </w:pPr>
      <w:r>
        <w:rPr>
          <w:sz w:val="24"/>
        </w:rPr>
        <w:t>5. Юридическим и физическим лицам, осуществляющим эксплуатацию   нестационарных объектов потребительского рынка для поддержания внешнего вида объекта при необходимости проводить ежегодный текущий (косметический) ремонт фасадов киосков и павильонов, а также благоустройства прилегающей территории.</w:t>
      </w:r>
    </w:p>
    <w:p w:rsidR="008209C8" w:rsidRPr="00530A39" w:rsidRDefault="008209C8" w:rsidP="008209C8">
      <w:pPr>
        <w:ind w:left="567" w:firstLine="709"/>
        <w:jc w:val="both"/>
        <w:rPr>
          <w:sz w:val="24"/>
        </w:rPr>
      </w:pPr>
      <w:r>
        <w:rPr>
          <w:sz w:val="24"/>
        </w:rPr>
        <w:t>6. Считать утратившим силу постановление главы администрации</w:t>
      </w:r>
      <w:r w:rsidRPr="00247111">
        <w:rPr>
          <w:sz w:val="24"/>
          <w:szCs w:val="24"/>
        </w:rPr>
        <w:t xml:space="preserve"> </w:t>
      </w:r>
      <w:r w:rsidRPr="0023426B">
        <w:rPr>
          <w:sz w:val="24"/>
          <w:szCs w:val="24"/>
        </w:rPr>
        <w:t xml:space="preserve">Сосновоборского городского </w:t>
      </w:r>
      <w:r>
        <w:rPr>
          <w:sz w:val="24"/>
          <w:szCs w:val="24"/>
        </w:rPr>
        <w:t>округа</w:t>
      </w:r>
      <w:r w:rsidRPr="00247111">
        <w:rPr>
          <w:sz w:val="24"/>
          <w:szCs w:val="24"/>
        </w:rPr>
        <w:t xml:space="preserve"> </w:t>
      </w:r>
      <w:r w:rsidRPr="003E6071">
        <w:rPr>
          <w:sz w:val="24"/>
          <w:szCs w:val="24"/>
        </w:rPr>
        <w:t xml:space="preserve">от </w:t>
      </w:r>
      <w:r>
        <w:rPr>
          <w:sz w:val="24"/>
          <w:szCs w:val="24"/>
        </w:rPr>
        <w:t>21.12</w:t>
      </w:r>
      <w:r w:rsidRPr="003E6071">
        <w:rPr>
          <w:sz w:val="24"/>
          <w:szCs w:val="24"/>
        </w:rPr>
        <w:t>.20</w:t>
      </w:r>
      <w:r>
        <w:rPr>
          <w:sz w:val="24"/>
          <w:szCs w:val="24"/>
        </w:rPr>
        <w:t>06</w:t>
      </w:r>
      <w:r w:rsidRPr="003E6071">
        <w:rPr>
          <w:sz w:val="24"/>
          <w:szCs w:val="24"/>
        </w:rPr>
        <w:t xml:space="preserve"> № 1</w:t>
      </w:r>
      <w:r>
        <w:rPr>
          <w:sz w:val="24"/>
          <w:szCs w:val="24"/>
        </w:rPr>
        <w:t>124</w:t>
      </w:r>
      <w:r w:rsidRPr="003E60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E6071">
        <w:rPr>
          <w:sz w:val="24"/>
          <w:szCs w:val="24"/>
        </w:rPr>
        <w:t>«</w:t>
      </w:r>
      <w:r>
        <w:rPr>
          <w:sz w:val="24"/>
        </w:rPr>
        <w:t>Об утверждении внешнего вида киосков и павильонов для реализации овощей и фруктов, цветов, газет и журналов,</w:t>
      </w:r>
      <w:r>
        <w:rPr>
          <w:sz w:val="24"/>
          <w:szCs w:val="24"/>
        </w:rPr>
        <w:t xml:space="preserve"> </w:t>
      </w:r>
      <w:r>
        <w:rPr>
          <w:sz w:val="24"/>
        </w:rPr>
        <w:t xml:space="preserve">хлебобулочных изделий, </w:t>
      </w:r>
      <w:proofErr w:type="gramStart"/>
      <w:r>
        <w:rPr>
          <w:sz w:val="24"/>
        </w:rPr>
        <w:t>куры-гриль</w:t>
      </w:r>
      <w:proofErr w:type="gramEnd"/>
      <w:r>
        <w:rPr>
          <w:sz w:val="24"/>
        </w:rPr>
        <w:t>, автобусных остановочных павильонов, совмещенных с торговыми павильонами в городе Сосновый Бор Ленинградской области</w:t>
      </w:r>
      <w:r w:rsidRPr="003E6071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8209C8" w:rsidRPr="00E7660A" w:rsidRDefault="00E7660A" w:rsidP="00E7660A">
      <w:pPr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8209C8" w:rsidRPr="00E7660A">
        <w:rPr>
          <w:sz w:val="24"/>
          <w:szCs w:val="24"/>
        </w:rPr>
        <w:t xml:space="preserve">7. </w:t>
      </w:r>
      <w:r>
        <w:rPr>
          <w:sz w:val="24"/>
          <w:szCs w:val="24"/>
        </w:rPr>
        <w:t xml:space="preserve"> </w:t>
      </w:r>
      <w:r w:rsidR="008209C8" w:rsidRPr="00E7660A">
        <w:rPr>
          <w:sz w:val="24"/>
          <w:szCs w:val="24"/>
        </w:rPr>
        <w:t xml:space="preserve">Общему отделу администрации обнародовать настоящее </w:t>
      </w:r>
      <w:r>
        <w:rPr>
          <w:sz w:val="24"/>
          <w:szCs w:val="24"/>
        </w:rPr>
        <w:t xml:space="preserve">  </w:t>
      </w:r>
      <w:r w:rsidR="008209C8" w:rsidRPr="00E7660A">
        <w:rPr>
          <w:sz w:val="24"/>
          <w:szCs w:val="24"/>
        </w:rPr>
        <w:t>постановление на электронном сайте городской газеты "Маяк".</w:t>
      </w:r>
    </w:p>
    <w:p w:rsidR="008209C8" w:rsidRPr="003E6071" w:rsidRDefault="008209C8" w:rsidP="008209C8">
      <w:pPr>
        <w:ind w:lef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AF3D40">
        <w:rPr>
          <w:sz w:val="24"/>
          <w:szCs w:val="24"/>
        </w:rPr>
        <w:t xml:space="preserve">Пресс-центру администрации (Арибжанов Р.М.) </w:t>
      </w:r>
      <w:proofErr w:type="gramStart"/>
      <w:r>
        <w:rPr>
          <w:sz w:val="24"/>
          <w:szCs w:val="24"/>
        </w:rPr>
        <w:t>разместить</w:t>
      </w:r>
      <w:proofErr w:type="gramEnd"/>
      <w:r w:rsidRPr="00AF3D40">
        <w:rPr>
          <w:sz w:val="24"/>
          <w:szCs w:val="24"/>
        </w:rPr>
        <w:t xml:space="preserve"> настоящее постановление  на официальном сайте администрации Сосновоборского городского округа</w:t>
      </w:r>
      <w:r>
        <w:rPr>
          <w:sz w:val="24"/>
          <w:szCs w:val="24"/>
        </w:rPr>
        <w:t>.</w:t>
      </w:r>
    </w:p>
    <w:p w:rsidR="008209C8" w:rsidRPr="003E6071" w:rsidRDefault="008209C8" w:rsidP="008209C8">
      <w:pPr>
        <w:ind w:lef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3E6071">
        <w:rPr>
          <w:sz w:val="24"/>
          <w:szCs w:val="24"/>
        </w:rPr>
        <w:t xml:space="preserve">. </w:t>
      </w:r>
      <w:r w:rsidR="00E7660A">
        <w:rPr>
          <w:sz w:val="24"/>
          <w:szCs w:val="24"/>
        </w:rPr>
        <w:t xml:space="preserve">    </w:t>
      </w:r>
      <w:r w:rsidRPr="003E6071">
        <w:rPr>
          <w:sz w:val="24"/>
          <w:szCs w:val="24"/>
        </w:rPr>
        <w:t xml:space="preserve">Настоящее постановление вступает в силу со дня </w:t>
      </w:r>
      <w:r>
        <w:rPr>
          <w:sz w:val="24"/>
          <w:szCs w:val="24"/>
        </w:rPr>
        <w:t>обнародования</w:t>
      </w:r>
      <w:r w:rsidRPr="003E6071">
        <w:rPr>
          <w:sz w:val="24"/>
          <w:szCs w:val="24"/>
        </w:rPr>
        <w:t>.</w:t>
      </w:r>
    </w:p>
    <w:p w:rsidR="008209C8" w:rsidRPr="003E6071" w:rsidRDefault="008209C8" w:rsidP="008209C8">
      <w:pPr>
        <w:ind w:lef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3E6071">
        <w:rPr>
          <w:sz w:val="24"/>
          <w:szCs w:val="24"/>
        </w:rPr>
        <w:t xml:space="preserve">. Контроль исполнения настоящего постановления возложить на заместителя  главы администрации </w:t>
      </w:r>
      <w:proofErr w:type="spellStart"/>
      <w:r w:rsidRPr="003E6071">
        <w:rPr>
          <w:sz w:val="24"/>
          <w:szCs w:val="24"/>
        </w:rPr>
        <w:t>Тибилова</w:t>
      </w:r>
      <w:proofErr w:type="spellEnd"/>
      <w:r w:rsidRPr="003E6071">
        <w:rPr>
          <w:sz w:val="24"/>
          <w:szCs w:val="24"/>
        </w:rPr>
        <w:t xml:space="preserve"> Т.В.</w:t>
      </w:r>
    </w:p>
    <w:p w:rsidR="008209C8" w:rsidRDefault="008209C8" w:rsidP="008209C8">
      <w:pPr>
        <w:ind w:left="567" w:firstLine="709"/>
        <w:jc w:val="both"/>
        <w:rPr>
          <w:sz w:val="24"/>
          <w:szCs w:val="24"/>
        </w:rPr>
      </w:pPr>
    </w:p>
    <w:p w:rsidR="008209C8" w:rsidRDefault="008209C8" w:rsidP="008209C8">
      <w:pPr>
        <w:ind w:left="567" w:firstLine="709"/>
        <w:jc w:val="both"/>
        <w:rPr>
          <w:sz w:val="24"/>
          <w:szCs w:val="24"/>
        </w:rPr>
      </w:pPr>
    </w:p>
    <w:p w:rsidR="006A7D8A" w:rsidRPr="003E6071" w:rsidRDefault="006A7D8A" w:rsidP="008209C8">
      <w:pPr>
        <w:ind w:left="567" w:firstLine="709"/>
        <w:jc w:val="both"/>
        <w:rPr>
          <w:sz w:val="24"/>
          <w:szCs w:val="24"/>
        </w:rPr>
      </w:pPr>
    </w:p>
    <w:p w:rsidR="008209C8" w:rsidRPr="003E6071" w:rsidRDefault="008209C8" w:rsidP="008209C8">
      <w:pPr>
        <w:ind w:left="567"/>
        <w:rPr>
          <w:sz w:val="24"/>
          <w:szCs w:val="24"/>
        </w:rPr>
      </w:pPr>
      <w:r w:rsidRPr="003E6071">
        <w:rPr>
          <w:sz w:val="24"/>
          <w:szCs w:val="24"/>
        </w:rPr>
        <w:t>Глава администрации</w:t>
      </w:r>
      <w:r w:rsidRPr="003E6071">
        <w:rPr>
          <w:sz w:val="24"/>
          <w:szCs w:val="24"/>
        </w:rPr>
        <w:tab/>
        <w:t xml:space="preserve">                                                               </w:t>
      </w:r>
    </w:p>
    <w:p w:rsidR="008209C8" w:rsidRPr="003E6071" w:rsidRDefault="008209C8" w:rsidP="008209C8">
      <w:pPr>
        <w:ind w:left="567"/>
        <w:jc w:val="both"/>
        <w:rPr>
          <w:sz w:val="24"/>
          <w:szCs w:val="24"/>
        </w:rPr>
      </w:pPr>
      <w:r w:rsidRPr="003E6071">
        <w:rPr>
          <w:sz w:val="24"/>
          <w:szCs w:val="24"/>
        </w:rPr>
        <w:t xml:space="preserve">Сосновоборского городского округа                                                    </w:t>
      </w:r>
      <w:r w:rsidR="006A7D8A">
        <w:rPr>
          <w:sz w:val="24"/>
          <w:szCs w:val="24"/>
        </w:rPr>
        <w:t xml:space="preserve">  В.И.</w:t>
      </w:r>
      <w:r w:rsidRPr="003E6071">
        <w:rPr>
          <w:sz w:val="24"/>
          <w:szCs w:val="24"/>
        </w:rPr>
        <w:t xml:space="preserve">Голиков </w:t>
      </w: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Default="008209C8" w:rsidP="008209C8">
      <w:pPr>
        <w:rPr>
          <w:sz w:val="18"/>
          <w:szCs w:val="18"/>
        </w:rPr>
      </w:pPr>
    </w:p>
    <w:p w:rsidR="008209C8" w:rsidRPr="00695FB5" w:rsidRDefault="008209C8" w:rsidP="008209C8">
      <w:pPr>
        <w:ind w:left="567"/>
        <w:rPr>
          <w:sz w:val="18"/>
          <w:szCs w:val="18"/>
        </w:rPr>
      </w:pPr>
      <w:r>
        <w:rPr>
          <w:sz w:val="18"/>
          <w:szCs w:val="18"/>
        </w:rPr>
        <w:t>И</w:t>
      </w:r>
      <w:r w:rsidRPr="00695FB5">
        <w:rPr>
          <w:sz w:val="18"/>
          <w:szCs w:val="18"/>
        </w:rPr>
        <w:t xml:space="preserve">сп. </w:t>
      </w:r>
      <w:r>
        <w:rPr>
          <w:sz w:val="18"/>
          <w:szCs w:val="18"/>
        </w:rPr>
        <w:t>Е.А. Невская</w:t>
      </w:r>
    </w:p>
    <w:p w:rsidR="008209C8" w:rsidRDefault="008209C8" w:rsidP="008209C8">
      <w:pPr>
        <w:ind w:left="567"/>
        <w:rPr>
          <w:sz w:val="18"/>
          <w:szCs w:val="18"/>
        </w:rPr>
      </w:pPr>
      <w:r w:rsidRPr="00695FB5">
        <w:rPr>
          <w:sz w:val="18"/>
          <w:szCs w:val="18"/>
        </w:rPr>
        <w:t>тел. 2-</w:t>
      </w:r>
      <w:r>
        <w:rPr>
          <w:sz w:val="18"/>
          <w:szCs w:val="18"/>
        </w:rPr>
        <w:t>57</w:t>
      </w:r>
      <w:r w:rsidRPr="00695FB5">
        <w:rPr>
          <w:sz w:val="18"/>
          <w:szCs w:val="18"/>
        </w:rPr>
        <w:t>-</w:t>
      </w:r>
      <w:r>
        <w:rPr>
          <w:sz w:val="18"/>
          <w:szCs w:val="18"/>
        </w:rPr>
        <w:t>52</w:t>
      </w:r>
      <w:r w:rsidR="006A7D8A">
        <w:rPr>
          <w:sz w:val="18"/>
          <w:szCs w:val="18"/>
        </w:rPr>
        <w:t xml:space="preserve"> </w:t>
      </w:r>
    </w:p>
    <w:p w:rsidR="006A7D8A" w:rsidRPr="00695FB5" w:rsidRDefault="006A7D8A" w:rsidP="008209C8">
      <w:pPr>
        <w:ind w:left="567"/>
        <w:rPr>
          <w:sz w:val="18"/>
          <w:szCs w:val="18"/>
        </w:rPr>
      </w:pPr>
      <w:proofErr w:type="spellStart"/>
      <w:r>
        <w:rPr>
          <w:sz w:val="18"/>
          <w:szCs w:val="18"/>
        </w:rPr>
        <w:t>БЗ</w:t>
      </w:r>
      <w:proofErr w:type="spellEnd"/>
    </w:p>
    <w:p w:rsidR="008209C8" w:rsidRDefault="008209C8" w:rsidP="008209C8">
      <w:pPr>
        <w:ind w:left="567"/>
        <w:rPr>
          <w:sz w:val="22"/>
          <w:szCs w:val="22"/>
        </w:rPr>
      </w:pPr>
    </w:p>
    <w:p w:rsidR="006A7D8A" w:rsidRDefault="006A7D8A" w:rsidP="008209C8">
      <w:pPr>
        <w:ind w:left="567"/>
        <w:rPr>
          <w:sz w:val="22"/>
          <w:szCs w:val="22"/>
        </w:rPr>
      </w:pPr>
    </w:p>
    <w:p w:rsidR="006A7D8A" w:rsidRDefault="006A7D8A" w:rsidP="008209C8">
      <w:pPr>
        <w:ind w:left="567"/>
        <w:rPr>
          <w:sz w:val="22"/>
          <w:szCs w:val="22"/>
        </w:rPr>
      </w:pPr>
    </w:p>
    <w:p w:rsidR="007378D6" w:rsidRDefault="007378D6" w:rsidP="008209C8">
      <w:pPr>
        <w:ind w:left="567"/>
        <w:rPr>
          <w:sz w:val="22"/>
          <w:szCs w:val="22"/>
        </w:rPr>
      </w:pPr>
    </w:p>
    <w:p w:rsidR="006A7D8A" w:rsidRDefault="006A7D8A" w:rsidP="008209C8">
      <w:pPr>
        <w:ind w:left="567"/>
        <w:rPr>
          <w:sz w:val="22"/>
          <w:szCs w:val="22"/>
        </w:rPr>
      </w:pPr>
    </w:p>
    <w:tbl>
      <w:tblPr>
        <w:tblW w:w="0" w:type="auto"/>
        <w:tblInd w:w="675" w:type="dxa"/>
        <w:tblLayout w:type="fixed"/>
        <w:tblLook w:val="00A0"/>
      </w:tblPr>
      <w:tblGrid>
        <w:gridCol w:w="5298"/>
      </w:tblGrid>
      <w:tr w:rsidR="008209C8" w:rsidTr="00CF2838">
        <w:trPr>
          <w:trHeight w:val="737"/>
        </w:trPr>
        <w:tc>
          <w:tcPr>
            <w:tcW w:w="5298" w:type="dxa"/>
          </w:tcPr>
          <w:p w:rsidR="008209C8" w:rsidRDefault="008209C8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СОГЛАСОВАНО:</w:t>
            </w:r>
          </w:p>
          <w:p w:rsidR="008209C8" w:rsidRDefault="008209C8" w:rsidP="00CF2838">
            <w:pPr>
              <w:jc w:val="both"/>
              <w:rPr>
                <w:sz w:val="24"/>
                <w:szCs w:val="24"/>
              </w:rPr>
            </w:pPr>
          </w:p>
          <w:p w:rsidR="008209C8" w:rsidRPr="001D375C" w:rsidRDefault="008209C8" w:rsidP="00CF2838">
            <w:pPr>
              <w:rPr>
                <w:sz w:val="24"/>
                <w:szCs w:val="24"/>
              </w:rPr>
            </w:pPr>
            <w:r w:rsidRPr="001D375C">
              <w:rPr>
                <w:sz w:val="24"/>
                <w:szCs w:val="24"/>
              </w:rPr>
              <w:t>Заместитель главы администрации</w:t>
            </w:r>
          </w:p>
          <w:p w:rsidR="008209C8" w:rsidRDefault="008209C8" w:rsidP="00CF2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Сосновоборского городского округа</w:t>
            </w:r>
          </w:p>
          <w:p w:rsidR="008209C8" w:rsidRPr="001D375C" w:rsidRDefault="008209C8" w:rsidP="00CF2838">
            <w:pPr>
              <w:rPr>
                <w:sz w:val="24"/>
                <w:szCs w:val="24"/>
              </w:rPr>
            </w:pPr>
            <w:r w:rsidRPr="001D375C">
              <w:rPr>
                <w:sz w:val="24"/>
                <w:szCs w:val="24"/>
              </w:rPr>
              <w:t xml:space="preserve">_________________ </w:t>
            </w:r>
            <w:r w:rsidRPr="001D375C">
              <w:rPr>
                <w:sz w:val="24"/>
                <w:szCs w:val="24"/>
              </w:rPr>
              <w:tab/>
            </w:r>
            <w:proofErr w:type="spellStart"/>
            <w:r w:rsidR="007378D6">
              <w:rPr>
                <w:sz w:val="24"/>
                <w:szCs w:val="24"/>
              </w:rPr>
              <w:t>Т.В.</w:t>
            </w:r>
            <w:r>
              <w:rPr>
                <w:sz w:val="24"/>
                <w:szCs w:val="24"/>
              </w:rPr>
              <w:t>Тибилов</w:t>
            </w:r>
            <w:proofErr w:type="spellEnd"/>
          </w:p>
          <w:p w:rsidR="008209C8" w:rsidRDefault="006A7D8A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</w:t>
            </w:r>
            <w:r w:rsidR="008209C8" w:rsidRPr="001D375C">
              <w:rPr>
                <w:sz w:val="24"/>
                <w:szCs w:val="24"/>
              </w:rPr>
              <w:t>20</w:t>
            </w:r>
            <w:r w:rsidR="008209C8">
              <w:rPr>
                <w:sz w:val="24"/>
                <w:szCs w:val="24"/>
              </w:rPr>
              <w:t>13</w:t>
            </w:r>
          </w:p>
          <w:p w:rsidR="008209C8" w:rsidRDefault="008209C8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8209C8" w:rsidTr="00CF2838">
        <w:trPr>
          <w:trHeight w:val="1120"/>
        </w:trPr>
        <w:tc>
          <w:tcPr>
            <w:tcW w:w="5298" w:type="dxa"/>
          </w:tcPr>
          <w:p w:rsidR="008209C8" w:rsidRPr="009632AE" w:rsidRDefault="008209C8" w:rsidP="00CF2838">
            <w:pPr>
              <w:rPr>
                <w:sz w:val="24"/>
                <w:szCs w:val="24"/>
              </w:rPr>
            </w:pPr>
            <w:r w:rsidRPr="009632AE">
              <w:rPr>
                <w:sz w:val="24"/>
                <w:szCs w:val="24"/>
              </w:rPr>
              <w:t>Председатель комитета  архитектуры, градостроительства и землепользования</w:t>
            </w:r>
          </w:p>
          <w:p w:rsidR="008209C8" w:rsidRPr="009632AE" w:rsidRDefault="007378D6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 Е.А.</w:t>
            </w:r>
            <w:r w:rsidR="008209C8" w:rsidRPr="009632AE">
              <w:rPr>
                <w:sz w:val="24"/>
                <w:szCs w:val="24"/>
              </w:rPr>
              <w:t xml:space="preserve">Борисова </w:t>
            </w:r>
          </w:p>
          <w:p w:rsidR="008209C8" w:rsidRPr="009632AE" w:rsidRDefault="006A7D8A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</w:t>
            </w:r>
            <w:r w:rsidR="008209C8" w:rsidRPr="009632AE">
              <w:rPr>
                <w:sz w:val="24"/>
                <w:szCs w:val="24"/>
              </w:rPr>
              <w:t>201</w:t>
            </w:r>
            <w:r w:rsidR="008209C8">
              <w:rPr>
                <w:sz w:val="24"/>
                <w:szCs w:val="24"/>
              </w:rPr>
              <w:t>3</w:t>
            </w:r>
          </w:p>
          <w:p w:rsidR="008209C8" w:rsidRPr="009632AE" w:rsidRDefault="008209C8" w:rsidP="00CF2838">
            <w:pPr>
              <w:jc w:val="both"/>
              <w:rPr>
                <w:sz w:val="24"/>
                <w:szCs w:val="24"/>
              </w:rPr>
            </w:pPr>
          </w:p>
        </w:tc>
      </w:tr>
      <w:tr w:rsidR="008209C8" w:rsidTr="00CF2838">
        <w:trPr>
          <w:trHeight w:val="1120"/>
        </w:trPr>
        <w:tc>
          <w:tcPr>
            <w:tcW w:w="5298" w:type="dxa"/>
          </w:tcPr>
          <w:p w:rsidR="008209C8" w:rsidRPr="009632AE" w:rsidRDefault="008209C8" w:rsidP="00CF2838">
            <w:pPr>
              <w:rPr>
                <w:sz w:val="24"/>
                <w:szCs w:val="24"/>
              </w:rPr>
            </w:pPr>
            <w:r w:rsidRPr="009632AE">
              <w:rPr>
                <w:sz w:val="24"/>
                <w:szCs w:val="24"/>
              </w:rPr>
              <w:t xml:space="preserve">Председатель комитета  </w:t>
            </w:r>
            <w:r>
              <w:rPr>
                <w:sz w:val="24"/>
                <w:szCs w:val="24"/>
              </w:rPr>
              <w:t>по управлению муниципальным  имуществом</w:t>
            </w:r>
          </w:p>
          <w:p w:rsidR="008209C8" w:rsidRPr="009632AE" w:rsidRDefault="008209C8" w:rsidP="00CF2838">
            <w:pPr>
              <w:jc w:val="both"/>
              <w:rPr>
                <w:sz w:val="24"/>
                <w:szCs w:val="24"/>
              </w:rPr>
            </w:pPr>
            <w:r w:rsidRPr="009632AE">
              <w:rPr>
                <w:sz w:val="24"/>
                <w:szCs w:val="24"/>
              </w:rPr>
              <w:t xml:space="preserve">______________ </w:t>
            </w:r>
            <w:r>
              <w:rPr>
                <w:sz w:val="24"/>
                <w:szCs w:val="24"/>
              </w:rPr>
              <w:t>Н.М.Михайлова</w:t>
            </w:r>
            <w:r w:rsidRPr="009632AE">
              <w:rPr>
                <w:sz w:val="24"/>
                <w:szCs w:val="24"/>
              </w:rPr>
              <w:t xml:space="preserve"> </w:t>
            </w:r>
          </w:p>
          <w:p w:rsidR="008209C8" w:rsidRPr="009632AE" w:rsidRDefault="006A7D8A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06.12.</w:t>
            </w:r>
            <w:r w:rsidR="008209C8" w:rsidRPr="009632AE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2</w:t>
            </w:r>
          </w:p>
          <w:p w:rsidR="008209C8" w:rsidRPr="009632AE" w:rsidRDefault="008209C8" w:rsidP="00CF2838">
            <w:pPr>
              <w:rPr>
                <w:sz w:val="24"/>
                <w:szCs w:val="24"/>
              </w:rPr>
            </w:pPr>
          </w:p>
        </w:tc>
      </w:tr>
      <w:tr w:rsidR="008209C8" w:rsidTr="00CF2838">
        <w:trPr>
          <w:trHeight w:val="1042"/>
        </w:trPr>
        <w:tc>
          <w:tcPr>
            <w:tcW w:w="5298" w:type="dxa"/>
          </w:tcPr>
          <w:p w:rsidR="008209C8" w:rsidRPr="009632AE" w:rsidRDefault="008209C8" w:rsidP="00CF28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начальника</w:t>
            </w:r>
          </w:p>
          <w:p w:rsidR="008209C8" w:rsidRPr="009632AE" w:rsidRDefault="008209C8" w:rsidP="00CF28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632AE">
              <w:rPr>
                <w:rFonts w:ascii="Times New Roman" w:hAnsi="Times New Roman"/>
                <w:sz w:val="24"/>
                <w:szCs w:val="24"/>
              </w:rPr>
              <w:t>юридического отдела администрации</w:t>
            </w:r>
          </w:p>
          <w:p w:rsidR="008209C8" w:rsidRPr="009632AE" w:rsidRDefault="007378D6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 </w:t>
            </w:r>
            <w:r>
              <w:rPr>
                <w:sz w:val="24"/>
                <w:szCs w:val="24"/>
              </w:rPr>
              <w:tab/>
              <w:t>Ю.Н.</w:t>
            </w:r>
            <w:r w:rsidR="008209C8" w:rsidRPr="009632AE">
              <w:rPr>
                <w:sz w:val="24"/>
                <w:szCs w:val="24"/>
              </w:rPr>
              <w:t>Шустова</w:t>
            </w:r>
          </w:p>
          <w:p w:rsidR="008209C8" w:rsidRPr="009632AE" w:rsidRDefault="006A7D8A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05.02.</w:t>
            </w:r>
            <w:r w:rsidR="008209C8" w:rsidRPr="009632AE">
              <w:rPr>
                <w:sz w:val="24"/>
                <w:szCs w:val="24"/>
              </w:rPr>
              <w:t>201</w:t>
            </w:r>
            <w:r w:rsidR="008209C8">
              <w:rPr>
                <w:sz w:val="24"/>
                <w:szCs w:val="24"/>
              </w:rPr>
              <w:t>3</w:t>
            </w:r>
          </w:p>
          <w:p w:rsidR="008209C8" w:rsidRPr="009632AE" w:rsidRDefault="008209C8" w:rsidP="00CF2838">
            <w:pPr>
              <w:jc w:val="both"/>
              <w:rPr>
                <w:sz w:val="24"/>
                <w:szCs w:val="24"/>
              </w:rPr>
            </w:pPr>
          </w:p>
        </w:tc>
      </w:tr>
      <w:tr w:rsidR="008209C8" w:rsidTr="00CF2838">
        <w:trPr>
          <w:trHeight w:val="1008"/>
        </w:trPr>
        <w:tc>
          <w:tcPr>
            <w:tcW w:w="5298" w:type="dxa"/>
          </w:tcPr>
          <w:p w:rsidR="008209C8" w:rsidRPr="009632AE" w:rsidRDefault="008209C8" w:rsidP="00CF2838">
            <w:pPr>
              <w:jc w:val="both"/>
              <w:rPr>
                <w:sz w:val="24"/>
                <w:szCs w:val="24"/>
              </w:rPr>
            </w:pPr>
            <w:r w:rsidRPr="009632AE">
              <w:rPr>
                <w:sz w:val="24"/>
                <w:szCs w:val="24"/>
              </w:rPr>
              <w:t xml:space="preserve">Начальник отдела </w:t>
            </w:r>
            <w:r>
              <w:rPr>
                <w:sz w:val="24"/>
                <w:szCs w:val="24"/>
              </w:rPr>
              <w:t>экономического развития</w:t>
            </w:r>
          </w:p>
          <w:p w:rsidR="008209C8" w:rsidRPr="009632AE" w:rsidRDefault="008209C8" w:rsidP="00CF2838">
            <w:pPr>
              <w:jc w:val="both"/>
              <w:rPr>
                <w:sz w:val="24"/>
                <w:szCs w:val="24"/>
              </w:rPr>
            </w:pPr>
            <w:r w:rsidRPr="009632AE">
              <w:rPr>
                <w:sz w:val="24"/>
                <w:szCs w:val="24"/>
              </w:rPr>
              <w:t xml:space="preserve">_________________ </w:t>
            </w:r>
            <w:r w:rsidR="007378D6">
              <w:rPr>
                <w:sz w:val="24"/>
                <w:szCs w:val="24"/>
              </w:rPr>
              <w:t>Е.И.</w:t>
            </w:r>
            <w:r>
              <w:rPr>
                <w:sz w:val="24"/>
                <w:szCs w:val="24"/>
              </w:rPr>
              <w:t>Невская</w:t>
            </w:r>
          </w:p>
          <w:p w:rsidR="008209C8" w:rsidRPr="009632AE" w:rsidRDefault="006A7D8A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05.02.</w:t>
            </w:r>
            <w:r w:rsidR="008209C8" w:rsidRPr="009632AE">
              <w:rPr>
                <w:sz w:val="24"/>
                <w:szCs w:val="24"/>
              </w:rPr>
              <w:t>201</w:t>
            </w:r>
            <w:r w:rsidR="008209C8">
              <w:rPr>
                <w:sz w:val="24"/>
                <w:szCs w:val="24"/>
              </w:rPr>
              <w:t>3</w:t>
            </w:r>
          </w:p>
          <w:p w:rsidR="008209C8" w:rsidRPr="009632AE" w:rsidRDefault="008209C8" w:rsidP="00CF283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9C8" w:rsidTr="00CF2838">
        <w:trPr>
          <w:trHeight w:val="1216"/>
        </w:trPr>
        <w:tc>
          <w:tcPr>
            <w:tcW w:w="5298" w:type="dxa"/>
          </w:tcPr>
          <w:p w:rsidR="008209C8" w:rsidRPr="009632AE" w:rsidRDefault="007378D6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209C8" w:rsidRPr="009632AE">
              <w:rPr>
                <w:sz w:val="24"/>
                <w:szCs w:val="24"/>
              </w:rPr>
              <w:t xml:space="preserve">Начальник общего отдела </w:t>
            </w:r>
          </w:p>
          <w:p w:rsidR="008209C8" w:rsidRPr="009632AE" w:rsidRDefault="007378D6" w:rsidP="00CF28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209C8" w:rsidRPr="009632AE">
              <w:rPr>
                <w:sz w:val="24"/>
                <w:szCs w:val="24"/>
              </w:rPr>
              <w:t>_________________ К.Л.Баскакова</w:t>
            </w:r>
          </w:p>
          <w:p w:rsidR="008209C8" w:rsidRPr="00AE00AF" w:rsidRDefault="007378D6" w:rsidP="00CF2838">
            <w:pPr>
              <w:jc w:val="both"/>
            </w:pPr>
            <w:r>
              <w:rPr>
                <w:sz w:val="24"/>
                <w:szCs w:val="24"/>
              </w:rPr>
              <w:t xml:space="preserve"> </w:t>
            </w:r>
            <w:r w:rsidR="006A7D8A">
              <w:rPr>
                <w:sz w:val="24"/>
                <w:szCs w:val="24"/>
              </w:rPr>
              <w:t>04.12.</w:t>
            </w:r>
            <w:r w:rsidR="008209C8" w:rsidRPr="009632AE">
              <w:rPr>
                <w:sz w:val="24"/>
                <w:szCs w:val="24"/>
              </w:rPr>
              <w:t>201</w:t>
            </w:r>
            <w:r w:rsidR="006A7D8A">
              <w:rPr>
                <w:sz w:val="24"/>
                <w:szCs w:val="24"/>
              </w:rPr>
              <w:t>2</w:t>
            </w:r>
          </w:p>
        </w:tc>
      </w:tr>
    </w:tbl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Pr="006A7D8A" w:rsidRDefault="006A7D8A" w:rsidP="008209C8">
      <w:pPr>
        <w:ind w:left="5103" w:right="-483"/>
        <w:jc w:val="both"/>
      </w:pPr>
      <w:r>
        <w:rPr>
          <w:sz w:val="24"/>
          <w:szCs w:val="24"/>
        </w:rPr>
        <w:t xml:space="preserve">           </w:t>
      </w:r>
      <w:r w:rsidR="008209C8" w:rsidRPr="006A7D8A">
        <w:t xml:space="preserve">Рассылка: </w:t>
      </w:r>
    </w:p>
    <w:p w:rsidR="008209C8" w:rsidRPr="006A7D8A" w:rsidRDefault="006A7D8A" w:rsidP="008209C8">
      <w:pPr>
        <w:ind w:left="5103" w:right="-483"/>
        <w:jc w:val="both"/>
      </w:pPr>
      <w:r>
        <w:t xml:space="preserve">             </w:t>
      </w:r>
      <w:r w:rsidR="008209C8" w:rsidRPr="006A7D8A">
        <w:t xml:space="preserve">КАГиЗ, КУМИ, </w:t>
      </w:r>
      <w:proofErr w:type="spellStart"/>
      <w:r w:rsidR="008209C8" w:rsidRPr="006A7D8A">
        <w:t>СМБУ</w:t>
      </w:r>
      <w:proofErr w:type="spellEnd"/>
      <w:r w:rsidR="008209C8" w:rsidRPr="006A7D8A">
        <w:t xml:space="preserve"> «</w:t>
      </w:r>
      <w:proofErr w:type="spellStart"/>
      <w:r w:rsidR="008209C8" w:rsidRPr="006A7D8A">
        <w:t>ЦИОГД</w:t>
      </w:r>
      <w:proofErr w:type="spellEnd"/>
      <w:r w:rsidR="008209C8" w:rsidRPr="006A7D8A">
        <w:t>»,</w:t>
      </w:r>
    </w:p>
    <w:p w:rsidR="008209C8" w:rsidRPr="006A7D8A" w:rsidRDefault="008209C8" w:rsidP="008209C8">
      <w:pPr>
        <w:ind w:left="5103" w:right="-483"/>
        <w:jc w:val="both"/>
      </w:pPr>
      <w:r w:rsidRPr="006A7D8A">
        <w:t xml:space="preserve">             Отдел экономического развития</w:t>
      </w:r>
    </w:p>
    <w:p w:rsidR="008209C8" w:rsidRPr="006A7D8A" w:rsidRDefault="008209C8" w:rsidP="008209C8">
      <w:pPr>
        <w:ind w:left="5103" w:right="-483"/>
        <w:jc w:val="both"/>
      </w:pPr>
      <w:r w:rsidRPr="006A7D8A">
        <w:t xml:space="preserve">             Совет депутатов</w:t>
      </w:r>
    </w:p>
    <w:p w:rsidR="008209C8" w:rsidRDefault="008209C8" w:rsidP="008209C8">
      <w:pPr>
        <w:ind w:left="5103" w:right="-483"/>
        <w:jc w:val="both"/>
        <w:rPr>
          <w:sz w:val="24"/>
          <w:szCs w:val="24"/>
        </w:rPr>
      </w:pPr>
    </w:p>
    <w:p w:rsidR="008209C8" w:rsidRDefault="008209C8" w:rsidP="008209C8">
      <w:pPr>
        <w:ind w:left="5103" w:right="-4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8209C8" w:rsidRDefault="008209C8" w:rsidP="008209C8">
      <w:pPr>
        <w:pStyle w:val="a4"/>
        <w:jc w:val="center"/>
        <w:rPr>
          <w:rFonts w:ascii="Times New Roman" w:hAnsi="Times New Roman"/>
        </w:rPr>
      </w:pPr>
    </w:p>
    <w:p w:rsidR="008209C8" w:rsidRDefault="008209C8" w:rsidP="008209C8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9C8" w:rsidRDefault="008209C8" w:rsidP="008209C8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9C8" w:rsidRDefault="008209C8" w:rsidP="008209C8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209C8" w:rsidRDefault="008209C8" w:rsidP="008209C8">
      <w:pPr>
        <w:jc w:val="right"/>
        <w:rPr>
          <w:sz w:val="24"/>
          <w:szCs w:val="24"/>
        </w:rPr>
      </w:pP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 xml:space="preserve">УТВЕРЖДЕН 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постановлением администрации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Сосновоборского городского округа</w:t>
      </w:r>
    </w:p>
    <w:p w:rsidR="004E7149" w:rsidRDefault="004E7149" w:rsidP="004E7149">
      <w:pPr>
        <w:jc w:val="right"/>
        <w:rPr>
          <w:sz w:val="24"/>
        </w:rPr>
      </w:pPr>
      <w:r>
        <w:rPr>
          <w:sz w:val="24"/>
        </w:rPr>
        <w:t>от 13/02/2013 № 396</w:t>
      </w:r>
    </w:p>
    <w:p w:rsidR="008209C8" w:rsidRPr="00620C7B" w:rsidRDefault="008209C8" w:rsidP="004E7149">
      <w:pPr>
        <w:jc w:val="right"/>
        <w:rPr>
          <w:sz w:val="12"/>
          <w:szCs w:val="12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:rsidR="008209C8" w:rsidRPr="007B2BDB" w:rsidRDefault="008209C8" w:rsidP="008209C8">
      <w:pPr>
        <w:jc w:val="both"/>
        <w:rPr>
          <w:sz w:val="24"/>
          <w:szCs w:val="24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</w:t>
      </w:r>
      <w:r w:rsidR="006A7D8A">
        <w:rPr>
          <w:sz w:val="24"/>
          <w:szCs w:val="24"/>
        </w:rPr>
        <w:t xml:space="preserve">   </w:t>
      </w:r>
      <w:r w:rsidRPr="00AA2846">
        <w:rPr>
          <w:sz w:val="24"/>
          <w:szCs w:val="24"/>
        </w:rPr>
        <w:t xml:space="preserve"> (Приложение </w:t>
      </w:r>
      <w:r w:rsidR="00D14C03">
        <w:rPr>
          <w:sz w:val="24"/>
          <w:szCs w:val="24"/>
        </w:rPr>
        <w:t xml:space="preserve">№ </w:t>
      </w:r>
      <w:r>
        <w:rPr>
          <w:sz w:val="24"/>
          <w:szCs w:val="24"/>
        </w:rPr>
        <w:t>1</w:t>
      </w:r>
      <w:r w:rsidRPr="00AA2846">
        <w:rPr>
          <w:sz w:val="24"/>
          <w:szCs w:val="24"/>
        </w:rPr>
        <w:t>)</w:t>
      </w:r>
    </w:p>
    <w:p w:rsidR="008209C8" w:rsidRPr="002C3329" w:rsidRDefault="008209C8" w:rsidP="008209C8">
      <w:pPr>
        <w:jc w:val="both"/>
        <w:rPr>
          <w:b/>
          <w:sz w:val="24"/>
          <w:szCs w:val="24"/>
          <w:u w:val="single"/>
        </w:rPr>
      </w:pPr>
      <w:r w:rsidRPr="002C3329">
        <w:rPr>
          <w:rFonts w:hint="eastAsia"/>
          <w:b/>
          <w:sz w:val="24"/>
          <w:szCs w:val="24"/>
          <w:u w:val="single"/>
        </w:rPr>
        <w:t>ПАВИЛЬОН</w:t>
      </w:r>
      <w:r w:rsidRPr="002C3329">
        <w:rPr>
          <w:b/>
          <w:sz w:val="24"/>
          <w:szCs w:val="24"/>
          <w:u w:val="single"/>
        </w:rPr>
        <w:t xml:space="preserve">Ы НЕСТАЦИОНАРНЫХ ОБЪЕКТОВ </w:t>
      </w:r>
    </w:p>
    <w:p w:rsidR="008209C8" w:rsidRPr="002C3329" w:rsidRDefault="008209C8" w:rsidP="008209C8">
      <w:pPr>
        <w:jc w:val="both"/>
        <w:rPr>
          <w:b/>
          <w:sz w:val="24"/>
          <w:szCs w:val="24"/>
          <w:u w:val="single"/>
        </w:rPr>
      </w:pPr>
      <w:r w:rsidRPr="002C3329">
        <w:rPr>
          <w:b/>
          <w:sz w:val="24"/>
          <w:szCs w:val="24"/>
          <w:u w:val="single"/>
        </w:rPr>
        <w:t>ПОТРЕБИТЕЛЬСКОГО РЫНКА</w:t>
      </w:r>
    </w:p>
    <w:p w:rsidR="008209C8" w:rsidRPr="002C3329" w:rsidRDefault="008209C8" w:rsidP="008209C8">
      <w:pPr>
        <w:rPr>
          <w:b/>
          <w:sz w:val="12"/>
          <w:szCs w:val="12"/>
        </w:rPr>
      </w:pPr>
    </w:p>
    <w:p w:rsidR="008209C8" w:rsidRDefault="008209C8" w:rsidP="008209C8">
      <w:pPr>
        <w:rPr>
          <w:b/>
          <w:sz w:val="28"/>
          <w:szCs w:val="28"/>
        </w:rPr>
      </w:pPr>
      <w:r w:rsidRPr="004A43CF">
        <w:rPr>
          <w:b/>
          <w:sz w:val="24"/>
          <w:szCs w:val="24"/>
        </w:rPr>
        <w:t>ВНЕШНИЙ ВИД №1</w:t>
      </w:r>
      <w:r w:rsidRPr="00A84C1D">
        <w:rPr>
          <w:b/>
          <w:sz w:val="28"/>
          <w:szCs w:val="28"/>
        </w:rPr>
        <w:t xml:space="preserve"> </w:t>
      </w:r>
      <w:r w:rsidR="004D4777">
        <w:rPr>
          <w:b/>
          <w:noProof/>
          <w:sz w:val="28"/>
          <w:szCs w:val="28"/>
        </w:rPr>
        <w:drawing>
          <wp:inline distT="0" distB="0" distL="0" distR="0">
            <wp:extent cx="6400800" cy="4410075"/>
            <wp:effectExtent l="19050" t="0" r="0" b="0"/>
            <wp:docPr id="1" name="Рисунок 19" descr="дорогино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дорогиной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28"/>
        <w:tblW w:w="992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83"/>
        <w:gridCol w:w="1134"/>
        <w:gridCol w:w="1385"/>
        <w:gridCol w:w="1322"/>
      </w:tblGrid>
      <w:tr w:rsidR="008209C8" w:rsidRPr="00372392" w:rsidTr="00CF2838">
        <w:trPr>
          <w:trHeight w:val="309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56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6000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4300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3200</w:t>
            </w:r>
          </w:p>
        </w:tc>
      </w:tr>
    </w:tbl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8209C8" w:rsidRDefault="008209C8" w:rsidP="008209C8">
      <w:pPr>
        <w:pStyle w:val="10"/>
        <w:shd w:val="clear" w:color="auto" w:fill="auto"/>
        <w:spacing w:line="230" w:lineRule="exact"/>
        <w:jc w:val="center"/>
        <w:rPr>
          <w:rStyle w:val="a6"/>
          <w:rFonts w:ascii="Arial" w:hAnsi="Arial" w:cs="Arial"/>
        </w:rPr>
      </w:pPr>
    </w:p>
    <w:p w:rsidR="008209C8" w:rsidRDefault="008209C8" w:rsidP="008209C8">
      <w:pPr>
        <w:rPr>
          <w:rFonts w:ascii="Arial" w:hAnsi="Arial" w:cs="Arial"/>
          <w:sz w:val="22"/>
          <w:szCs w:val="22"/>
          <w:u w:val="single"/>
        </w:rPr>
      </w:pPr>
    </w:p>
    <w:p w:rsidR="008209C8" w:rsidRPr="00217D5D" w:rsidRDefault="008209C8" w:rsidP="008209C8">
      <w:pPr>
        <w:ind w:left="426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Pr="00B169B7" w:rsidRDefault="008209C8" w:rsidP="008209C8">
      <w:pPr>
        <w:pStyle w:val="a8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69B7">
        <w:rPr>
          <w:rFonts w:ascii="Arial" w:hAnsi="Arial" w:cs="Arial"/>
          <w:sz w:val="22"/>
          <w:szCs w:val="22"/>
        </w:rPr>
        <w:t>Наружные стены и парапет кровли – облицовка вентилируемый фасад красно-коричневого и белого цвет</w:t>
      </w:r>
      <w:r>
        <w:rPr>
          <w:rFonts w:ascii="Arial" w:hAnsi="Arial" w:cs="Arial"/>
          <w:sz w:val="22"/>
          <w:szCs w:val="22"/>
        </w:rPr>
        <w:t>ов</w:t>
      </w:r>
      <w:r w:rsidRPr="00B169B7">
        <w:rPr>
          <w:rFonts w:ascii="Arial" w:hAnsi="Arial" w:cs="Arial"/>
          <w:sz w:val="22"/>
          <w:szCs w:val="22"/>
        </w:rPr>
        <w:t>.</w:t>
      </w:r>
    </w:p>
    <w:p w:rsidR="008209C8" w:rsidRPr="00B169B7" w:rsidRDefault="008209C8" w:rsidP="008209C8">
      <w:pPr>
        <w:pStyle w:val="a8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69B7">
        <w:rPr>
          <w:rFonts w:ascii="Arial" w:hAnsi="Arial" w:cs="Arial"/>
          <w:sz w:val="22"/>
          <w:szCs w:val="22"/>
        </w:rPr>
        <w:t xml:space="preserve">Виды отделки: </w:t>
      </w:r>
      <w:proofErr w:type="spellStart"/>
      <w:r>
        <w:rPr>
          <w:rFonts w:ascii="Arial" w:hAnsi="Arial" w:cs="Arial"/>
          <w:sz w:val="22"/>
          <w:szCs w:val="22"/>
        </w:rPr>
        <w:t>керамогранит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hyperlink r:id="rId9" w:history="1">
        <w:r w:rsidRPr="00B169B7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B169B7">
        <w:rPr>
          <w:rFonts w:ascii="Arial" w:hAnsi="Arial" w:cs="Arial"/>
          <w:sz w:val="22"/>
          <w:szCs w:val="22"/>
        </w:rPr>
        <w:t xml:space="preserve">, </w:t>
      </w:r>
      <w:hyperlink r:id="rId10" w:history="1">
        <w:proofErr w:type="spellStart"/>
        <w:r w:rsidRPr="00B169B7">
          <w:rPr>
            <w:rStyle w:val="aa"/>
            <w:rFonts w:ascii="Arial" w:hAnsi="Arial" w:cs="Arial"/>
            <w:sz w:val="22"/>
            <w:szCs w:val="22"/>
          </w:rPr>
          <w:t>фиброцементная</w:t>
        </w:r>
        <w:proofErr w:type="spellEnd"/>
        <w:r w:rsidRPr="00B169B7">
          <w:rPr>
            <w:rStyle w:val="aa"/>
            <w:rFonts w:ascii="Arial" w:hAnsi="Arial" w:cs="Arial"/>
            <w:sz w:val="22"/>
            <w:szCs w:val="22"/>
          </w:rPr>
          <w:t xml:space="preserve"> плита</w:t>
        </w:r>
      </w:hyperlink>
      <w:r w:rsidRPr="00B169B7">
        <w:rPr>
          <w:rFonts w:ascii="Arial" w:hAnsi="Arial" w:cs="Arial"/>
          <w:sz w:val="22"/>
          <w:szCs w:val="22"/>
        </w:rPr>
        <w:t xml:space="preserve">, </w:t>
      </w:r>
      <w:hyperlink r:id="rId11" w:history="1">
        <w:r w:rsidRPr="00B169B7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8209C8" w:rsidRPr="00B169B7" w:rsidRDefault="008209C8" w:rsidP="008209C8">
      <w:pPr>
        <w:pStyle w:val="a8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69B7">
        <w:rPr>
          <w:rFonts w:ascii="Arial" w:hAnsi="Arial" w:cs="Arial"/>
          <w:sz w:val="22"/>
          <w:szCs w:val="22"/>
        </w:rPr>
        <w:t>Цоколь – гнутый швеллер №18 окрасить антикоррозийными красителями.</w:t>
      </w:r>
    </w:p>
    <w:p w:rsidR="008209C8" w:rsidRPr="00B169B7" w:rsidRDefault="008209C8" w:rsidP="008209C8">
      <w:pPr>
        <w:pStyle w:val="a8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169B7">
        <w:rPr>
          <w:rFonts w:ascii="Arial" w:hAnsi="Arial" w:cs="Arial"/>
          <w:sz w:val="22"/>
          <w:szCs w:val="22"/>
        </w:rPr>
        <w:t xml:space="preserve">Окна – рамный профиль  </w:t>
      </w:r>
      <w:r>
        <w:rPr>
          <w:rFonts w:ascii="Arial" w:hAnsi="Arial" w:cs="Arial"/>
          <w:sz w:val="22"/>
          <w:szCs w:val="22"/>
        </w:rPr>
        <w:t>белого</w:t>
      </w:r>
      <w:r w:rsidRPr="00B169B7">
        <w:rPr>
          <w:rFonts w:ascii="Arial" w:hAnsi="Arial" w:cs="Arial"/>
          <w:sz w:val="22"/>
          <w:szCs w:val="22"/>
        </w:rPr>
        <w:t xml:space="preserve"> цвета.</w:t>
      </w:r>
    </w:p>
    <w:p w:rsidR="008209C8" w:rsidRPr="00B169B7" w:rsidRDefault="008209C8" w:rsidP="008209C8">
      <w:pPr>
        <w:pStyle w:val="a8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proofErr w:type="spellStart"/>
      <w:r w:rsidRPr="00B169B7">
        <w:rPr>
          <w:rFonts w:ascii="Arial" w:hAnsi="Arial" w:cs="Arial"/>
          <w:sz w:val="22"/>
          <w:szCs w:val="22"/>
        </w:rPr>
        <w:t>Роллерные</w:t>
      </w:r>
      <w:proofErr w:type="spellEnd"/>
      <w:r w:rsidRPr="00B169B7">
        <w:rPr>
          <w:rFonts w:ascii="Arial" w:hAnsi="Arial" w:cs="Arial"/>
          <w:sz w:val="22"/>
          <w:szCs w:val="22"/>
        </w:rPr>
        <w:t xml:space="preserve"> оконные защитные жалюзи </w:t>
      </w:r>
      <w:r>
        <w:rPr>
          <w:rFonts w:ascii="Arial" w:hAnsi="Arial" w:cs="Arial"/>
          <w:sz w:val="22"/>
          <w:szCs w:val="22"/>
        </w:rPr>
        <w:t>- белого</w:t>
      </w:r>
      <w:r w:rsidRPr="00B169B7">
        <w:rPr>
          <w:rFonts w:ascii="Arial" w:hAnsi="Arial" w:cs="Arial"/>
          <w:sz w:val="22"/>
          <w:szCs w:val="22"/>
        </w:rPr>
        <w:t xml:space="preserve"> цвета.</w:t>
      </w:r>
    </w:p>
    <w:p w:rsidR="008209C8" w:rsidRDefault="008209C8" w:rsidP="008209C8">
      <w:pPr>
        <w:rPr>
          <w:rFonts w:ascii="Arial" w:hAnsi="Arial" w:cs="Arial"/>
          <w:color w:val="FFFFFF"/>
        </w:rPr>
      </w:pPr>
    </w:p>
    <w:p w:rsidR="008209C8" w:rsidRDefault="008209C8" w:rsidP="008209C8">
      <w:pPr>
        <w:jc w:val="center"/>
        <w:rPr>
          <w:b/>
          <w:sz w:val="24"/>
          <w:szCs w:val="24"/>
        </w:rPr>
      </w:pPr>
    </w:p>
    <w:p w:rsidR="008209C8" w:rsidRDefault="008209C8" w:rsidP="008209C8">
      <w:pPr>
        <w:jc w:val="center"/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  <w:r w:rsidRPr="004A43CF">
        <w:rPr>
          <w:b/>
          <w:sz w:val="24"/>
          <w:szCs w:val="24"/>
        </w:rPr>
        <w:t>ВНЕШНИЙ ВИД №2</w:t>
      </w: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4D4777" w:rsidP="008209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3950" cy="3646170"/>
            <wp:effectExtent l="19050" t="0" r="6350" b="0"/>
            <wp:docPr id="2" name="Рисунок 2" descr="(25,2 м2)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25,2 м2)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6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28"/>
        <w:tblW w:w="99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1"/>
        <w:gridCol w:w="1136"/>
        <w:gridCol w:w="1388"/>
        <w:gridCol w:w="1324"/>
      </w:tblGrid>
      <w:tr w:rsidR="008209C8" w:rsidRPr="00372392" w:rsidTr="00CF2838">
        <w:trPr>
          <w:trHeight w:val="338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71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6000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4300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3000</w:t>
            </w:r>
          </w:p>
        </w:tc>
      </w:tr>
    </w:tbl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rFonts w:ascii="Arial" w:hAnsi="Arial" w:cs="Arial"/>
          <w:u w:val="single"/>
        </w:rPr>
      </w:pPr>
    </w:p>
    <w:p w:rsidR="008209C8" w:rsidRPr="00217D5D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Default="008209C8" w:rsidP="008209C8">
      <w:pPr>
        <w:pStyle w:val="a8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Наружные стены и парапет кровли – облицовка вентилируемый фасад</w:t>
      </w:r>
      <w:r>
        <w:rPr>
          <w:rFonts w:ascii="Arial" w:hAnsi="Arial" w:cs="Arial"/>
          <w:sz w:val="22"/>
          <w:szCs w:val="22"/>
        </w:rPr>
        <w:t xml:space="preserve"> </w:t>
      </w:r>
      <w:r w:rsidRPr="00217D5D">
        <w:rPr>
          <w:rFonts w:ascii="Arial" w:hAnsi="Arial" w:cs="Arial"/>
          <w:sz w:val="22"/>
          <w:szCs w:val="22"/>
        </w:rPr>
        <w:t>бежевого или коричневого цвета.</w:t>
      </w:r>
    </w:p>
    <w:p w:rsidR="008209C8" w:rsidRPr="00795EB3" w:rsidRDefault="008209C8" w:rsidP="008209C8">
      <w:pPr>
        <w:pStyle w:val="a8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95EB3">
        <w:rPr>
          <w:rFonts w:ascii="Arial" w:hAnsi="Arial" w:cs="Arial"/>
          <w:sz w:val="22"/>
          <w:szCs w:val="22"/>
        </w:rPr>
        <w:t xml:space="preserve">Виды отделки: </w:t>
      </w:r>
      <w:proofErr w:type="spellStart"/>
      <w:r w:rsidRPr="00795EB3">
        <w:rPr>
          <w:rFonts w:ascii="Arial" w:hAnsi="Arial" w:cs="Arial"/>
          <w:sz w:val="22"/>
          <w:szCs w:val="22"/>
        </w:rPr>
        <w:t>керамогранит</w:t>
      </w:r>
      <w:proofErr w:type="spellEnd"/>
      <w:r w:rsidRPr="00795EB3">
        <w:rPr>
          <w:rFonts w:ascii="Arial" w:hAnsi="Arial" w:cs="Arial"/>
          <w:sz w:val="22"/>
          <w:szCs w:val="22"/>
        </w:rPr>
        <w:t xml:space="preserve">, </w:t>
      </w:r>
      <w:hyperlink r:id="rId13" w:history="1">
        <w:r w:rsidRPr="00795EB3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14" w:history="1">
        <w:proofErr w:type="spellStart"/>
        <w:r w:rsidRPr="00795EB3">
          <w:rPr>
            <w:rStyle w:val="aa"/>
            <w:rFonts w:ascii="Arial" w:hAnsi="Arial" w:cs="Arial"/>
            <w:sz w:val="22"/>
            <w:szCs w:val="22"/>
          </w:rPr>
          <w:t>фиброцементная</w:t>
        </w:r>
        <w:proofErr w:type="spellEnd"/>
        <w:r w:rsidRPr="00795EB3">
          <w:rPr>
            <w:rStyle w:val="aa"/>
            <w:rFonts w:ascii="Arial" w:hAnsi="Arial" w:cs="Arial"/>
            <w:sz w:val="22"/>
            <w:szCs w:val="22"/>
          </w:rPr>
          <w:t xml:space="preserve"> плита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15" w:history="1">
        <w:r w:rsidRPr="00795EB3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 w:rsidRPr="00795EB3">
        <w:rPr>
          <w:rFonts w:ascii="Arial" w:hAnsi="Arial" w:cs="Arial"/>
          <w:sz w:val="22"/>
          <w:szCs w:val="22"/>
        </w:rPr>
        <w:t>.</w:t>
      </w:r>
    </w:p>
    <w:p w:rsidR="008209C8" w:rsidRPr="00217D5D" w:rsidRDefault="008209C8" w:rsidP="008209C8">
      <w:pPr>
        <w:pStyle w:val="a8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Цоколь – гнутый швеллер №18 окрасить антикоррозийными красителями.</w:t>
      </w:r>
    </w:p>
    <w:p w:rsidR="008209C8" w:rsidRPr="00217D5D" w:rsidRDefault="008209C8" w:rsidP="008209C8">
      <w:pPr>
        <w:pStyle w:val="a8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Окна – рамный профиль  коричневого цвета.</w:t>
      </w:r>
    </w:p>
    <w:p w:rsidR="008209C8" w:rsidRPr="00217D5D" w:rsidRDefault="008209C8" w:rsidP="008209C8">
      <w:pPr>
        <w:pStyle w:val="a8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proofErr w:type="spellStart"/>
      <w:r w:rsidRPr="00217D5D">
        <w:rPr>
          <w:rFonts w:ascii="Arial" w:hAnsi="Arial" w:cs="Arial"/>
          <w:sz w:val="22"/>
          <w:szCs w:val="22"/>
        </w:rPr>
        <w:t>Роллерные</w:t>
      </w:r>
      <w:proofErr w:type="spellEnd"/>
      <w:r w:rsidRPr="00217D5D">
        <w:rPr>
          <w:rFonts w:ascii="Arial" w:hAnsi="Arial" w:cs="Arial"/>
          <w:sz w:val="22"/>
          <w:szCs w:val="22"/>
        </w:rPr>
        <w:t xml:space="preserve"> оконные защитные жалюзи</w:t>
      </w:r>
      <w:r>
        <w:rPr>
          <w:rFonts w:ascii="Arial" w:hAnsi="Arial" w:cs="Arial"/>
          <w:sz w:val="22"/>
          <w:szCs w:val="22"/>
        </w:rPr>
        <w:t xml:space="preserve"> -</w:t>
      </w:r>
      <w:r w:rsidRPr="00217D5D">
        <w:rPr>
          <w:rFonts w:ascii="Arial" w:hAnsi="Arial" w:cs="Arial"/>
          <w:sz w:val="22"/>
          <w:szCs w:val="22"/>
        </w:rPr>
        <w:t xml:space="preserve"> коричневого цвета.</w:t>
      </w: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color w:val="FF0000"/>
          <w:sz w:val="28"/>
          <w:szCs w:val="28"/>
        </w:rPr>
      </w:pPr>
    </w:p>
    <w:p w:rsidR="008209C8" w:rsidRDefault="008209C8" w:rsidP="008209C8">
      <w:pPr>
        <w:rPr>
          <w:b/>
          <w:color w:val="FF0000"/>
          <w:sz w:val="28"/>
          <w:szCs w:val="28"/>
        </w:rPr>
      </w:pPr>
    </w:p>
    <w:p w:rsidR="008209C8" w:rsidRDefault="008209C8" w:rsidP="008209C8">
      <w:pPr>
        <w:rPr>
          <w:b/>
          <w:color w:val="FF0000"/>
          <w:sz w:val="28"/>
          <w:szCs w:val="28"/>
        </w:rPr>
      </w:pPr>
    </w:p>
    <w:p w:rsidR="008209C8" w:rsidRDefault="008209C8" w:rsidP="008209C8">
      <w:pPr>
        <w:rPr>
          <w:b/>
          <w:color w:val="FF0000"/>
          <w:sz w:val="28"/>
          <w:szCs w:val="28"/>
        </w:rPr>
      </w:pPr>
    </w:p>
    <w:p w:rsidR="008209C8" w:rsidRDefault="008209C8" w:rsidP="008209C8">
      <w:pPr>
        <w:rPr>
          <w:b/>
          <w:color w:val="FF0000"/>
          <w:sz w:val="28"/>
          <w:szCs w:val="28"/>
        </w:rPr>
      </w:pPr>
    </w:p>
    <w:p w:rsidR="008209C8" w:rsidRDefault="008209C8" w:rsidP="008209C8">
      <w:pPr>
        <w:rPr>
          <w:b/>
          <w:color w:val="FF0000"/>
          <w:sz w:val="28"/>
          <w:szCs w:val="28"/>
        </w:rPr>
      </w:pPr>
    </w:p>
    <w:p w:rsidR="008209C8" w:rsidRPr="006F2342" w:rsidRDefault="008209C8" w:rsidP="008209C8">
      <w:pPr>
        <w:rPr>
          <w:b/>
          <w:color w:val="FF0000"/>
          <w:sz w:val="28"/>
          <w:szCs w:val="28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Pr="004A43CF" w:rsidRDefault="008209C8" w:rsidP="008209C8">
      <w:pPr>
        <w:rPr>
          <w:b/>
          <w:sz w:val="24"/>
          <w:szCs w:val="24"/>
        </w:rPr>
      </w:pPr>
      <w:r w:rsidRPr="004A43CF">
        <w:rPr>
          <w:b/>
          <w:sz w:val="24"/>
          <w:szCs w:val="24"/>
        </w:rPr>
        <w:t>ВНЕШНИЙ ВИД №3</w:t>
      </w: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4D4777" w:rsidP="008209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19520" cy="4178300"/>
            <wp:effectExtent l="19050" t="0" r="5080" b="0"/>
            <wp:docPr id="3" name="Рисунок 3" descr="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цве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b/>
          <w:sz w:val="24"/>
          <w:szCs w:val="24"/>
        </w:rPr>
      </w:pPr>
    </w:p>
    <w:tbl>
      <w:tblPr>
        <w:tblpPr w:leftFromText="180" w:rightFromText="180" w:vertAnchor="text" w:horzAnchor="margin" w:tblpY="128"/>
        <w:tblW w:w="100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7"/>
        <w:gridCol w:w="1148"/>
        <w:gridCol w:w="1402"/>
        <w:gridCol w:w="1338"/>
      </w:tblGrid>
      <w:tr w:rsidR="008209C8" w:rsidRPr="00372392" w:rsidTr="00CF2838">
        <w:trPr>
          <w:trHeight w:val="291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47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6000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3500</w:t>
            </w:r>
          </w:p>
        </w:tc>
      </w:tr>
    </w:tbl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Pr="00217D5D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Default="008209C8" w:rsidP="008209C8">
      <w:pPr>
        <w:pStyle w:val="a8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Наружные стены и парапет кровли – облицовка вентилируемый фасад</w:t>
      </w:r>
      <w:r>
        <w:rPr>
          <w:rFonts w:ascii="Arial" w:hAnsi="Arial" w:cs="Arial"/>
          <w:sz w:val="22"/>
          <w:szCs w:val="22"/>
        </w:rPr>
        <w:t xml:space="preserve"> </w:t>
      </w:r>
      <w:r w:rsidRPr="00217D5D">
        <w:rPr>
          <w:rFonts w:ascii="Arial" w:hAnsi="Arial" w:cs="Arial"/>
          <w:sz w:val="22"/>
          <w:szCs w:val="22"/>
        </w:rPr>
        <w:t>бежевого и коричневого цвета.</w:t>
      </w:r>
    </w:p>
    <w:p w:rsidR="008209C8" w:rsidRPr="00795EB3" w:rsidRDefault="008209C8" w:rsidP="008209C8">
      <w:pPr>
        <w:pStyle w:val="a8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95EB3">
        <w:rPr>
          <w:rFonts w:ascii="Arial" w:hAnsi="Arial" w:cs="Arial"/>
          <w:sz w:val="22"/>
          <w:szCs w:val="22"/>
        </w:rPr>
        <w:t xml:space="preserve">Виды отделки: </w:t>
      </w:r>
      <w:proofErr w:type="spellStart"/>
      <w:r w:rsidRPr="00795EB3">
        <w:rPr>
          <w:rFonts w:ascii="Arial" w:hAnsi="Arial" w:cs="Arial"/>
          <w:sz w:val="22"/>
          <w:szCs w:val="22"/>
        </w:rPr>
        <w:t>керамогранит</w:t>
      </w:r>
      <w:proofErr w:type="spellEnd"/>
      <w:r w:rsidRPr="00795EB3">
        <w:rPr>
          <w:rFonts w:ascii="Arial" w:hAnsi="Arial" w:cs="Arial"/>
          <w:sz w:val="22"/>
          <w:szCs w:val="22"/>
        </w:rPr>
        <w:t xml:space="preserve">, </w:t>
      </w:r>
      <w:hyperlink r:id="rId17" w:history="1">
        <w:r w:rsidRPr="00795EB3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18" w:history="1">
        <w:proofErr w:type="spellStart"/>
        <w:r w:rsidRPr="00795EB3">
          <w:rPr>
            <w:rStyle w:val="aa"/>
            <w:rFonts w:ascii="Arial" w:hAnsi="Arial" w:cs="Arial"/>
            <w:sz w:val="22"/>
            <w:szCs w:val="22"/>
          </w:rPr>
          <w:t>фиброцементная</w:t>
        </w:r>
        <w:proofErr w:type="spellEnd"/>
        <w:r w:rsidRPr="00795EB3">
          <w:rPr>
            <w:rStyle w:val="aa"/>
            <w:rFonts w:ascii="Arial" w:hAnsi="Arial" w:cs="Arial"/>
            <w:sz w:val="22"/>
            <w:szCs w:val="22"/>
          </w:rPr>
          <w:t xml:space="preserve"> плита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19" w:history="1">
        <w:r w:rsidRPr="00795EB3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 w:rsidRPr="00795EB3">
        <w:rPr>
          <w:rFonts w:ascii="Arial" w:hAnsi="Arial" w:cs="Arial"/>
          <w:sz w:val="22"/>
          <w:szCs w:val="22"/>
        </w:rPr>
        <w:t>.</w:t>
      </w:r>
    </w:p>
    <w:p w:rsidR="008209C8" w:rsidRPr="00217D5D" w:rsidRDefault="008209C8" w:rsidP="008209C8">
      <w:pPr>
        <w:pStyle w:val="a8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Цоколь – гнутый швеллер №18 окрасить антикоррозийными красителями.</w:t>
      </w:r>
    </w:p>
    <w:p w:rsidR="008209C8" w:rsidRPr="00217D5D" w:rsidRDefault="008209C8" w:rsidP="008209C8">
      <w:pPr>
        <w:pStyle w:val="a8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Окна – рамный профиль  коричневого цвета.</w:t>
      </w:r>
    </w:p>
    <w:p w:rsidR="008209C8" w:rsidRPr="00217D5D" w:rsidRDefault="008209C8" w:rsidP="008209C8">
      <w:pPr>
        <w:pStyle w:val="a8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proofErr w:type="spellStart"/>
      <w:r w:rsidRPr="00217D5D">
        <w:rPr>
          <w:rFonts w:ascii="Arial" w:hAnsi="Arial" w:cs="Arial"/>
          <w:sz w:val="22"/>
          <w:szCs w:val="22"/>
        </w:rPr>
        <w:t>Роллерные</w:t>
      </w:r>
      <w:proofErr w:type="spellEnd"/>
      <w:r w:rsidRPr="00217D5D">
        <w:rPr>
          <w:rFonts w:ascii="Arial" w:hAnsi="Arial" w:cs="Arial"/>
          <w:sz w:val="22"/>
          <w:szCs w:val="22"/>
        </w:rPr>
        <w:t xml:space="preserve"> оконные защитные жалюзи </w:t>
      </w:r>
      <w:r>
        <w:rPr>
          <w:rFonts w:ascii="Arial" w:hAnsi="Arial" w:cs="Arial"/>
          <w:sz w:val="22"/>
          <w:szCs w:val="22"/>
        </w:rPr>
        <w:t xml:space="preserve">- </w:t>
      </w:r>
      <w:r w:rsidRPr="00217D5D">
        <w:rPr>
          <w:rFonts w:ascii="Arial" w:hAnsi="Arial" w:cs="Arial"/>
          <w:sz w:val="22"/>
          <w:szCs w:val="22"/>
        </w:rPr>
        <w:t>коричневого цвета.</w:t>
      </w: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  <w:r w:rsidRPr="004A43CF">
        <w:rPr>
          <w:b/>
          <w:sz w:val="24"/>
          <w:szCs w:val="24"/>
        </w:rPr>
        <w:t>ВНЕШНИЙ ВИД №4</w:t>
      </w:r>
    </w:p>
    <w:p w:rsidR="008209C8" w:rsidRDefault="008209C8" w:rsidP="008209C8">
      <w:pPr>
        <w:rPr>
          <w:b/>
          <w:sz w:val="24"/>
          <w:szCs w:val="24"/>
        </w:rPr>
      </w:pPr>
    </w:p>
    <w:p w:rsidR="008209C8" w:rsidRDefault="008209C8" w:rsidP="008209C8">
      <w:pPr>
        <w:ind w:left="567"/>
        <w:rPr>
          <w:b/>
          <w:sz w:val="24"/>
          <w:szCs w:val="24"/>
        </w:rPr>
      </w:pPr>
    </w:p>
    <w:p w:rsidR="008209C8" w:rsidRPr="00531E1B" w:rsidRDefault="004D4777" w:rsidP="008209C8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6455" cy="5289550"/>
            <wp:effectExtent l="19050" t="0" r="0" b="0"/>
            <wp:docPr id="4" name="Рисунок 4" descr="цвет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цветы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28"/>
        <w:tblW w:w="97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80"/>
        <w:gridCol w:w="1115"/>
        <w:gridCol w:w="1363"/>
        <w:gridCol w:w="1301"/>
      </w:tblGrid>
      <w:tr w:rsidR="008209C8" w:rsidRPr="00372392" w:rsidTr="00CF2838">
        <w:trPr>
          <w:trHeight w:val="297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50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4200</w:t>
            </w:r>
          </w:p>
        </w:tc>
      </w:tr>
    </w:tbl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</w:p>
    <w:p w:rsidR="008209C8" w:rsidRPr="00217D5D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Default="008209C8" w:rsidP="008209C8">
      <w:pPr>
        <w:pStyle w:val="a8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Наружные стены и парапет кровли – облицовка вентилируемый фасад</w:t>
      </w:r>
      <w:r>
        <w:rPr>
          <w:rFonts w:ascii="Arial" w:hAnsi="Arial" w:cs="Arial"/>
          <w:sz w:val="22"/>
          <w:szCs w:val="22"/>
        </w:rPr>
        <w:t xml:space="preserve"> </w:t>
      </w:r>
      <w:r w:rsidRPr="00217D5D">
        <w:rPr>
          <w:rFonts w:ascii="Arial" w:hAnsi="Arial" w:cs="Arial"/>
          <w:sz w:val="22"/>
          <w:szCs w:val="22"/>
        </w:rPr>
        <w:t>бежевого и коричневого цвета.</w:t>
      </w:r>
    </w:p>
    <w:p w:rsidR="008209C8" w:rsidRPr="00795EB3" w:rsidRDefault="008209C8" w:rsidP="008209C8">
      <w:pPr>
        <w:pStyle w:val="a8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795EB3">
        <w:rPr>
          <w:rFonts w:ascii="Arial" w:hAnsi="Arial" w:cs="Arial"/>
          <w:sz w:val="22"/>
          <w:szCs w:val="22"/>
        </w:rPr>
        <w:t xml:space="preserve">Виды отделки: </w:t>
      </w:r>
      <w:proofErr w:type="spellStart"/>
      <w:r w:rsidRPr="00795EB3">
        <w:rPr>
          <w:rFonts w:ascii="Arial" w:hAnsi="Arial" w:cs="Arial"/>
          <w:sz w:val="22"/>
          <w:szCs w:val="22"/>
        </w:rPr>
        <w:t>керамогранит</w:t>
      </w:r>
      <w:proofErr w:type="spellEnd"/>
      <w:r w:rsidRPr="00795EB3">
        <w:rPr>
          <w:rFonts w:ascii="Arial" w:hAnsi="Arial" w:cs="Arial"/>
          <w:sz w:val="22"/>
          <w:szCs w:val="22"/>
        </w:rPr>
        <w:t xml:space="preserve">, </w:t>
      </w:r>
      <w:hyperlink r:id="rId21" w:history="1">
        <w:r w:rsidRPr="00795EB3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22" w:history="1">
        <w:proofErr w:type="spellStart"/>
        <w:r w:rsidRPr="00795EB3">
          <w:rPr>
            <w:rStyle w:val="aa"/>
            <w:rFonts w:ascii="Arial" w:hAnsi="Arial" w:cs="Arial"/>
            <w:sz w:val="22"/>
            <w:szCs w:val="22"/>
          </w:rPr>
          <w:t>фиброцементная</w:t>
        </w:r>
        <w:proofErr w:type="spellEnd"/>
        <w:r w:rsidRPr="00795EB3">
          <w:rPr>
            <w:rStyle w:val="aa"/>
            <w:rFonts w:ascii="Arial" w:hAnsi="Arial" w:cs="Arial"/>
            <w:sz w:val="22"/>
            <w:szCs w:val="22"/>
          </w:rPr>
          <w:t xml:space="preserve"> плита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23" w:history="1">
        <w:r w:rsidRPr="00795EB3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 w:rsidRPr="00795EB3">
        <w:rPr>
          <w:rFonts w:ascii="Arial" w:hAnsi="Arial" w:cs="Arial"/>
          <w:sz w:val="22"/>
          <w:szCs w:val="22"/>
        </w:rPr>
        <w:t>.</w:t>
      </w:r>
    </w:p>
    <w:p w:rsidR="008209C8" w:rsidRPr="00217D5D" w:rsidRDefault="008209C8" w:rsidP="008209C8">
      <w:pPr>
        <w:pStyle w:val="a8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Цоколь – гнутый швеллер №18 окрасить антикоррозийными красителями.</w:t>
      </w:r>
    </w:p>
    <w:p w:rsidR="008209C8" w:rsidRPr="00217D5D" w:rsidRDefault="008209C8" w:rsidP="008209C8">
      <w:pPr>
        <w:pStyle w:val="a8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Окна – рамный профиль  коричневого цвета.</w:t>
      </w:r>
    </w:p>
    <w:p w:rsidR="008209C8" w:rsidRPr="00217D5D" w:rsidRDefault="008209C8" w:rsidP="008209C8">
      <w:pPr>
        <w:pStyle w:val="a8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proofErr w:type="spellStart"/>
      <w:r w:rsidRPr="00217D5D">
        <w:rPr>
          <w:rFonts w:ascii="Arial" w:hAnsi="Arial" w:cs="Arial"/>
          <w:sz w:val="22"/>
          <w:szCs w:val="22"/>
        </w:rPr>
        <w:t>Роллерные</w:t>
      </w:r>
      <w:proofErr w:type="spellEnd"/>
      <w:r w:rsidRPr="00217D5D">
        <w:rPr>
          <w:rFonts w:ascii="Arial" w:hAnsi="Arial" w:cs="Arial"/>
          <w:sz w:val="22"/>
          <w:szCs w:val="22"/>
        </w:rPr>
        <w:t xml:space="preserve"> оконные защитные жалюзи </w:t>
      </w:r>
      <w:r>
        <w:rPr>
          <w:rFonts w:ascii="Arial" w:hAnsi="Arial" w:cs="Arial"/>
          <w:sz w:val="22"/>
          <w:szCs w:val="22"/>
        </w:rPr>
        <w:t xml:space="preserve">- </w:t>
      </w:r>
      <w:r w:rsidRPr="00217D5D">
        <w:rPr>
          <w:rFonts w:ascii="Arial" w:hAnsi="Arial" w:cs="Arial"/>
          <w:sz w:val="22"/>
          <w:szCs w:val="22"/>
        </w:rPr>
        <w:t>коричневого цвета.</w:t>
      </w:r>
    </w:p>
    <w:p w:rsidR="008209C8" w:rsidRDefault="008209C8" w:rsidP="008209C8">
      <w:pPr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AA2846">
        <w:rPr>
          <w:sz w:val="24"/>
          <w:szCs w:val="24"/>
        </w:rPr>
        <w:t>УТВЕРЖДЕН</w:t>
      </w:r>
    </w:p>
    <w:p w:rsidR="008209C8" w:rsidRPr="00AA2846" w:rsidRDefault="008209C8" w:rsidP="008209C8">
      <w:pPr>
        <w:ind w:right="-1"/>
        <w:jc w:val="right"/>
        <w:rPr>
          <w:sz w:val="24"/>
          <w:szCs w:val="24"/>
        </w:rPr>
      </w:pPr>
      <w:r w:rsidRPr="00AA2846">
        <w:rPr>
          <w:sz w:val="24"/>
          <w:szCs w:val="24"/>
        </w:rPr>
        <w:t>постановлением администрации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Сосновоборского городского округа</w:t>
      </w:r>
    </w:p>
    <w:p w:rsidR="004E7149" w:rsidRDefault="008209C8" w:rsidP="004E7149">
      <w:pPr>
        <w:jc w:val="right"/>
        <w:rPr>
          <w:sz w:val="24"/>
        </w:rPr>
      </w:pPr>
      <w:r w:rsidRPr="00AA2846">
        <w:rPr>
          <w:sz w:val="24"/>
          <w:szCs w:val="24"/>
        </w:rPr>
        <w:t xml:space="preserve">от </w:t>
      </w:r>
      <w:r w:rsidR="004E7149">
        <w:rPr>
          <w:sz w:val="24"/>
        </w:rPr>
        <w:t>13/02/2013 № 396</w:t>
      </w:r>
    </w:p>
    <w:p w:rsidR="008209C8" w:rsidRPr="00620C7B" w:rsidRDefault="008209C8" w:rsidP="008209C8">
      <w:pPr>
        <w:jc w:val="right"/>
        <w:rPr>
          <w:sz w:val="12"/>
          <w:szCs w:val="12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:rsidR="008209C8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(Приложение</w:t>
      </w:r>
      <w:r w:rsidR="00D14C03">
        <w:rPr>
          <w:sz w:val="24"/>
          <w:szCs w:val="24"/>
        </w:rPr>
        <w:t xml:space="preserve"> №</w:t>
      </w:r>
      <w:r w:rsidRPr="00AA284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AA2846">
        <w:rPr>
          <w:sz w:val="24"/>
          <w:szCs w:val="24"/>
        </w:rPr>
        <w:t>)</w:t>
      </w:r>
    </w:p>
    <w:p w:rsidR="008209C8" w:rsidRDefault="008209C8" w:rsidP="008209C8">
      <w:pPr>
        <w:rPr>
          <w:b/>
          <w:sz w:val="24"/>
          <w:szCs w:val="24"/>
          <w:u w:val="single"/>
        </w:rPr>
      </w:pPr>
    </w:p>
    <w:p w:rsidR="008209C8" w:rsidRDefault="008209C8" w:rsidP="008209C8">
      <w:pPr>
        <w:rPr>
          <w:b/>
          <w:sz w:val="24"/>
          <w:szCs w:val="24"/>
          <w:u w:val="single"/>
        </w:rPr>
      </w:pPr>
    </w:p>
    <w:p w:rsidR="008209C8" w:rsidRPr="004A43CF" w:rsidRDefault="008209C8" w:rsidP="008209C8">
      <w:pPr>
        <w:rPr>
          <w:b/>
          <w:sz w:val="24"/>
          <w:szCs w:val="24"/>
          <w:u w:val="single"/>
        </w:rPr>
      </w:pPr>
      <w:r w:rsidRPr="004A43CF">
        <w:rPr>
          <w:b/>
          <w:sz w:val="24"/>
          <w:szCs w:val="24"/>
          <w:u w:val="single"/>
        </w:rPr>
        <w:t>КИОСК ГАЗЕТНОЙ И ЖУРНАЛЬНОЙ ПРОДУКЦИИ</w:t>
      </w:r>
    </w:p>
    <w:p w:rsidR="008209C8" w:rsidRPr="004A43CF" w:rsidRDefault="008209C8" w:rsidP="008209C8">
      <w:pPr>
        <w:pStyle w:val="20"/>
        <w:shd w:val="clear" w:color="auto" w:fill="auto"/>
        <w:tabs>
          <w:tab w:val="left" w:pos="5405"/>
        </w:tabs>
        <w:spacing w:line="230" w:lineRule="exact"/>
        <w:ind w:firstLine="0"/>
        <w:rPr>
          <w:b/>
        </w:rPr>
      </w:pPr>
    </w:p>
    <w:p w:rsidR="008209C8" w:rsidRDefault="008209C8" w:rsidP="008209C8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ВНЕШНИЙ ВИД №1</w:t>
      </w:r>
    </w:p>
    <w:p w:rsidR="008209C8" w:rsidRDefault="008209C8" w:rsidP="008209C8">
      <w:pPr>
        <w:pStyle w:val="a4"/>
        <w:ind w:left="20" w:right="40"/>
        <w:rPr>
          <w:rFonts w:ascii="Arial" w:hAnsi="Arial" w:cs="Arial"/>
          <w:u w:val="single"/>
        </w:rPr>
      </w:pPr>
    </w:p>
    <w:p w:rsidR="008209C8" w:rsidRDefault="004D4777" w:rsidP="008209C8">
      <w:pPr>
        <w:pStyle w:val="a4"/>
        <w:ind w:left="20" w:right="40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319520" cy="4027805"/>
            <wp:effectExtent l="19050" t="0" r="5080" b="0"/>
            <wp:docPr id="5" name="Рисунок 5" descr="газетная прод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азетная продукц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pStyle w:val="a4"/>
        <w:ind w:left="20" w:right="40"/>
        <w:rPr>
          <w:u w:val="single"/>
        </w:rPr>
      </w:pPr>
    </w:p>
    <w:p w:rsidR="008209C8" w:rsidRDefault="008209C8" w:rsidP="008209C8">
      <w:pPr>
        <w:framePr w:wrap="notBeside" w:vAnchor="text" w:hAnchor="text" w:xAlign="center" w:y="1"/>
        <w:jc w:val="center"/>
        <w:rPr>
          <w:sz w:val="0"/>
          <w:szCs w:val="0"/>
        </w:rPr>
      </w:pPr>
    </w:p>
    <w:tbl>
      <w:tblPr>
        <w:tblpPr w:leftFromText="180" w:rightFromText="180" w:vertAnchor="text" w:horzAnchor="margin" w:tblpY="128"/>
        <w:tblW w:w="101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2"/>
        <w:gridCol w:w="1158"/>
        <w:gridCol w:w="1415"/>
        <w:gridCol w:w="1350"/>
      </w:tblGrid>
      <w:tr w:rsidR="008209C8" w:rsidRPr="00372392" w:rsidTr="00CF2838">
        <w:trPr>
          <w:trHeight w:val="303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53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2000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2600</w:t>
            </w:r>
          </w:p>
        </w:tc>
      </w:tr>
    </w:tbl>
    <w:p w:rsidR="008209C8" w:rsidRDefault="008209C8" w:rsidP="008209C8">
      <w:pPr>
        <w:rPr>
          <w:sz w:val="2"/>
          <w:szCs w:val="2"/>
        </w:rPr>
      </w:pPr>
    </w:p>
    <w:p w:rsidR="008209C8" w:rsidRDefault="008209C8" w:rsidP="008209C8">
      <w:pPr>
        <w:rPr>
          <w:sz w:val="2"/>
          <w:szCs w:val="2"/>
        </w:rPr>
      </w:pPr>
    </w:p>
    <w:p w:rsidR="008209C8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</w:p>
    <w:p w:rsidR="008209C8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</w:p>
    <w:p w:rsidR="008209C8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</w:p>
    <w:p w:rsidR="008209C8" w:rsidRPr="00217D5D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Default="008209C8" w:rsidP="008209C8">
      <w:pPr>
        <w:pStyle w:val="a8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Наружные стены и парапет кровли – облицовка вентилируемый фасад</w:t>
      </w:r>
      <w:r>
        <w:rPr>
          <w:rFonts w:ascii="Arial" w:hAnsi="Arial" w:cs="Arial"/>
          <w:sz w:val="22"/>
          <w:szCs w:val="22"/>
        </w:rPr>
        <w:t xml:space="preserve"> </w:t>
      </w:r>
      <w:r w:rsidRPr="00217D5D">
        <w:rPr>
          <w:rFonts w:ascii="Arial" w:hAnsi="Arial" w:cs="Arial"/>
          <w:sz w:val="22"/>
          <w:szCs w:val="22"/>
        </w:rPr>
        <w:t>бе</w:t>
      </w:r>
      <w:r>
        <w:rPr>
          <w:rFonts w:ascii="Arial" w:hAnsi="Arial" w:cs="Arial"/>
          <w:sz w:val="22"/>
          <w:szCs w:val="22"/>
        </w:rPr>
        <w:t>лого</w:t>
      </w:r>
      <w:r w:rsidRPr="00217D5D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синего</w:t>
      </w:r>
      <w:r w:rsidRPr="00217D5D">
        <w:rPr>
          <w:rFonts w:ascii="Arial" w:hAnsi="Arial" w:cs="Arial"/>
          <w:sz w:val="22"/>
          <w:szCs w:val="22"/>
        </w:rPr>
        <w:t xml:space="preserve"> цвет</w:t>
      </w:r>
      <w:r>
        <w:rPr>
          <w:rFonts w:ascii="Arial" w:hAnsi="Arial" w:cs="Arial"/>
          <w:sz w:val="22"/>
          <w:szCs w:val="22"/>
        </w:rPr>
        <w:t>ов</w:t>
      </w:r>
      <w:r w:rsidRPr="00217D5D">
        <w:rPr>
          <w:rFonts w:ascii="Arial" w:hAnsi="Arial" w:cs="Arial"/>
          <w:sz w:val="22"/>
          <w:szCs w:val="22"/>
        </w:rPr>
        <w:t>.</w:t>
      </w:r>
    </w:p>
    <w:p w:rsidR="008209C8" w:rsidRPr="00795EB3" w:rsidRDefault="008209C8" w:rsidP="008209C8">
      <w:pPr>
        <w:pStyle w:val="a8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795EB3">
        <w:rPr>
          <w:rFonts w:ascii="Arial" w:hAnsi="Arial" w:cs="Arial"/>
          <w:sz w:val="22"/>
          <w:szCs w:val="22"/>
        </w:rPr>
        <w:t xml:space="preserve">Виды </w:t>
      </w:r>
      <w:proofErr w:type="spellStart"/>
      <w:r w:rsidRPr="00795EB3">
        <w:rPr>
          <w:rFonts w:ascii="Arial" w:hAnsi="Arial" w:cs="Arial"/>
          <w:sz w:val="22"/>
          <w:szCs w:val="22"/>
        </w:rPr>
        <w:t>отделки:</w:t>
      </w:r>
      <w:hyperlink r:id="rId25" w:history="1">
        <w:r w:rsidRPr="00795EB3">
          <w:rPr>
            <w:rStyle w:val="aa"/>
            <w:rFonts w:ascii="Arial" w:hAnsi="Arial" w:cs="Arial"/>
            <w:sz w:val="22"/>
            <w:szCs w:val="22"/>
          </w:rPr>
          <w:t>металлические</w:t>
        </w:r>
        <w:proofErr w:type="spellEnd"/>
        <w:r w:rsidRPr="00795EB3">
          <w:rPr>
            <w:rStyle w:val="aa"/>
            <w:rFonts w:ascii="Arial" w:hAnsi="Arial" w:cs="Arial"/>
            <w:sz w:val="22"/>
            <w:szCs w:val="22"/>
          </w:rPr>
          <w:t xml:space="preserve"> кассеты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26" w:history="1">
        <w:proofErr w:type="spellStart"/>
        <w:r w:rsidRPr="00795EB3">
          <w:rPr>
            <w:rStyle w:val="aa"/>
            <w:rFonts w:ascii="Arial" w:hAnsi="Arial" w:cs="Arial"/>
            <w:sz w:val="22"/>
            <w:szCs w:val="22"/>
          </w:rPr>
          <w:t>фиброцементная</w:t>
        </w:r>
        <w:proofErr w:type="spellEnd"/>
        <w:r w:rsidRPr="00795EB3">
          <w:rPr>
            <w:rStyle w:val="aa"/>
            <w:rFonts w:ascii="Arial" w:hAnsi="Arial" w:cs="Arial"/>
            <w:sz w:val="22"/>
            <w:szCs w:val="22"/>
          </w:rPr>
          <w:t xml:space="preserve"> плита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27" w:history="1">
        <w:r w:rsidRPr="00795EB3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 w:rsidRPr="00795EB3">
        <w:rPr>
          <w:rFonts w:ascii="Arial" w:hAnsi="Arial" w:cs="Arial"/>
          <w:sz w:val="22"/>
          <w:szCs w:val="22"/>
        </w:rPr>
        <w:t>.</w:t>
      </w:r>
    </w:p>
    <w:p w:rsidR="008209C8" w:rsidRPr="00217D5D" w:rsidRDefault="008209C8" w:rsidP="008209C8">
      <w:pPr>
        <w:pStyle w:val="a8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Цоколь – гнутый швеллер №18 окрасить антикоррозийными красителями.</w:t>
      </w:r>
    </w:p>
    <w:p w:rsidR="008209C8" w:rsidRPr="00217D5D" w:rsidRDefault="008209C8" w:rsidP="008209C8">
      <w:pPr>
        <w:pStyle w:val="a8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 xml:space="preserve">Окна – рамный профиль  </w:t>
      </w:r>
      <w:r>
        <w:rPr>
          <w:rFonts w:ascii="Arial" w:hAnsi="Arial" w:cs="Arial"/>
          <w:sz w:val="22"/>
          <w:szCs w:val="22"/>
        </w:rPr>
        <w:t>синего</w:t>
      </w:r>
      <w:r w:rsidRPr="00217D5D">
        <w:rPr>
          <w:rFonts w:ascii="Arial" w:hAnsi="Arial" w:cs="Arial"/>
          <w:sz w:val="22"/>
          <w:szCs w:val="22"/>
        </w:rPr>
        <w:t xml:space="preserve"> цвета.</w:t>
      </w:r>
    </w:p>
    <w:p w:rsidR="008209C8" w:rsidRPr="00217D5D" w:rsidRDefault="008209C8" w:rsidP="008209C8">
      <w:pPr>
        <w:pStyle w:val="a8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proofErr w:type="spellStart"/>
      <w:r w:rsidRPr="00217D5D">
        <w:rPr>
          <w:rFonts w:ascii="Arial" w:hAnsi="Arial" w:cs="Arial"/>
          <w:sz w:val="22"/>
          <w:szCs w:val="22"/>
        </w:rPr>
        <w:t>Роллерные</w:t>
      </w:r>
      <w:proofErr w:type="spellEnd"/>
      <w:r w:rsidRPr="00217D5D">
        <w:rPr>
          <w:rFonts w:ascii="Arial" w:hAnsi="Arial" w:cs="Arial"/>
          <w:sz w:val="22"/>
          <w:szCs w:val="22"/>
        </w:rPr>
        <w:t xml:space="preserve"> оконные защитные жалюзи </w:t>
      </w:r>
      <w:r>
        <w:rPr>
          <w:rFonts w:ascii="Arial" w:hAnsi="Arial" w:cs="Arial"/>
          <w:sz w:val="22"/>
          <w:szCs w:val="22"/>
        </w:rPr>
        <w:t xml:space="preserve">- синего </w:t>
      </w:r>
      <w:r w:rsidRPr="00217D5D">
        <w:rPr>
          <w:rFonts w:ascii="Arial" w:hAnsi="Arial" w:cs="Arial"/>
          <w:sz w:val="22"/>
          <w:szCs w:val="22"/>
        </w:rPr>
        <w:t xml:space="preserve"> цвета.</w:t>
      </w:r>
    </w:p>
    <w:p w:rsidR="008209C8" w:rsidRDefault="008209C8" w:rsidP="008209C8">
      <w:pPr>
        <w:rPr>
          <w:sz w:val="2"/>
          <w:szCs w:val="2"/>
        </w:rPr>
      </w:pPr>
    </w:p>
    <w:p w:rsidR="008209C8" w:rsidRDefault="008209C8" w:rsidP="008209C8">
      <w:pPr>
        <w:jc w:val="right"/>
        <w:rPr>
          <w:noProof/>
          <w:u w:val="single"/>
        </w:rPr>
      </w:pPr>
    </w:p>
    <w:p w:rsidR="008209C8" w:rsidRDefault="008209C8" w:rsidP="008209C8">
      <w:pPr>
        <w:jc w:val="right"/>
        <w:rPr>
          <w:noProof/>
          <w:u w:val="single"/>
        </w:rPr>
      </w:pP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lastRenderedPageBreak/>
        <w:t>УТВЕРЖДЕН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постановлением администрации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Сосновоборского городского округа</w:t>
      </w:r>
    </w:p>
    <w:p w:rsidR="004E7149" w:rsidRDefault="004E7149" w:rsidP="004E7149">
      <w:pPr>
        <w:jc w:val="right"/>
        <w:rPr>
          <w:sz w:val="24"/>
        </w:rPr>
      </w:pPr>
      <w:r>
        <w:rPr>
          <w:sz w:val="24"/>
        </w:rPr>
        <w:t>от 13/02/2013 № 396</w:t>
      </w:r>
    </w:p>
    <w:p w:rsidR="008209C8" w:rsidRPr="00620C7B" w:rsidRDefault="008209C8" w:rsidP="008209C8">
      <w:pPr>
        <w:jc w:val="right"/>
        <w:rPr>
          <w:sz w:val="12"/>
          <w:szCs w:val="12"/>
        </w:rPr>
      </w:pPr>
    </w:p>
    <w:p w:rsidR="008209C8" w:rsidRPr="002C3329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 xml:space="preserve">(Приложение </w:t>
      </w:r>
      <w:r w:rsidR="0021402A">
        <w:rPr>
          <w:sz w:val="24"/>
          <w:szCs w:val="24"/>
        </w:rPr>
        <w:t xml:space="preserve">№ </w:t>
      </w:r>
      <w:r>
        <w:rPr>
          <w:sz w:val="24"/>
          <w:szCs w:val="24"/>
        </w:rPr>
        <w:t>3</w:t>
      </w:r>
      <w:r w:rsidRPr="00AA2846">
        <w:rPr>
          <w:sz w:val="24"/>
          <w:szCs w:val="24"/>
        </w:rPr>
        <w:t>)</w:t>
      </w:r>
    </w:p>
    <w:p w:rsidR="008209C8" w:rsidRPr="004A43CF" w:rsidRDefault="008209C8" w:rsidP="008209C8">
      <w:pPr>
        <w:rPr>
          <w:b/>
          <w:sz w:val="24"/>
          <w:szCs w:val="24"/>
          <w:u w:val="single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4"/>
          <w:szCs w:val="24"/>
          <w:u w:val="single"/>
        </w:rPr>
        <w:t>ПАЛАТКА ДЛЯ ПРОВЕДЕНИЯ ЯРМАРОК</w:t>
      </w:r>
    </w:p>
    <w:p w:rsidR="008209C8" w:rsidRPr="004A43CF" w:rsidRDefault="008209C8" w:rsidP="008209C8">
      <w:pPr>
        <w:pStyle w:val="20"/>
        <w:shd w:val="clear" w:color="auto" w:fill="auto"/>
        <w:tabs>
          <w:tab w:val="left" w:pos="5405"/>
        </w:tabs>
        <w:spacing w:line="230" w:lineRule="exact"/>
        <w:ind w:firstLine="0"/>
        <w:rPr>
          <w:b/>
        </w:rPr>
      </w:pPr>
    </w:p>
    <w:p w:rsidR="008209C8" w:rsidRDefault="008209C8" w:rsidP="008209C8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ВНЕШНИЙ ВИД №1</w:t>
      </w: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4D4777" w:rsidP="008209C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1975" cy="3101975"/>
            <wp:effectExtent l="19050" t="0" r="3175" b="0"/>
            <wp:docPr id="6" name="Рисунок 6" descr="182857060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828570601_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101975" cy="3101975"/>
            <wp:effectExtent l="19050" t="0" r="3175" b="0"/>
            <wp:docPr id="7" name="Рисунок 7" descr="182857040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28570401_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</w:p>
    <w:p w:rsidR="006A7D8A" w:rsidRDefault="006A7D8A" w:rsidP="008209C8">
      <w:pPr>
        <w:rPr>
          <w:b/>
          <w:sz w:val="28"/>
          <w:szCs w:val="28"/>
        </w:rPr>
      </w:pPr>
    </w:p>
    <w:p w:rsidR="006A7D8A" w:rsidRDefault="006A7D8A" w:rsidP="008209C8">
      <w:pPr>
        <w:rPr>
          <w:b/>
          <w:sz w:val="28"/>
          <w:szCs w:val="28"/>
        </w:rPr>
      </w:pPr>
    </w:p>
    <w:p w:rsidR="006A7D8A" w:rsidRDefault="006A7D8A" w:rsidP="008209C8">
      <w:pPr>
        <w:rPr>
          <w:b/>
          <w:sz w:val="28"/>
          <w:szCs w:val="28"/>
        </w:rPr>
      </w:pPr>
    </w:p>
    <w:p w:rsidR="006A7D8A" w:rsidRDefault="006A7D8A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b/>
          <w:sz w:val="28"/>
          <w:szCs w:val="28"/>
        </w:rPr>
      </w:pPr>
      <w:r>
        <w:rPr>
          <w:b/>
          <w:sz w:val="24"/>
          <w:szCs w:val="24"/>
        </w:rPr>
        <w:lastRenderedPageBreak/>
        <w:t>ВНЕШНИЙ ВИД №2</w:t>
      </w:r>
    </w:p>
    <w:p w:rsidR="008209C8" w:rsidRDefault="008209C8" w:rsidP="008209C8">
      <w:pPr>
        <w:rPr>
          <w:b/>
          <w:sz w:val="28"/>
          <w:szCs w:val="28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07C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Pr="00407CFA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4D4777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95675" cy="3495675"/>
            <wp:effectExtent l="19050" t="0" r="9525" b="0"/>
            <wp:docPr id="8" name="Рисунок 9" descr="bg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g7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9C8" w:rsidRDefault="008209C8" w:rsidP="008209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6A7D8A" w:rsidRDefault="006A7D8A" w:rsidP="008209C8">
      <w:pPr>
        <w:jc w:val="right"/>
        <w:rPr>
          <w:sz w:val="24"/>
          <w:szCs w:val="24"/>
        </w:rPr>
      </w:pP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lastRenderedPageBreak/>
        <w:t>УТВЕРЖДЕН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постановлением администрации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Сосновоборского городского округа</w:t>
      </w:r>
    </w:p>
    <w:p w:rsidR="004E7149" w:rsidRDefault="004E7149" w:rsidP="004E7149">
      <w:pPr>
        <w:jc w:val="right"/>
        <w:rPr>
          <w:sz w:val="24"/>
        </w:rPr>
      </w:pPr>
      <w:r>
        <w:rPr>
          <w:sz w:val="24"/>
        </w:rPr>
        <w:t>от 13/02/2013 № 396</w:t>
      </w:r>
    </w:p>
    <w:p w:rsidR="008209C8" w:rsidRPr="00620C7B" w:rsidRDefault="008209C8" w:rsidP="008209C8">
      <w:pPr>
        <w:jc w:val="right"/>
        <w:rPr>
          <w:sz w:val="12"/>
          <w:szCs w:val="12"/>
        </w:rPr>
      </w:pPr>
    </w:p>
    <w:p w:rsidR="008209C8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 xml:space="preserve">(Приложение </w:t>
      </w:r>
      <w:r w:rsidR="0021402A">
        <w:rPr>
          <w:sz w:val="24"/>
          <w:szCs w:val="24"/>
        </w:rPr>
        <w:t xml:space="preserve">№ </w:t>
      </w:r>
      <w:r>
        <w:rPr>
          <w:sz w:val="24"/>
          <w:szCs w:val="24"/>
        </w:rPr>
        <w:t>4</w:t>
      </w:r>
      <w:r w:rsidRPr="00AA2846">
        <w:rPr>
          <w:sz w:val="24"/>
          <w:szCs w:val="24"/>
        </w:rPr>
        <w:t>)</w:t>
      </w:r>
    </w:p>
    <w:p w:rsidR="008209C8" w:rsidRDefault="008209C8" w:rsidP="008209C8">
      <w:pPr>
        <w:rPr>
          <w:sz w:val="24"/>
          <w:szCs w:val="24"/>
        </w:rPr>
      </w:pPr>
    </w:p>
    <w:p w:rsidR="008209C8" w:rsidRPr="002C3329" w:rsidRDefault="008209C8" w:rsidP="008209C8">
      <w:pPr>
        <w:pStyle w:val="a4"/>
        <w:ind w:left="20" w:right="40"/>
        <w:rPr>
          <w:rFonts w:ascii="Times New Roman" w:hAnsi="Times New Roman"/>
          <w:b/>
          <w:sz w:val="24"/>
          <w:szCs w:val="24"/>
          <w:u w:val="single"/>
        </w:rPr>
      </w:pPr>
      <w:r w:rsidRPr="002C3329">
        <w:rPr>
          <w:rFonts w:ascii="Times New Roman" w:hAnsi="Times New Roman"/>
          <w:b/>
          <w:sz w:val="24"/>
          <w:szCs w:val="24"/>
          <w:u w:val="single"/>
        </w:rPr>
        <w:t xml:space="preserve">АВТОБУСНЫЙ ОСТАНОВОЧНЫЙ ПАВИЛЬОН. </w:t>
      </w:r>
    </w:p>
    <w:p w:rsidR="008209C8" w:rsidRPr="002C3329" w:rsidRDefault="008209C8" w:rsidP="008209C8">
      <w:pPr>
        <w:pStyle w:val="10"/>
        <w:shd w:val="clear" w:color="auto" w:fill="auto"/>
        <w:spacing w:line="230" w:lineRule="exact"/>
        <w:rPr>
          <w:b/>
          <w:sz w:val="24"/>
          <w:szCs w:val="24"/>
          <w:u w:val="single"/>
        </w:rPr>
      </w:pPr>
      <w:proofErr w:type="gramStart"/>
      <w:r w:rsidRPr="002C3329">
        <w:rPr>
          <w:b/>
          <w:sz w:val="24"/>
          <w:szCs w:val="24"/>
          <w:u w:val="single"/>
        </w:rPr>
        <w:t>СОВМЕЩЕННЫЙ</w:t>
      </w:r>
      <w:proofErr w:type="gramEnd"/>
      <w:r w:rsidRPr="002C3329">
        <w:rPr>
          <w:b/>
          <w:sz w:val="24"/>
          <w:szCs w:val="24"/>
          <w:u w:val="single"/>
        </w:rPr>
        <w:t xml:space="preserve"> С НЕСТАЦИОНАРНЫМ ТОРГОВЫМ ПАВИЛЬОНОМ</w:t>
      </w:r>
    </w:p>
    <w:p w:rsidR="008209C8" w:rsidRDefault="008209C8" w:rsidP="008209C8">
      <w:pPr>
        <w:pStyle w:val="10"/>
        <w:shd w:val="clear" w:color="auto" w:fill="auto"/>
        <w:spacing w:line="230" w:lineRule="exact"/>
        <w:rPr>
          <w:u w:val="single"/>
        </w:rPr>
      </w:pPr>
    </w:p>
    <w:p w:rsidR="008209C8" w:rsidRDefault="008209C8" w:rsidP="008209C8">
      <w:pPr>
        <w:rPr>
          <w:b/>
          <w:sz w:val="24"/>
          <w:szCs w:val="24"/>
        </w:rPr>
      </w:pPr>
      <w:r w:rsidRPr="004D3A6F">
        <w:rPr>
          <w:b/>
          <w:sz w:val="24"/>
          <w:szCs w:val="24"/>
        </w:rPr>
        <w:t>ВНЕШНИЙ ВИД №</w:t>
      </w:r>
      <w:r>
        <w:rPr>
          <w:b/>
          <w:sz w:val="24"/>
          <w:szCs w:val="24"/>
        </w:rPr>
        <w:t>1</w:t>
      </w:r>
      <w:r w:rsidRPr="004D3A6F">
        <w:rPr>
          <w:b/>
          <w:sz w:val="24"/>
          <w:szCs w:val="24"/>
        </w:rPr>
        <w:t xml:space="preserve">                                       </w:t>
      </w:r>
    </w:p>
    <w:p w:rsidR="008209C8" w:rsidRPr="004D3A6F" w:rsidRDefault="008209C8" w:rsidP="008209C8">
      <w:pPr>
        <w:rPr>
          <w:b/>
          <w:sz w:val="24"/>
          <w:szCs w:val="24"/>
        </w:rPr>
      </w:pPr>
    </w:p>
    <w:p w:rsidR="008209C8" w:rsidRPr="00574A8D" w:rsidRDefault="008209C8" w:rsidP="008209C8">
      <w:pPr>
        <w:pStyle w:val="10"/>
        <w:shd w:val="clear" w:color="auto" w:fill="auto"/>
        <w:spacing w:line="230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                 </w:t>
      </w:r>
    </w:p>
    <w:p w:rsidR="008209C8" w:rsidRDefault="004D4777" w:rsidP="008209C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660" cy="2291715"/>
            <wp:effectExtent l="19050" t="0" r="8890" b="0"/>
            <wp:docPr id="9" name="Рисунок 15" descr="остановка г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становка гал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sz w:val="28"/>
          <w:szCs w:val="28"/>
        </w:rPr>
      </w:pPr>
    </w:p>
    <w:tbl>
      <w:tblPr>
        <w:tblpPr w:leftFromText="180" w:rightFromText="180" w:vertAnchor="text" w:horzAnchor="margin" w:tblpY="128"/>
        <w:tblW w:w="1003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5"/>
        <w:gridCol w:w="1536"/>
        <w:gridCol w:w="1802"/>
        <w:gridCol w:w="1811"/>
        <w:gridCol w:w="1114"/>
        <w:gridCol w:w="1186"/>
      </w:tblGrid>
      <w:tr w:rsidR="008209C8" w:rsidRPr="00372392" w:rsidTr="00CF2838">
        <w:trPr>
          <w:trHeight w:val="704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1506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  <w:r>
              <w:rPr>
                <w:rFonts w:ascii="Arial" w:hAnsi="Arial" w:cs="Arial"/>
                <w:color w:val="666666"/>
              </w:rPr>
              <w:t xml:space="preserve"> (общая)</w:t>
            </w:r>
          </w:p>
        </w:tc>
        <w:tc>
          <w:tcPr>
            <w:tcW w:w="1772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</w:tcPr>
          <w:p w:rsidR="008209C8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  <w:r>
              <w:rPr>
                <w:rFonts w:ascii="Arial" w:hAnsi="Arial" w:cs="Arial"/>
                <w:color w:val="666666"/>
              </w:rPr>
              <w:t xml:space="preserve"> </w:t>
            </w:r>
          </w:p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(торгового павильона)</w:t>
            </w:r>
          </w:p>
        </w:tc>
        <w:tc>
          <w:tcPr>
            <w:tcW w:w="1781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  <w:r>
              <w:rPr>
                <w:rFonts w:ascii="Arial" w:hAnsi="Arial" w:cs="Arial"/>
                <w:color w:val="666666"/>
              </w:rPr>
              <w:t xml:space="preserve"> (остановочного павильона)</w:t>
            </w:r>
          </w:p>
        </w:tc>
        <w:tc>
          <w:tcPr>
            <w:tcW w:w="1084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1141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35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1506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13000</w:t>
            </w:r>
          </w:p>
        </w:tc>
        <w:tc>
          <w:tcPr>
            <w:tcW w:w="1772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</w:tcPr>
          <w:p w:rsidR="008209C8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8000</w:t>
            </w:r>
          </w:p>
        </w:tc>
        <w:tc>
          <w:tcPr>
            <w:tcW w:w="1781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</w:tcPr>
          <w:p w:rsidR="008209C8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4000</w:t>
            </w:r>
          </w:p>
        </w:tc>
        <w:tc>
          <w:tcPr>
            <w:tcW w:w="1084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4000</w:t>
            </w:r>
          </w:p>
        </w:tc>
        <w:tc>
          <w:tcPr>
            <w:tcW w:w="1141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3200</w:t>
            </w:r>
          </w:p>
        </w:tc>
      </w:tr>
    </w:tbl>
    <w:p w:rsidR="008209C8" w:rsidRDefault="008209C8" w:rsidP="008209C8">
      <w:pPr>
        <w:rPr>
          <w:sz w:val="28"/>
          <w:szCs w:val="28"/>
        </w:rPr>
      </w:pPr>
    </w:p>
    <w:p w:rsidR="008209C8" w:rsidRDefault="008209C8" w:rsidP="008209C8">
      <w:pPr>
        <w:rPr>
          <w:sz w:val="28"/>
          <w:szCs w:val="28"/>
        </w:rPr>
      </w:pPr>
    </w:p>
    <w:p w:rsidR="008209C8" w:rsidRDefault="008209C8" w:rsidP="008209C8">
      <w:pPr>
        <w:rPr>
          <w:sz w:val="28"/>
          <w:szCs w:val="28"/>
        </w:rPr>
      </w:pPr>
    </w:p>
    <w:p w:rsidR="008209C8" w:rsidRPr="00217D5D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Наружные стены – облицовка вентилируемый фасад</w:t>
      </w:r>
      <w:r>
        <w:rPr>
          <w:rFonts w:ascii="Arial" w:hAnsi="Arial" w:cs="Arial"/>
          <w:sz w:val="22"/>
          <w:szCs w:val="22"/>
        </w:rPr>
        <w:t xml:space="preserve"> </w:t>
      </w:r>
      <w:r w:rsidRPr="00217D5D">
        <w:rPr>
          <w:rFonts w:ascii="Arial" w:hAnsi="Arial" w:cs="Arial"/>
          <w:sz w:val="22"/>
          <w:szCs w:val="22"/>
        </w:rPr>
        <w:t xml:space="preserve">бежевого или </w:t>
      </w:r>
      <w:r>
        <w:rPr>
          <w:rFonts w:ascii="Arial" w:hAnsi="Arial" w:cs="Arial"/>
          <w:sz w:val="22"/>
          <w:szCs w:val="22"/>
        </w:rPr>
        <w:t>серебристого</w:t>
      </w:r>
      <w:r w:rsidRPr="00217D5D">
        <w:rPr>
          <w:rFonts w:ascii="Arial" w:hAnsi="Arial" w:cs="Arial"/>
          <w:sz w:val="22"/>
          <w:szCs w:val="22"/>
        </w:rPr>
        <w:t xml:space="preserve"> цвета.</w:t>
      </w:r>
    </w:p>
    <w:p w:rsidR="008209C8" w:rsidRPr="00795EB3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795EB3">
        <w:rPr>
          <w:rFonts w:ascii="Arial" w:hAnsi="Arial" w:cs="Arial"/>
          <w:sz w:val="22"/>
          <w:szCs w:val="22"/>
        </w:rPr>
        <w:t>Виды отделки</w:t>
      </w:r>
      <w:r>
        <w:rPr>
          <w:rFonts w:ascii="Arial" w:hAnsi="Arial" w:cs="Arial"/>
          <w:sz w:val="22"/>
          <w:szCs w:val="22"/>
        </w:rPr>
        <w:t xml:space="preserve"> стен</w:t>
      </w:r>
      <w:r w:rsidRPr="00795EB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795EB3">
        <w:rPr>
          <w:rFonts w:ascii="Arial" w:hAnsi="Arial" w:cs="Arial"/>
          <w:sz w:val="22"/>
          <w:szCs w:val="22"/>
        </w:rPr>
        <w:t>керамогранит</w:t>
      </w:r>
      <w:proofErr w:type="spellEnd"/>
      <w:r w:rsidRPr="00795EB3">
        <w:rPr>
          <w:rFonts w:ascii="Arial" w:hAnsi="Arial" w:cs="Arial"/>
          <w:sz w:val="22"/>
          <w:szCs w:val="22"/>
        </w:rPr>
        <w:t xml:space="preserve">, </w:t>
      </w:r>
      <w:hyperlink r:id="rId32" w:history="1">
        <w:r w:rsidRPr="00795EB3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33" w:history="1">
        <w:proofErr w:type="spellStart"/>
        <w:r w:rsidRPr="00795EB3">
          <w:rPr>
            <w:rStyle w:val="aa"/>
            <w:rFonts w:ascii="Arial" w:hAnsi="Arial" w:cs="Arial"/>
            <w:sz w:val="22"/>
            <w:szCs w:val="22"/>
          </w:rPr>
          <w:t>фиброцементная</w:t>
        </w:r>
        <w:proofErr w:type="spellEnd"/>
        <w:r w:rsidRPr="00795EB3">
          <w:rPr>
            <w:rStyle w:val="aa"/>
            <w:rFonts w:ascii="Arial" w:hAnsi="Arial" w:cs="Arial"/>
            <w:sz w:val="22"/>
            <w:szCs w:val="22"/>
          </w:rPr>
          <w:t xml:space="preserve"> плита</w:t>
        </w:r>
      </w:hyperlink>
      <w:r w:rsidRPr="00795EB3">
        <w:rPr>
          <w:rFonts w:ascii="Arial" w:hAnsi="Arial" w:cs="Arial"/>
          <w:sz w:val="22"/>
          <w:szCs w:val="22"/>
        </w:rPr>
        <w:t xml:space="preserve">, </w:t>
      </w:r>
      <w:hyperlink r:id="rId34" w:history="1">
        <w:r w:rsidRPr="00795EB3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 w:rsidRPr="00795EB3">
        <w:rPr>
          <w:rFonts w:ascii="Arial" w:hAnsi="Arial" w:cs="Arial"/>
          <w:sz w:val="22"/>
          <w:szCs w:val="22"/>
        </w:rPr>
        <w:t>.</w:t>
      </w:r>
    </w:p>
    <w:p w:rsidR="008209C8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Цоколь – гнутый швеллер №18 окраси</w:t>
      </w:r>
      <w:r>
        <w:rPr>
          <w:rFonts w:ascii="Arial" w:hAnsi="Arial" w:cs="Arial"/>
          <w:sz w:val="22"/>
          <w:szCs w:val="22"/>
        </w:rPr>
        <w:t>ть антикоррозийными красителями,</w:t>
      </w:r>
      <w:r w:rsidRPr="00467870">
        <w:rPr>
          <w:rFonts w:ascii="Arial" w:hAnsi="Arial" w:cs="Arial"/>
          <w:sz w:val="22"/>
          <w:szCs w:val="22"/>
        </w:rPr>
        <w:t xml:space="preserve"> </w:t>
      </w:r>
      <w:r w:rsidRPr="00217D5D">
        <w:rPr>
          <w:rFonts w:ascii="Arial" w:hAnsi="Arial" w:cs="Arial"/>
          <w:sz w:val="22"/>
          <w:szCs w:val="22"/>
        </w:rPr>
        <w:t>стены</w:t>
      </w:r>
      <w:r>
        <w:rPr>
          <w:rFonts w:ascii="Arial" w:hAnsi="Arial" w:cs="Arial"/>
          <w:sz w:val="22"/>
          <w:szCs w:val="22"/>
        </w:rPr>
        <w:t xml:space="preserve"> – виниловые фасадные панели под камень </w:t>
      </w:r>
      <w:r w:rsidRPr="00217D5D">
        <w:rPr>
          <w:rFonts w:ascii="Arial" w:hAnsi="Arial" w:cs="Arial"/>
          <w:sz w:val="22"/>
          <w:szCs w:val="22"/>
        </w:rPr>
        <w:t>коричневого цвета</w:t>
      </w:r>
      <w:r>
        <w:rPr>
          <w:rFonts w:ascii="Arial" w:hAnsi="Arial" w:cs="Arial"/>
          <w:sz w:val="22"/>
          <w:szCs w:val="22"/>
        </w:rPr>
        <w:t>.</w:t>
      </w:r>
    </w:p>
    <w:p w:rsidR="008209C8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D82C2B">
        <w:rPr>
          <w:rFonts w:ascii="Arial" w:hAnsi="Arial" w:cs="Arial"/>
          <w:sz w:val="22"/>
          <w:szCs w:val="22"/>
        </w:rPr>
        <w:t>арапет кровли – облицовка деревянными панелями</w:t>
      </w:r>
      <w:r>
        <w:rPr>
          <w:rFonts w:ascii="Arial" w:hAnsi="Arial" w:cs="Arial"/>
          <w:sz w:val="22"/>
          <w:szCs w:val="22"/>
        </w:rPr>
        <w:t xml:space="preserve"> коричневого цвета</w:t>
      </w:r>
      <w:r w:rsidRPr="00D82C2B">
        <w:rPr>
          <w:rFonts w:ascii="Arial" w:hAnsi="Arial" w:cs="Arial"/>
          <w:sz w:val="22"/>
          <w:szCs w:val="22"/>
        </w:rPr>
        <w:t>.</w:t>
      </w:r>
    </w:p>
    <w:p w:rsidR="008209C8" w:rsidRPr="00D82C2B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Скамья – деревянная коричневого </w:t>
      </w:r>
      <w:r w:rsidRPr="00217D5D">
        <w:rPr>
          <w:rFonts w:ascii="Arial" w:hAnsi="Arial" w:cs="Arial"/>
          <w:sz w:val="22"/>
          <w:szCs w:val="22"/>
        </w:rPr>
        <w:t xml:space="preserve">или </w:t>
      </w:r>
      <w:r>
        <w:rPr>
          <w:rFonts w:ascii="Arial" w:hAnsi="Arial" w:cs="Arial"/>
          <w:sz w:val="22"/>
          <w:szCs w:val="22"/>
        </w:rPr>
        <w:t>серебристого</w:t>
      </w:r>
      <w:r w:rsidRPr="00217D5D">
        <w:rPr>
          <w:rFonts w:ascii="Arial" w:hAnsi="Arial" w:cs="Arial"/>
          <w:sz w:val="22"/>
          <w:szCs w:val="22"/>
        </w:rPr>
        <w:t xml:space="preserve"> цвета</w:t>
      </w:r>
      <w:r>
        <w:rPr>
          <w:rFonts w:ascii="Arial" w:hAnsi="Arial" w:cs="Arial"/>
          <w:sz w:val="22"/>
          <w:szCs w:val="22"/>
        </w:rPr>
        <w:t>.</w:t>
      </w:r>
    </w:p>
    <w:p w:rsidR="008209C8" w:rsidRPr="00217D5D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17D5D">
        <w:rPr>
          <w:rFonts w:ascii="Arial" w:hAnsi="Arial" w:cs="Arial"/>
          <w:sz w:val="22"/>
          <w:szCs w:val="22"/>
        </w:rPr>
        <w:t>Окна – рамный профиль  коричневого цвета.</w:t>
      </w:r>
    </w:p>
    <w:p w:rsidR="008209C8" w:rsidRPr="00217D5D" w:rsidRDefault="008209C8" w:rsidP="008209C8">
      <w:pPr>
        <w:pStyle w:val="a8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proofErr w:type="spellStart"/>
      <w:r w:rsidRPr="00217D5D">
        <w:rPr>
          <w:rFonts w:ascii="Arial" w:hAnsi="Arial" w:cs="Arial"/>
          <w:sz w:val="22"/>
          <w:szCs w:val="22"/>
        </w:rPr>
        <w:t>Роллерные</w:t>
      </w:r>
      <w:proofErr w:type="spellEnd"/>
      <w:r w:rsidRPr="00217D5D">
        <w:rPr>
          <w:rFonts w:ascii="Arial" w:hAnsi="Arial" w:cs="Arial"/>
          <w:sz w:val="22"/>
          <w:szCs w:val="22"/>
        </w:rPr>
        <w:t xml:space="preserve"> оконные защитные жалюзи </w:t>
      </w:r>
      <w:r>
        <w:rPr>
          <w:rFonts w:ascii="Arial" w:hAnsi="Arial" w:cs="Arial"/>
          <w:sz w:val="22"/>
          <w:szCs w:val="22"/>
        </w:rPr>
        <w:t xml:space="preserve">- </w:t>
      </w:r>
      <w:r w:rsidRPr="00217D5D">
        <w:rPr>
          <w:rFonts w:ascii="Arial" w:hAnsi="Arial" w:cs="Arial"/>
          <w:sz w:val="22"/>
          <w:szCs w:val="22"/>
        </w:rPr>
        <w:t>коричневого цвета.</w:t>
      </w:r>
    </w:p>
    <w:p w:rsidR="008209C8" w:rsidRDefault="008209C8" w:rsidP="008209C8">
      <w:pPr>
        <w:rPr>
          <w:sz w:val="28"/>
          <w:szCs w:val="28"/>
        </w:rPr>
      </w:pPr>
    </w:p>
    <w:p w:rsidR="008209C8" w:rsidRDefault="004D4777" w:rsidP="008209C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430" cy="11430"/>
            <wp:effectExtent l="19050" t="0" r="7620" b="0"/>
            <wp:docPr id="10" name="Рисунок 17" descr="размер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азмеры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ind w:right="990"/>
        <w:jc w:val="right"/>
        <w:rPr>
          <w:sz w:val="24"/>
          <w:szCs w:val="24"/>
        </w:rPr>
      </w:pPr>
    </w:p>
    <w:p w:rsidR="008209C8" w:rsidRDefault="008209C8" w:rsidP="008209C8">
      <w:pPr>
        <w:ind w:right="990"/>
        <w:jc w:val="right"/>
        <w:rPr>
          <w:sz w:val="24"/>
          <w:szCs w:val="24"/>
        </w:rPr>
      </w:pPr>
    </w:p>
    <w:p w:rsidR="008209C8" w:rsidRDefault="008209C8" w:rsidP="008209C8">
      <w:pPr>
        <w:ind w:right="990"/>
        <w:jc w:val="right"/>
        <w:rPr>
          <w:sz w:val="24"/>
          <w:szCs w:val="24"/>
        </w:rPr>
      </w:pPr>
    </w:p>
    <w:p w:rsidR="008209C8" w:rsidRDefault="008209C8" w:rsidP="008209C8">
      <w:pPr>
        <w:ind w:right="990"/>
        <w:jc w:val="right"/>
        <w:rPr>
          <w:sz w:val="24"/>
          <w:szCs w:val="24"/>
        </w:rPr>
      </w:pPr>
    </w:p>
    <w:p w:rsidR="008209C8" w:rsidRDefault="008209C8" w:rsidP="008209C8">
      <w:pPr>
        <w:rPr>
          <w:sz w:val="2"/>
          <w:szCs w:val="2"/>
        </w:rPr>
      </w:pPr>
    </w:p>
    <w:p w:rsidR="008209C8" w:rsidRPr="00AA2846" w:rsidRDefault="008209C8" w:rsidP="008209C8">
      <w:pPr>
        <w:ind w:right="-1"/>
        <w:jc w:val="right"/>
        <w:rPr>
          <w:sz w:val="24"/>
          <w:szCs w:val="24"/>
        </w:rPr>
      </w:pPr>
      <w:r w:rsidRPr="00AA2846">
        <w:rPr>
          <w:sz w:val="24"/>
          <w:szCs w:val="24"/>
        </w:rPr>
        <w:lastRenderedPageBreak/>
        <w:t xml:space="preserve">УТВЕРЖДЕН 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постановлением администрации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Сосновоборского городского округа</w:t>
      </w:r>
    </w:p>
    <w:p w:rsidR="004E7149" w:rsidRDefault="004E7149" w:rsidP="004E7149">
      <w:pPr>
        <w:jc w:val="right"/>
        <w:rPr>
          <w:sz w:val="24"/>
        </w:rPr>
      </w:pPr>
      <w:r>
        <w:rPr>
          <w:sz w:val="24"/>
        </w:rPr>
        <w:t>от 13/02/2013 № 396</w:t>
      </w:r>
    </w:p>
    <w:p w:rsidR="008209C8" w:rsidRPr="00620C7B" w:rsidRDefault="008209C8" w:rsidP="008209C8">
      <w:pPr>
        <w:jc w:val="right"/>
        <w:rPr>
          <w:sz w:val="12"/>
          <w:szCs w:val="12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:rsidR="008209C8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(Приложение </w:t>
      </w:r>
      <w:r w:rsidR="0021402A">
        <w:rPr>
          <w:sz w:val="24"/>
          <w:szCs w:val="24"/>
        </w:rPr>
        <w:t xml:space="preserve">№ </w:t>
      </w:r>
      <w:r>
        <w:rPr>
          <w:sz w:val="24"/>
          <w:szCs w:val="24"/>
        </w:rPr>
        <w:t>5</w:t>
      </w:r>
      <w:r w:rsidRPr="00AA2846">
        <w:rPr>
          <w:sz w:val="24"/>
          <w:szCs w:val="24"/>
        </w:rPr>
        <w:t>)</w:t>
      </w: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Pr="004D3A6F" w:rsidRDefault="008209C8" w:rsidP="008209C8">
      <w:pPr>
        <w:pStyle w:val="a4"/>
        <w:ind w:left="20" w:right="40"/>
        <w:rPr>
          <w:rFonts w:ascii="Times New Roman" w:hAnsi="Times New Roman"/>
          <w:b/>
          <w:sz w:val="24"/>
          <w:szCs w:val="24"/>
          <w:u w:val="single"/>
        </w:rPr>
      </w:pPr>
      <w:r w:rsidRPr="004D3A6F">
        <w:rPr>
          <w:rFonts w:ascii="Times New Roman" w:hAnsi="Times New Roman"/>
          <w:b/>
          <w:sz w:val="24"/>
          <w:szCs w:val="24"/>
          <w:u w:val="single"/>
        </w:rPr>
        <w:t>АВ</w:t>
      </w:r>
      <w:r>
        <w:rPr>
          <w:rFonts w:ascii="Times New Roman" w:hAnsi="Times New Roman"/>
          <w:b/>
          <w:sz w:val="24"/>
          <w:szCs w:val="24"/>
          <w:u w:val="single"/>
        </w:rPr>
        <w:t>ТОБУСНЫЙ ОСТАНОВОЧНЫЙ ПАВИЛЬОН</w:t>
      </w: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8209C8" w:rsidP="008209C8">
      <w:pPr>
        <w:rPr>
          <w:b/>
          <w:sz w:val="24"/>
          <w:szCs w:val="24"/>
        </w:rPr>
      </w:pPr>
      <w:r w:rsidRPr="004D3A6F">
        <w:rPr>
          <w:b/>
          <w:sz w:val="24"/>
          <w:szCs w:val="24"/>
        </w:rPr>
        <w:t>ВНЕШНИЙ ВИД №</w:t>
      </w:r>
      <w:r>
        <w:rPr>
          <w:b/>
          <w:sz w:val="24"/>
          <w:szCs w:val="24"/>
        </w:rPr>
        <w:t>1</w:t>
      </w:r>
      <w:r w:rsidRPr="004D3A6F">
        <w:rPr>
          <w:b/>
          <w:sz w:val="24"/>
          <w:szCs w:val="24"/>
        </w:rPr>
        <w:t xml:space="preserve">                                       </w:t>
      </w:r>
    </w:p>
    <w:p w:rsidR="008209C8" w:rsidRDefault="008209C8" w:rsidP="008209C8">
      <w:pPr>
        <w:jc w:val="both"/>
        <w:rPr>
          <w:sz w:val="24"/>
          <w:szCs w:val="24"/>
        </w:rPr>
      </w:pPr>
    </w:p>
    <w:p w:rsidR="008209C8" w:rsidRDefault="004D4777" w:rsidP="008209C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810" cy="4027805"/>
            <wp:effectExtent l="19050" t="0" r="8890" b="0"/>
            <wp:docPr id="11" name="Рисунок 11" descr="остановка у КАрусел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становка у КАрусели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rPr>
          <w:sz w:val="28"/>
          <w:szCs w:val="28"/>
        </w:rPr>
      </w:pPr>
    </w:p>
    <w:tbl>
      <w:tblPr>
        <w:tblpPr w:leftFromText="180" w:rightFromText="180" w:vertAnchor="text" w:horzAnchor="margin" w:tblpY="128"/>
        <w:tblW w:w="951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31"/>
        <w:gridCol w:w="1088"/>
        <w:gridCol w:w="1329"/>
        <w:gridCol w:w="1269"/>
      </w:tblGrid>
      <w:tr w:rsidR="008209C8" w:rsidRPr="00372392" w:rsidTr="00CF2838">
        <w:trPr>
          <w:trHeight w:val="332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168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 xml:space="preserve">3500 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 xml:space="preserve">1300 </w:t>
            </w:r>
          </w:p>
        </w:tc>
        <w:tc>
          <w:tcPr>
            <w:tcW w:w="0" w:type="auto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2400</w:t>
            </w:r>
          </w:p>
        </w:tc>
      </w:tr>
    </w:tbl>
    <w:p w:rsidR="008209C8" w:rsidRDefault="008209C8" w:rsidP="008209C8">
      <w:pPr>
        <w:rPr>
          <w:sz w:val="28"/>
          <w:szCs w:val="28"/>
        </w:rPr>
      </w:pPr>
    </w:p>
    <w:p w:rsidR="008209C8" w:rsidRDefault="008209C8" w:rsidP="008209C8">
      <w:pPr>
        <w:rPr>
          <w:sz w:val="28"/>
          <w:szCs w:val="28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Pr="00217D5D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217D5D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217D5D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Default="008209C8" w:rsidP="008209C8">
      <w:pPr>
        <w:pStyle w:val="a8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Металлоконструкции</w:t>
      </w:r>
      <w:r w:rsidRPr="00217D5D">
        <w:rPr>
          <w:rFonts w:ascii="Arial" w:hAnsi="Arial" w:cs="Arial"/>
          <w:sz w:val="22"/>
          <w:szCs w:val="22"/>
        </w:rPr>
        <w:t xml:space="preserve"> –</w:t>
      </w:r>
      <w:r>
        <w:rPr>
          <w:rFonts w:ascii="Arial" w:hAnsi="Arial" w:cs="Arial"/>
          <w:sz w:val="22"/>
          <w:szCs w:val="22"/>
        </w:rPr>
        <w:t xml:space="preserve"> серебристого или коричневого</w:t>
      </w:r>
      <w:r w:rsidRPr="00217D5D">
        <w:rPr>
          <w:rFonts w:ascii="Arial" w:hAnsi="Arial" w:cs="Arial"/>
          <w:sz w:val="22"/>
          <w:szCs w:val="22"/>
        </w:rPr>
        <w:t xml:space="preserve"> цвета.</w:t>
      </w:r>
    </w:p>
    <w:p w:rsidR="008209C8" w:rsidRPr="00795EB3" w:rsidRDefault="008209C8" w:rsidP="008209C8">
      <w:pPr>
        <w:pStyle w:val="a8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Ограждение – прозрачное стекло.</w:t>
      </w:r>
    </w:p>
    <w:p w:rsidR="008209C8" w:rsidRDefault="008209C8" w:rsidP="008209C8">
      <w:pPr>
        <w:pStyle w:val="a8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Скамья – деревянная коричневого цвета.</w:t>
      </w:r>
    </w:p>
    <w:p w:rsidR="008209C8" w:rsidRDefault="008209C8" w:rsidP="008209C8">
      <w:pPr>
        <w:pStyle w:val="a8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Кровля – сотовый поликарбонат</w:t>
      </w:r>
      <w:r w:rsidRPr="00D82C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серебристого или коричневого</w:t>
      </w:r>
      <w:r w:rsidRPr="00217D5D">
        <w:rPr>
          <w:rFonts w:ascii="Arial" w:hAnsi="Arial" w:cs="Arial"/>
          <w:sz w:val="22"/>
          <w:szCs w:val="22"/>
        </w:rPr>
        <w:t xml:space="preserve"> цвета</w:t>
      </w:r>
      <w:r>
        <w:rPr>
          <w:rFonts w:ascii="Arial" w:hAnsi="Arial" w:cs="Arial"/>
          <w:sz w:val="22"/>
          <w:szCs w:val="22"/>
        </w:rPr>
        <w:t>.</w:t>
      </w: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rPr>
          <w:sz w:val="2"/>
          <w:szCs w:val="2"/>
        </w:rPr>
      </w:pPr>
    </w:p>
    <w:p w:rsidR="008209C8" w:rsidRPr="00AA2846" w:rsidRDefault="008209C8" w:rsidP="008209C8">
      <w:pPr>
        <w:ind w:right="-1"/>
        <w:jc w:val="right"/>
        <w:rPr>
          <w:sz w:val="24"/>
          <w:szCs w:val="24"/>
        </w:rPr>
      </w:pPr>
      <w:r w:rsidRPr="00AA2846">
        <w:rPr>
          <w:sz w:val="24"/>
          <w:szCs w:val="24"/>
        </w:rPr>
        <w:t xml:space="preserve">УТВЕРЖДЕН 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постановлением администрации</w:t>
      </w:r>
    </w:p>
    <w:p w:rsidR="008209C8" w:rsidRPr="00AA2846" w:rsidRDefault="008209C8" w:rsidP="008209C8">
      <w:pPr>
        <w:jc w:val="right"/>
        <w:rPr>
          <w:sz w:val="24"/>
          <w:szCs w:val="24"/>
        </w:rPr>
      </w:pPr>
      <w:r w:rsidRPr="00AA2846">
        <w:rPr>
          <w:sz w:val="24"/>
          <w:szCs w:val="24"/>
        </w:rPr>
        <w:t>Сосновоборского городского округа</w:t>
      </w:r>
    </w:p>
    <w:p w:rsidR="004E7149" w:rsidRDefault="004E7149" w:rsidP="004E7149">
      <w:pPr>
        <w:jc w:val="right"/>
        <w:rPr>
          <w:sz w:val="24"/>
        </w:rPr>
      </w:pPr>
      <w:r>
        <w:rPr>
          <w:sz w:val="24"/>
        </w:rPr>
        <w:t>от 13/02/2013 № 396</w:t>
      </w:r>
    </w:p>
    <w:p w:rsidR="008209C8" w:rsidRPr="00620C7B" w:rsidRDefault="008209C8" w:rsidP="008209C8">
      <w:pPr>
        <w:jc w:val="both"/>
        <w:rPr>
          <w:sz w:val="12"/>
          <w:szCs w:val="12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 </w:t>
      </w:r>
    </w:p>
    <w:p w:rsidR="008209C8" w:rsidRDefault="008209C8" w:rsidP="008209C8">
      <w:pPr>
        <w:jc w:val="right"/>
        <w:rPr>
          <w:b/>
          <w:u w:val="single"/>
        </w:rPr>
      </w:pPr>
      <w:r w:rsidRPr="00AA2846">
        <w:rPr>
          <w:sz w:val="24"/>
          <w:szCs w:val="24"/>
        </w:rPr>
        <w:t xml:space="preserve">                                                                                                               (Приложение </w:t>
      </w:r>
      <w:r w:rsidR="0021402A">
        <w:rPr>
          <w:sz w:val="24"/>
          <w:szCs w:val="24"/>
        </w:rPr>
        <w:t xml:space="preserve">№ </w:t>
      </w:r>
      <w:r>
        <w:rPr>
          <w:sz w:val="24"/>
          <w:szCs w:val="24"/>
        </w:rPr>
        <w:t>6</w:t>
      </w:r>
      <w:r w:rsidRPr="00AA2846">
        <w:rPr>
          <w:sz w:val="24"/>
          <w:szCs w:val="24"/>
        </w:rPr>
        <w:t>)</w:t>
      </w: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Pr="004D3A6F" w:rsidRDefault="008209C8" w:rsidP="008209C8">
      <w:pPr>
        <w:pStyle w:val="a4"/>
        <w:ind w:left="20" w:right="40"/>
        <w:rPr>
          <w:rFonts w:ascii="Times New Roman" w:hAnsi="Times New Roman"/>
          <w:b/>
          <w:sz w:val="24"/>
          <w:szCs w:val="24"/>
          <w:u w:val="single"/>
        </w:rPr>
      </w:pPr>
      <w:r w:rsidRPr="004D3A6F">
        <w:rPr>
          <w:rFonts w:ascii="Times New Roman" w:hAnsi="Times New Roman"/>
          <w:b/>
          <w:sz w:val="24"/>
          <w:szCs w:val="24"/>
          <w:u w:val="single"/>
        </w:rPr>
        <w:t xml:space="preserve">АВТОБУСНЫЙ ОСТАНОВОЧНЫЙ ПАВИЛЬОН </w:t>
      </w:r>
    </w:p>
    <w:p w:rsidR="008209C8" w:rsidRPr="004D3A6F" w:rsidRDefault="008209C8" w:rsidP="008209C8">
      <w:pPr>
        <w:pStyle w:val="a4"/>
        <w:ind w:left="20" w:right="40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4D3A6F">
        <w:rPr>
          <w:rFonts w:ascii="Times New Roman" w:hAnsi="Times New Roman"/>
          <w:b/>
          <w:sz w:val="24"/>
          <w:szCs w:val="24"/>
          <w:u w:val="single"/>
        </w:rPr>
        <w:t>СОВМЕЩЕННЫЙ</w:t>
      </w:r>
      <w:proofErr w:type="gramEnd"/>
      <w:r w:rsidRPr="004D3A6F">
        <w:rPr>
          <w:rFonts w:ascii="Times New Roman" w:hAnsi="Times New Roman"/>
          <w:b/>
          <w:sz w:val="24"/>
          <w:szCs w:val="24"/>
          <w:u w:val="single"/>
        </w:rPr>
        <w:t xml:space="preserve"> С БАНКОВСКИМ ОФИСОМ</w:t>
      </w: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rPr>
          <w:b/>
          <w:sz w:val="24"/>
          <w:szCs w:val="24"/>
        </w:rPr>
      </w:pPr>
      <w:r w:rsidRPr="004D3A6F">
        <w:rPr>
          <w:b/>
          <w:sz w:val="24"/>
          <w:szCs w:val="24"/>
        </w:rPr>
        <w:t>ВНЕШНИЙ ВИД №</w:t>
      </w:r>
      <w:r>
        <w:rPr>
          <w:b/>
          <w:sz w:val="24"/>
          <w:szCs w:val="24"/>
        </w:rPr>
        <w:t>1</w:t>
      </w:r>
      <w:r w:rsidRPr="004D3A6F">
        <w:rPr>
          <w:b/>
          <w:sz w:val="24"/>
          <w:szCs w:val="24"/>
        </w:rPr>
        <w:t xml:space="preserve">                                       </w:t>
      </w: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4D4777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noProof/>
          <w:u w:val="single"/>
        </w:rPr>
        <w:drawing>
          <wp:inline distT="0" distB="0" distL="0" distR="0">
            <wp:extent cx="5289550" cy="3912235"/>
            <wp:effectExtent l="19050" t="0" r="6350" b="0"/>
            <wp:docPr id="12" name="Рисунок 7" descr="С банковским терминалом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 банковским терминалом ВИД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tbl>
      <w:tblPr>
        <w:tblpPr w:leftFromText="180" w:rightFromText="180" w:vertAnchor="text" w:horzAnchor="margin" w:tblpY="128"/>
        <w:tblW w:w="932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3"/>
        <w:gridCol w:w="1428"/>
        <w:gridCol w:w="1675"/>
        <w:gridCol w:w="1683"/>
        <w:gridCol w:w="1036"/>
        <w:gridCol w:w="1103"/>
      </w:tblGrid>
      <w:tr w:rsidR="008209C8" w:rsidRPr="00372392" w:rsidTr="00CF2838">
        <w:trPr>
          <w:trHeight w:val="491"/>
          <w:tblCellSpacing w:w="15" w:type="dxa"/>
        </w:trPr>
        <w:tc>
          <w:tcPr>
            <w:tcW w:w="0" w:type="auto"/>
            <w:vMerge w:val="restart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Габаритные размеры (в миллиметрах)</w:t>
            </w:r>
          </w:p>
        </w:tc>
        <w:tc>
          <w:tcPr>
            <w:tcW w:w="1398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  <w:r>
              <w:rPr>
                <w:rFonts w:ascii="Arial" w:hAnsi="Arial" w:cs="Arial"/>
                <w:color w:val="666666"/>
              </w:rPr>
              <w:t xml:space="preserve"> (общая)</w:t>
            </w:r>
          </w:p>
        </w:tc>
        <w:tc>
          <w:tcPr>
            <w:tcW w:w="1645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</w:tcPr>
          <w:p w:rsidR="008209C8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  <w:r>
              <w:rPr>
                <w:rFonts w:ascii="Arial" w:hAnsi="Arial" w:cs="Arial"/>
                <w:color w:val="666666"/>
              </w:rPr>
              <w:t xml:space="preserve"> </w:t>
            </w:r>
          </w:p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(банковского офиса)</w:t>
            </w:r>
          </w:p>
        </w:tc>
        <w:tc>
          <w:tcPr>
            <w:tcW w:w="1653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Длина</w:t>
            </w:r>
            <w:r>
              <w:rPr>
                <w:rFonts w:ascii="Arial" w:hAnsi="Arial" w:cs="Arial"/>
                <w:color w:val="666666"/>
              </w:rPr>
              <w:t xml:space="preserve"> (остановочного павильона)</w:t>
            </w:r>
          </w:p>
        </w:tc>
        <w:tc>
          <w:tcPr>
            <w:tcW w:w="1006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Ширина</w:t>
            </w:r>
          </w:p>
        </w:tc>
        <w:tc>
          <w:tcPr>
            <w:tcW w:w="1058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shd w:val="clear" w:color="auto" w:fill="BCCDE1"/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 w:rsidRPr="00372392">
              <w:rPr>
                <w:rFonts w:ascii="Arial" w:hAnsi="Arial" w:cs="Arial"/>
                <w:color w:val="666666"/>
              </w:rPr>
              <w:t>Высота</w:t>
            </w:r>
          </w:p>
        </w:tc>
      </w:tr>
      <w:tr w:rsidR="008209C8" w:rsidRPr="00372392" w:rsidTr="00CF2838">
        <w:trPr>
          <w:trHeight w:val="94"/>
          <w:tblCellSpacing w:w="15" w:type="dxa"/>
        </w:trPr>
        <w:tc>
          <w:tcPr>
            <w:tcW w:w="0" w:type="auto"/>
            <w:vMerge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rPr>
                <w:rFonts w:ascii="Arial" w:hAnsi="Arial" w:cs="Arial"/>
                <w:color w:val="666666"/>
              </w:rPr>
            </w:pPr>
          </w:p>
        </w:tc>
        <w:tc>
          <w:tcPr>
            <w:tcW w:w="1398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6800</w:t>
            </w:r>
          </w:p>
        </w:tc>
        <w:tc>
          <w:tcPr>
            <w:tcW w:w="1645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</w:tcPr>
          <w:p w:rsidR="008209C8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3000</w:t>
            </w:r>
          </w:p>
        </w:tc>
        <w:tc>
          <w:tcPr>
            <w:tcW w:w="1653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</w:tcPr>
          <w:p w:rsidR="008209C8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3500</w:t>
            </w:r>
          </w:p>
        </w:tc>
        <w:tc>
          <w:tcPr>
            <w:tcW w:w="1006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2500</w:t>
            </w:r>
          </w:p>
        </w:tc>
        <w:tc>
          <w:tcPr>
            <w:tcW w:w="1058" w:type="dxa"/>
            <w:tcBorders>
              <w:top w:val="single" w:sz="12" w:space="0" w:color="BCCDE1"/>
              <w:left w:val="single" w:sz="12" w:space="0" w:color="BCCDE1"/>
              <w:bottom w:val="single" w:sz="12" w:space="0" w:color="BCCDE1"/>
              <w:right w:val="single" w:sz="12" w:space="0" w:color="BCCDE1"/>
            </w:tcBorders>
            <w:vAlign w:val="center"/>
            <w:hideMark/>
          </w:tcPr>
          <w:p w:rsidR="008209C8" w:rsidRPr="00372392" w:rsidRDefault="008209C8" w:rsidP="00CF2838">
            <w:pPr>
              <w:jc w:val="center"/>
              <w:rPr>
                <w:rFonts w:ascii="Arial" w:hAnsi="Arial" w:cs="Arial"/>
                <w:color w:val="666666"/>
              </w:rPr>
            </w:pPr>
            <w:r>
              <w:rPr>
                <w:rFonts w:ascii="Arial" w:hAnsi="Arial" w:cs="Arial"/>
                <w:color w:val="666666"/>
              </w:rPr>
              <w:t>3200</w:t>
            </w:r>
          </w:p>
        </w:tc>
      </w:tr>
    </w:tbl>
    <w:p w:rsidR="008209C8" w:rsidRDefault="008209C8" w:rsidP="008209C8">
      <w:pPr>
        <w:pStyle w:val="a4"/>
        <w:ind w:left="20" w:right="40"/>
        <w:rPr>
          <w:rFonts w:ascii="Times New Roman" w:hAnsi="Times New Roman"/>
          <w:b/>
          <w:u w:val="single"/>
        </w:rPr>
      </w:pPr>
    </w:p>
    <w:p w:rsidR="008209C8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</w:p>
    <w:p w:rsidR="008209C8" w:rsidRPr="006B2047" w:rsidRDefault="008209C8" w:rsidP="008209C8">
      <w:pPr>
        <w:ind w:left="709"/>
        <w:rPr>
          <w:rFonts w:ascii="Arial" w:hAnsi="Arial" w:cs="Arial"/>
          <w:sz w:val="22"/>
          <w:szCs w:val="22"/>
          <w:u w:val="single"/>
        </w:rPr>
      </w:pPr>
      <w:r w:rsidRPr="006B2047">
        <w:rPr>
          <w:rFonts w:ascii="Arial" w:hAnsi="Arial" w:cs="Arial"/>
          <w:sz w:val="22"/>
          <w:szCs w:val="22"/>
          <w:u w:val="single"/>
        </w:rPr>
        <w:t>Примечание</w:t>
      </w:r>
    </w:p>
    <w:p w:rsidR="008209C8" w:rsidRPr="006B2047" w:rsidRDefault="008209C8" w:rsidP="008209C8">
      <w:pPr>
        <w:rPr>
          <w:rFonts w:ascii="Arial" w:hAnsi="Arial" w:cs="Arial"/>
          <w:sz w:val="22"/>
          <w:szCs w:val="22"/>
        </w:rPr>
      </w:pPr>
    </w:p>
    <w:p w:rsidR="008209C8" w:rsidRPr="006B2047" w:rsidRDefault="008209C8" w:rsidP="008209C8">
      <w:pPr>
        <w:pStyle w:val="a8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B2047">
        <w:rPr>
          <w:rFonts w:ascii="Arial" w:hAnsi="Arial" w:cs="Arial"/>
          <w:sz w:val="22"/>
          <w:szCs w:val="22"/>
        </w:rPr>
        <w:t>Наружные стены – облицовка вентилируемый фасад бежевого или серебристого цвета.</w:t>
      </w:r>
    </w:p>
    <w:p w:rsidR="008209C8" w:rsidRPr="006B2047" w:rsidRDefault="008209C8" w:rsidP="008209C8">
      <w:pPr>
        <w:pStyle w:val="a8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B2047">
        <w:rPr>
          <w:rFonts w:ascii="Arial" w:hAnsi="Arial" w:cs="Arial"/>
          <w:sz w:val="22"/>
          <w:szCs w:val="22"/>
        </w:rPr>
        <w:t xml:space="preserve">Виды отделки стен: </w:t>
      </w:r>
      <w:hyperlink r:id="rId38" w:history="1">
        <w:r w:rsidRPr="006B2047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6B2047">
        <w:rPr>
          <w:rFonts w:ascii="Arial" w:hAnsi="Arial" w:cs="Arial"/>
          <w:sz w:val="22"/>
          <w:szCs w:val="22"/>
        </w:rPr>
        <w:t xml:space="preserve">, </w:t>
      </w:r>
      <w:hyperlink r:id="rId39" w:history="1">
        <w:r w:rsidRPr="006B2047">
          <w:rPr>
            <w:rStyle w:val="aa"/>
            <w:rFonts w:ascii="Arial" w:hAnsi="Arial" w:cs="Arial"/>
            <w:sz w:val="22"/>
            <w:szCs w:val="22"/>
          </w:rPr>
          <w:t>композитная панель</w:t>
        </w:r>
      </w:hyperlink>
      <w:r w:rsidRPr="006B2047">
        <w:rPr>
          <w:rFonts w:ascii="Arial" w:hAnsi="Arial" w:cs="Arial"/>
          <w:sz w:val="22"/>
          <w:szCs w:val="22"/>
        </w:rPr>
        <w:t>.</w:t>
      </w:r>
    </w:p>
    <w:p w:rsidR="008209C8" w:rsidRPr="006B2047" w:rsidRDefault="008209C8" w:rsidP="008209C8">
      <w:pPr>
        <w:pStyle w:val="a8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B2047">
        <w:rPr>
          <w:rFonts w:ascii="Arial" w:hAnsi="Arial" w:cs="Arial"/>
          <w:sz w:val="22"/>
          <w:szCs w:val="22"/>
        </w:rPr>
        <w:t xml:space="preserve">Цоколь – гнутый швеллер №18 окрасить антикоррозийными красителями, стены – </w:t>
      </w:r>
      <w:hyperlink r:id="rId40" w:history="1">
        <w:r w:rsidRPr="006B2047">
          <w:rPr>
            <w:rStyle w:val="aa"/>
            <w:rFonts w:ascii="Arial" w:hAnsi="Arial" w:cs="Arial"/>
            <w:sz w:val="22"/>
            <w:szCs w:val="22"/>
          </w:rPr>
          <w:t>металлические кассеты</w:t>
        </w:r>
      </w:hyperlink>
      <w:r w:rsidRPr="006B2047">
        <w:rPr>
          <w:rFonts w:ascii="Arial" w:hAnsi="Arial" w:cs="Arial"/>
          <w:sz w:val="22"/>
          <w:szCs w:val="22"/>
        </w:rPr>
        <w:t xml:space="preserve"> коричневого или серебристого цвета.</w:t>
      </w:r>
    </w:p>
    <w:p w:rsidR="008209C8" w:rsidRPr="006B2047" w:rsidRDefault="008209C8" w:rsidP="008209C8">
      <w:pPr>
        <w:pStyle w:val="a8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B2047">
        <w:rPr>
          <w:rFonts w:ascii="Arial" w:hAnsi="Arial" w:cs="Arial"/>
          <w:sz w:val="22"/>
          <w:szCs w:val="22"/>
        </w:rPr>
        <w:t>парапет кровли – облицовка панелями белого или серебристого цвета.</w:t>
      </w:r>
    </w:p>
    <w:p w:rsidR="008209C8" w:rsidRPr="006B2047" w:rsidRDefault="008209C8" w:rsidP="008209C8">
      <w:pPr>
        <w:pStyle w:val="a8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B2047">
        <w:rPr>
          <w:rFonts w:ascii="Arial" w:hAnsi="Arial" w:cs="Arial"/>
          <w:sz w:val="22"/>
          <w:szCs w:val="22"/>
        </w:rPr>
        <w:t>Скамья – деревянная коричневого или серебристого цвета.</w:t>
      </w:r>
    </w:p>
    <w:p w:rsidR="008209C8" w:rsidRPr="006B2047" w:rsidRDefault="008209C8" w:rsidP="008209C8">
      <w:pPr>
        <w:pStyle w:val="a8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6B2047">
        <w:rPr>
          <w:rFonts w:ascii="Arial" w:hAnsi="Arial" w:cs="Arial"/>
          <w:sz w:val="22"/>
          <w:szCs w:val="22"/>
        </w:rPr>
        <w:t>Окна – рамный профиль  белого или серебристого цвета.</w:t>
      </w:r>
    </w:p>
    <w:sectPr w:rsidR="008209C8" w:rsidRPr="006B2047" w:rsidSect="0016204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993" w:right="1133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FBB" w:rsidRDefault="00996FBB" w:rsidP="007378D6">
      <w:r>
        <w:separator/>
      </w:r>
    </w:p>
  </w:endnote>
  <w:endnote w:type="continuationSeparator" w:id="1">
    <w:p w:rsidR="00996FBB" w:rsidRDefault="00996FBB" w:rsidP="00737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149" w:rsidRDefault="004E7149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149" w:rsidRDefault="004E7149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149" w:rsidRDefault="004E714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FBB" w:rsidRDefault="00996FBB" w:rsidP="007378D6">
      <w:r>
        <w:separator/>
      </w:r>
    </w:p>
  </w:footnote>
  <w:footnote w:type="continuationSeparator" w:id="1">
    <w:p w:rsidR="00996FBB" w:rsidRDefault="00996FBB" w:rsidP="007378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149" w:rsidRDefault="004E714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8D6" w:rsidRDefault="007378D6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149" w:rsidRDefault="004E714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0954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FC3FA7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C83D91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124850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C82CCE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1231F6B"/>
    <w:multiLevelType w:val="hybridMultilevel"/>
    <w:tmpl w:val="46521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917E8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4049BC"/>
    <w:multiLevelType w:val="hybridMultilevel"/>
    <w:tmpl w:val="CD20F4D4"/>
    <w:lvl w:ilvl="0" w:tplc="F2E4C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docVars>
    <w:docVar w:name="BossProviderVariable" w:val="25_01_2006!f2392522-65a0-4695-b165-9fa8c912777b"/>
  </w:docVars>
  <w:rsids>
    <w:rsidRoot w:val="002947D5"/>
    <w:rsid w:val="000B4952"/>
    <w:rsid w:val="00162041"/>
    <w:rsid w:val="0021402A"/>
    <w:rsid w:val="002947D5"/>
    <w:rsid w:val="003872AE"/>
    <w:rsid w:val="004D4777"/>
    <w:rsid w:val="004E7149"/>
    <w:rsid w:val="00573C3D"/>
    <w:rsid w:val="005A79CF"/>
    <w:rsid w:val="006A7D8A"/>
    <w:rsid w:val="007378D6"/>
    <w:rsid w:val="008209C8"/>
    <w:rsid w:val="008D2601"/>
    <w:rsid w:val="00996FBB"/>
    <w:rsid w:val="00C244EC"/>
    <w:rsid w:val="00D14C03"/>
    <w:rsid w:val="00E7660A"/>
    <w:rsid w:val="00E9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2041"/>
  </w:style>
  <w:style w:type="paragraph" w:styleId="2">
    <w:name w:val="heading 2"/>
    <w:basedOn w:val="a"/>
    <w:next w:val="a"/>
    <w:qFormat/>
    <w:rsid w:val="00162041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162041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162041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209C8"/>
    <w:rPr>
      <w:b/>
      <w:spacing w:val="20"/>
      <w:sz w:val="32"/>
      <w:u w:val="single"/>
    </w:rPr>
  </w:style>
  <w:style w:type="character" w:customStyle="1" w:styleId="a3">
    <w:name w:val="Основной текст Знак"/>
    <w:basedOn w:val="a0"/>
    <w:link w:val="a4"/>
    <w:locked/>
    <w:rsid w:val="008209C8"/>
    <w:rPr>
      <w:rFonts w:ascii="Calibri" w:hAnsi="Calibri"/>
    </w:rPr>
  </w:style>
  <w:style w:type="paragraph" w:styleId="a4">
    <w:name w:val="Body Text"/>
    <w:basedOn w:val="a"/>
    <w:link w:val="a3"/>
    <w:rsid w:val="008209C8"/>
    <w:pPr>
      <w:jc w:val="both"/>
    </w:pPr>
    <w:rPr>
      <w:rFonts w:ascii="Calibri" w:hAnsi="Calibri"/>
    </w:rPr>
  </w:style>
  <w:style w:type="character" w:customStyle="1" w:styleId="1">
    <w:name w:val="Основной текст Знак1"/>
    <w:basedOn w:val="a0"/>
    <w:link w:val="a4"/>
    <w:rsid w:val="008209C8"/>
  </w:style>
  <w:style w:type="character" w:customStyle="1" w:styleId="a5">
    <w:name w:val="Подпись к картинке_"/>
    <w:basedOn w:val="a0"/>
    <w:link w:val="10"/>
    <w:rsid w:val="008209C8"/>
    <w:rPr>
      <w:sz w:val="23"/>
      <w:szCs w:val="23"/>
      <w:shd w:val="clear" w:color="auto" w:fill="FFFFFF"/>
    </w:rPr>
  </w:style>
  <w:style w:type="character" w:customStyle="1" w:styleId="a6">
    <w:name w:val="Подпись к картинке"/>
    <w:basedOn w:val="a5"/>
    <w:rsid w:val="008209C8"/>
    <w:rPr>
      <w:u w:val="single"/>
    </w:rPr>
  </w:style>
  <w:style w:type="paragraph" w:customStyle="1" w:styleId="10">
    <w:name w:val="Подпись к картинке1"/>
    <w:basedOn w:val="a"/>
    <w:link w:val="a5"/>
    <w:rsid w:val="008209C8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a7">
    <w:name w:val="Основной текст_"/>
    <w:basedOn w:val="a0"/>
    <w:link w:val="20"/>
    <w:rsid w:val="008209C8"/>
    <w:rPr>
      <w:sz w:val="23"/>
      <w:szCs w:val="23"/>
      <w:shd w:val="clear" w:color="auto" w:fill="FFFFFF"/>
    </w:rPr>
  </w:style>
  <w:style w:type="paragraph" w:customStyle="1" w:styleId="20">
    <w:name w:val="Основной текст2"/>
    <w:basedOn w:val="a"/>
    <w:link w:val="a7"/>
    <w:rsid w:val="008209C8"/>
    <w:pPr>
      <w:shd w:val="clear" w:color="auto" w:fill="FFFFFF"/>
      <w:spacing w:after="60" w:line="0" w:lineRule="atLeast"/>
      <w:ind w:hanging="1220"/>
      <w:jc w:val="both"/>
    </w:pPr>
    <w:rPr>
      <w:sz w:val="23"/>
      <w:szCs w:val="23"/>
    </w:rPr>
  </w:style>
  <w:style w:type="paragraph" w:styleId="a8">
    <w:name w:val="List Paragraph"/>
    <w:basedOn w:val="a"/>
    <w:uiPriority w:val="34"/>
    <w:qFormat/>
    <w:rsid w:val="008209C8"/>
    <w:pPr>
      <w:ind w:left="720"/>
      <w:contextualSpacing/>
    </w:pPr>
  </w:style>
  <w:style w:type="table" w:styleId="a9">
    <w:name w:val="Table Grid"/>
    <w:basedOn w:val="a1"/>
    <w:uiPriority w:val="59"/>
    <w:rsid w:val="008209C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8209C8"/>
    <w:rPr>
      <w:color w:val="FFFFFF"/>
      <w:u w:val="single"/>
    </w:rPr>
  </w:style>
  <w:style w:type="paragraph" w:styleId="ab">
    <w:name w:val="header"/>
    <w:basedOn w:val="a"/>
    <w:link w:val="ac"/>
    <w:rsid w:val="007378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378D6"/>
  </w:style>
  <w:style w:type="paragraph" w:styleId="ad">
    <w:name w:val="footer"/>
    <w:basedOn w:val="a"/>
    <w:link w:val="ae"/>
    <w:rsid w:val="007378D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737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vekm.ru/ventiliruemye-fasady/metallicheskie/" TargetMode="External"/><Relationship Id="rId18" Type="http://schemas.openxmlformats.org/officeDocument/2006/relationships/hyperlink" Target="http://www.vekm.ru/ventiliruemye-fasady/fibro/" TargetMode="External"/><Relationship Id="rId26" Type="http://schemas.openxmlformats.org/officeDocument/2006/relationships/hyperlink" Target="http://www.vekm.ru/ventiliruemye-fasady/fibro/" TargetMode="External"/><Relationship Id="rId39" Type="http://schemas.openxmlformats.org/officeDocument/2006/relationships/hyperlink" Target="http://www.vekm.ru/ventiliruemye-fasady/kompozitny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ekm.ru/ventiliruemye-fasady/metallicheskie/" TargetMode="External"/><Relationship Id="rId34" Type="http://schemas.openxmlformats.org/officeDocument/2006/relationships/hyperlink" Target="http://www.vekm.ru/ventiliruemye-fasady/kompozitnye/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www.vekm.ru/ventiliruemye-fasady/metallicheskie/" TargetMode="External"/><Relationship Id="rId25" Type="http://schemas.openxmlformats.org/officeDocument/2006/relationships/hyperlink" Target="http://www.vekm.ru/ventiliruemye-fasady/metallicheskie/" TargetMode="External"/><Relationship Id="rId33" Type="http://schemas.openxmlformats.org/officeDocument/2006/relationships/hyperlink" Target="http://www.vekm.ru/ventiliruemye-fasady/fibro/" TargetMode="External"/><Relationship Id="rId38" Type="http://schemas.openxmlformats.org/officeDocument/2006/relationships/hyperlink" Target="http://www.vekm.ru/ventiliruemye-fasady/metallicheskie/" TargetMode="Externa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ekm.ru/ventiliruemye-fasady/kompozitnye/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vekm.ru/ventiliruemye-fasady/metallicheskie/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://www.vekm.ru/ventiliruemye-fasady/metallicheskie/" TargetMode="Externa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vekm.ru/ventiliruemye-fasady/kompozitnye/" TargetMode="External"/><Relationship Id="rId23" Type="http://schemas.openxmlformats.org/officeDocument/2006/relationships/hyperlink" Target="http://www.vekm.ru/ventiliruemye-fasady/kompozitnye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2.jpeg"/><Relationship Id="rId10" Type="http://schemas.openxmlformats.org/officeDocument/2006/relationships/hyperlink" Target="http://www.vekm.ru/ventiliruemye-fasady/fibro/" TargetMode="External"/><Relationship Id="rId19" Type="http://schemas.openxmlformats.org/officeDocument/2006/relationships/hyperlink" Target="http://www.vekm.ru/ventiliruemye-fasady/kompozitnye/" TargetMode="External"/><Relationship Id="rId31" Type="http://schemas.openxmlformats.org/officeDocument/2006/relationships/image" Target="media/image10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vekm.ru/ventiliruemye-fasady/metallicheskie/" TargetMode="External"/><Relationship Id="rId14" Type="http://schemas.openxmlformats.org/officeDocument/2006/relationships/hyperlink" Target="http://www.vekm.ru/ventiliruemye-fasady/fibro/" TargetMode="External"/><Relationship Id="rId22" Type="http://schemas.openxmlformats.org/officeDocument/2006/relationships/hyperlink" Target="http://www.vekm.ru/ventiliruemye-fasady/fibro/" TargetMode="External"/><Relationship Id="rId27" Type="http://schemas.openxmlformats.org/officeDocument/2006/relationships/hyperlink" Target="http://www.vekm.ru/ventiliruemye-fasady/kompozitnye/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1108</Words>
  <Characters>11178</Characters>
  <Application>Microsoft Office Word</Application>
  <DocSecurity>0</DocSecurity>
  <Lines>93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МЭРИЯ</Company>
  <LinksUpToDate>false</LinksUpToDate>
  <CharactersWithSpaces>12262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OBCHMASH2</dc:creator>
  <cp:lastModifiedBy>Отдел Экономики-Булатова Т.Е.</cp:lastModifiedBy>
  <cp:revision>2</cp:revision>
  <cp:lastPrinted>2013-02-13T06:02:00Z</cp:lastPrinted>
  <dcterms:created xsi:type="dcterms:W3CDTF">2017-04-11T09:07:00Z</dcterms:created>
  <dcterms:modified xsi:type="dcterms:W3CDTF">2017-04-11T09:07:00Z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f2392522-65a0-4695-b165-9fa8c912777b</vt:lpwstr>
  </property>
</Properties>
</file>