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0" w:rsidRDefault="00610C60" w:rsidP="00610C6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C60" w:rsidRDefault="00610C60" w:rsidP="00610C6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10C60" w:rsidRDefault="00437162" w:rsidP="00610C60">
      <w:pPr>
        <w:jc w:val="center"/>
        <w:rPr>
          <w:b/>
          <w:spacing w:val="20"/>
          <w:sz w:val="32"/>
        </w:rPr>
      </w:pPr>
      <w:r w:rsidRPr="0043716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10C60" w:rsidRDefault="00610C60" w:rsidP="00610C60">
      <w:pPr>
        <w:pStyle w:val="3"/>
      </w:pPr>
      <w:r>
        <w:t>постановление</w:t>
      </w:r>
    </w:p>
    <w:p w:rsidR="00610C60" w:rsidRDefault="00610C60" w:rsidP="00610C60">
      <w:pPr>
        <w:jc w:val="center"/>
        <w:rPr>
          <w:sz w:val="24"/>
        </w:rPr>
      </w:pPr>
    </w:p>
    <w:p w:rsidR="00610C60" w:rsidRDefault="00610C60" w:rsidP="00610C60">
      <w:pPr>
        <w:jc w:val="center"/>
        <w:rPr>
          <w:sz w:val="24"/>
        </w:rPr>
      </w:pPr>
      <w:r>
        <w:rPr>
          <w:sz w:val="24"/>
        </w:rPr>
        <w:t>от 30/12/2016 № 2960</w:t>
      </w:r>
    </w:p>
    <w:p w:rsidR="00610C60" w:rsidRPr="001F01AD" w:rsidRDefault="00610C60" w:rsidP="00610C60">
      <w:pPr>
        <w:jc w:val="both"/>
        <w:rPr>
          <w:sz w:val="10"/>
          <w:szCs w:val="10"/>
        </w:rPr>
      </w:pPr>
    </w:p>
    <w:p w:rsidR="00610C60" w:rsidRPr="001B4B4D" w:rsidRDefault="00610C60" w:rsidP="00610C60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>О внесении изменений в постановление администрации</w:t>
      </w:r>
    </w:p>
    <w:p w:rsidR="00610C60" w:rsidRPr="001B4B4D" w:rsidRDefault="00610C60" w:rsidP="00610C60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Сосновоборского городского округа от 19.05.2014 № 1077  </w:t>
      </w:r>
    </w:p>
    <w:p w:rsidR="00610C60" w:rsidRDefault="00610C60" w:rsidP="00610C60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«Об утверждении административного регламента </w:t>
      </w:r>
    </w:p>
    <w:p w:rsidR="00610C60" w:rsidRDefault="00610C60" w:rsidP="00610C60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>исполнения комитетом финансов Сосновоборского городского</w:t>
      </w:r>
      <w:r>
        <w:rPr>
          <w:sz w:val="24"/>
          <w:szCs w:val="24"/>
        </w:rPr>
        <w:t xml:space="preserve"> округа </w:t>
      </w:r>
    </w:p>
    <w:p w:rsidR="00610C60" w:rsidRPr="001B4B4D" w:rsidRDefault="00610C60" w:rsidP="00610C60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муниципальной функции осуществления полномочий </w:t>
      </w:r>
    </w:p>
    <w:p w:rsidR="00610C60" w:rsidRPr="001B4B4D" w:rsidRDefault="00610C60" w:rsidP="00610C60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по внутреннему муниципальному финансовому контролю  </w:t>
      </w:r>
    </w:p>
    <w:p w:rsidR="00610C60" w:rsidRPr="001B4B4D" w:rsidRDefault="00610C60" w:rsidP="00610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</w:t>
      </w:r>
      <w:r w:rsidRPr="001B4B4D">
        <w:rPr>
          <w:sz w:val="24"/>
          <w:szCs w:val="24"/>
        </w:rPr>
        <w:t>городского округа»</w:t>
      </w:r>
    </w:p>
    <w:p w:rsidR="00610C60" w:rsidRDefault="00610C60" w:rsidP="00610C60">
      <w:pPr>
        <w:ind w:right="3870"/>
        <w:jc w:val="both"/>
        <w:rPr>
          <w:sz w:val="24"/>
          <w:szCs w:val="24"/>
        </w:rPr>
      </w:pPr>
    </w:p>
    <w:p w:rsidR="00610C60" w:rsidRPr="001B4B4D" w:rsidRDefault="00610C60" w:rsidP="00610C60">
      <w:pPr>
        <w:ind w:right="3870"/>
        <w:jc w:val="both"/>
        <w:rPr>
          <w:sz w:val="24"/>
          <w:szCs w:val="24"/>
        </w:rPr>
      </w:pPr>
    </w:p>
    <w:p w:rsidR="00610C60" w:rsidRPr="001B4B4D" w:rsidRDefault="00610C60" w:rsidP="00610C60">
      <w:pPr>
        <w:ind w:firstLine="708"/>
        <w:jc w:val="both"/>
        <w:rPr>
          <w:b/>
          <w:sz w:val="24"/>
          <w:szCs w:val="24"/>
        </w:rPr>
      </w:pPr>
      <w:r w:rsidRPr="001B4B4D">
        <w:rPr>
          <w:sz w:val="24"/>
          <w:szCs w:val="24"/>
        </w:rPr>
        <w:t xml:space="preserve">В целях приведения постановления администрации Сосновоборского городского округа от 19.05.2014 № 1077 «Об утверждении административного  регламента  исполнения комитетом  финансов  Сосновоборского  городского  округа   муниципальной функции осуществления полномочий по внутреннему  муниципальному   финансовому  контролю   Сосновоборского  городского округа» в соответствие с требованиями бюджетного кодекса Российской Федерации, администрация Сосновоборского городского округа </w:t>
      </w:r>
      <w:r w:rsidRPr="001B4B4D">
        <w:rPr>
          <w:b/>
          <w:sz w:val="24"/>
          <w:szCs w:val="24"/>
        </w:rPr>
        <w:t>п о с т а н о в л я е т:</w:t>
      </w:r>
    </w:p>
    <w:p w:rsidR="00610C60" w:rsidRPr="001B4B4D" w:rsidRDefault="00610C60" w:rsidP="00610C60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Внести изменения в постановление администрации Сосновоборского городского округа от 19.05.2014 № 1077 «Об утверждении административного  регламента  исполнения комитетом  финансов  Сосновоборского  городского  округа   муниципальной функции осуществления полномочий по внутреннему  муниципальному   финансовому  контролю   Сосновоборского  городского округа»:</w:t>
      </w:r>
    </w:p>
    <w:p w:rsidR="00610C60" w:rsidRPr="001B4B4D" w:rsidRDefault="00610C60" w:rsidP="00610C60">
      <w:pPr>
        <w:ind w:firstLine="708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1.1. Изложить административный регламент администрации Сосновоборского городского округа «Об утверждении административного регламента исполнения комитетом  финансов  Сосновоборского  городского  округа муниципальной  функции осуществления полномочий по внутреннему муниципальному финансовому  контролю   Сосновоборского  городского округа» в новой редакции (Приложение).</w:t>
      </w:r>
    </w:p>
    <w:p w:rsidR="00610C60" w:rsidRPr="001B4B4D" w:rsidRDefault="00610C60" w:rsidP="00610C60">
      <w:pPr>
        <w:ind w:firstLine="708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610C60" w:rsidRPr="001B4B4D" w:rsidRDefault="00610C60" w:rsidP="00610C60">
      <w:pPr>
        <w:pStyle w:val="aa"/>
        <w:spacing w:after="60"/>
        <w:ind w:left="0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     </w:t>
      </w:r>
      <w:r w:rsidRPr="001B4B4D">
        <w:rPr>
          <w:sz w:val="24"/>
          <w:szCs w:val="24"/>
        </w:rPr>
        <w:tab/>
        <w:t>3. Общему отделу администрации (</w:t>
      </w:r>
      <w:r>
        <w:rPr>
          <w:sz w:val="24"/>
          <w:szCs w:val="24"/>
        </w:rPr>
        <w:t>Баскакова К. Л.</w:t>
      </w:r>
      <w:r w:rsidRPr="001B4B4D">
        <w:rPr>
          <w:sz w:val="24"/>
          <w:szCs w:val="24"/>
        </w:rPr>
        <w:t>) обнародовать настоящее постановление на электронном сайте городской газеты "Маяк".</w:t>
      </w:r>
    </w:p>
    <w:p w:rsidR="00610C60" w:rsidRPr="001B4B4D" w:rsidRDefault="00610C60" w:rsidP="00610C60">
      <w:pPr>
        <w:ind w:firstLine="708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610C60" w:rsidRPr="001B4B4D" w:rsidRDefault="00610C60" w:rsidP="00610C60">
      <w:pPr>
        <w:ind w:firstLine="708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5.   Контроль  за  исполнением настоящего постановления оставляю за собой. </w:t>
      </w:r>
    </w:p>
    <w:p w:rsidR="00610C60" w:rsidRPr="001B4B4D" w:rsidRDefault="00610C60" w:rsidP="00610C60">
      <w:pPr>
        <w:pStyle w:val="a8"/>
        <w:rPr>
          <w:szCs w:val="24"/>
        </w:rPr>
      </w:pPr>
    </w:p>
    <w:p w:rsidR="00610C60" w:rsidRPr="001B4B4D" w:rsidRDefault="00610C60" w:rsidP="00610C60">
      <w:pPr>
        <w:pStyle w:val="a8"/>
        <w:rPr>
          <w:szCs w:val="24"/>
        </w:rPr>
      </w:pPr>
    </w:p>
    <w:p w:rsidR="00610C60" w:rsidRDefault="00610C60" w:rsidP="00610C60">
      <w:pPr>
        <w:pStyle w:val="a8"/>
      </w:pPr>
      <w:r>
        <w:t>Глава администрации</w:t>
      </w:r>
    </w:p>
    <w:p w:rsidR="00610C60" w:rsidRDefault="00610C60" w:rsidP="00610C60">
      <w:pPr>
        <w:pStyle w:val="a8"/>
      </w:pPr>
      <w:r>
        <w:t>Сосновоборского городского округа</w:t>
      </w:r>
      <w:r>
        <w:tab/>
      </w:r>
      <w:r>
        <w:tab/>
      </w:r>
      <w:r>
        <w:tab/>
        <w:t xml:space="preserve">                             В.Б.Садовский</w:t>
      </w:r>
    </w:p>
    <w:p w:rsidR="00610C60" w:rsidRDefault="00610C60" w:rsidP="00610C60">
      <w:pPr>
        <w:pStyle w:val="a8"/>
      </w:pPr>
    </w:p>
    <w:p w:rsidR="00610C60" w:rsidRDefault="00610C60" w:rsidP="00610C60">
      <w:pPr>
        <w:pStyle w:val="a8"/>
      </w:pPr>
    </w:p>
    <w:p w:rsidR="00610C60" w:rsidRPr="00017DE1" w:rsidRDefault="00610C60" w:rsidP="00610C60">
      <w:pPr>
        <w:jc w:val="both"/>
        <w:rPr>
          <w:sz w:val="12"/>
          <w:szCs w:val="16"/>
        </w:rPr>
      </w:pPr>
      <w:r w:rsidRPr="00017DE1">
        <w:rPr>
          <w:sz w:val="12"/>
          <w:szCs w:val="16"/>
        </w:rPr>
        <w:t>исп. Сидоренко Л. Л.</w:t>
      </w:r>
    </w:p>
    <w:p w:rsidR="00610C60" w:rsidRPr="00017DE1" w:rsidRDefault="00610C60" w:rsidP="00610C60">
      <w:pPr>
        <w:jc w:val="both"/>
        <w:rPr>
          <w:sz w:val="12"/>
          <w:szCs w:val="16"/>
        </w:rPr>
      </w:pPr>
      <w:r w:rsidRPr="00017DE1">
        <w:rPr>
          <w:sz w:val="12"/>
          <w:szCs w:val="16"/>
        </w:rPr>
        <w:t>тел. (8813) 236-30; ЛЕ</w:t>
      </w:r>
    </w:p>
    <w:p w:rsidR="00610C60" w:rsidRDefault="00610C60" w:rsidP="00610C60">
      <w:pPr>
        <w:pStyle w:val="a8"/>
        <w:jc w:val="left"/>
        <w:rPr>
          <w:szCs w:val="24"/>
        </w:rPr>
      </w:pPr>
    </w:p>
    <w:p w:rsidR="00610C60" w:rsidRDefault="00610C60" w:rsidP="00610C60">
      <w:pPr>
        <w:pStyle w:val="a8"/>
        <w:jc w:val="left"/>
        <w:rPr>
          <w:szCs w:val="24"/>
        </w:rPr>
      </w:pPr>
    </w:p>
    <w:p w:rsidR="00610C60" w:rsidRDefault="00610C60" w:rsidP="00610C60">
      <w:pPr>
        <w:pStyle w:val="a8"/>
        <w:jc w:val="left"/>
        <w:rPr>
          <w:szCs w:val="24"/>
        </w:rPr>
      </w:pPr>
      <w:r>
        <w:rPr>
          <w:szCs w:val="24"/>
        </w:rPr>
        <w:t>СОГЛАСОВАНО:</w:t>
      </w:r>
    </w:p>
    <w:p w:rsidR="00610C60" w:rsidRDefault="00610C60" w:rsidP="00610C60">
      <w:pPr>
        <w:pStyle w:val="a8"/>
        <w:jc w:val="lef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  <w:r>
        <w:rPr>
          <w:noProof/>
        </w:rPr>
        <w:drawing>
          <wp:inline distT="0" distB="0" distL="0" distR="0">
            <wp:extent cx="5867400" cy="3457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</w:p>
    <w:p w:rsidR="00610C60" w:rsidRPr="00017DE1" w:rsidRDefault="00610C60" w:rsidP="00610C60">
      <w:pPr>
        <w:jc w:val="right"/>
      </w:pPr>
      <w:r w:rsidRPr="00017DE1">
        <w:t xml:space="preserve">                                                                            Рассылка:  </w:t>
      </w:r>
      <w:r w:rsidRPr="00017DE1">
        <w:tab/>
      </w:r>
      <w:r w:rsidRPr="00017DE1">
        <w:tab/>
      </w:r>
      <w:r w:rsidRPr="00017DE1">
        <w:tab/>
      </w:r>
      <w:r w:rsidRPr="00017DE1">
        <w:tab/>
      </w:r>
    </w:p>
    <w:p w:rsidR="00610C60" w:rsidRPr="00017DE1" w:rsidRDefault="00610C60" w:rsidP="00610C60">
      <w:pPr>
        <w:jc w:val="right"/>
      </w:pPr>
      <w:r w:rsidRPr="00017DE1">
        <w:t>Общий отдел, КФ, КО,ЦБ,КУМИ,КСЗН, ОМЗ, ЦАХО</w:t>
      </w: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Default="00610C60" w:rsidP="00610C60">
      <w:pPr>
        <w:jc w:val="both"/>
        <w:rPr>
          <w:sz w:val="16"/>
          <w:szCs w:val="16"/>
        </w:rPr>
      </w:pPr>
    </w:p>
    <w:p w:rsidR="00610C60" w:rsidRPr="00A31BEE" w:rsidRDefault="00610C60" w:rsidP="00610C60">
      <w:pPr>
        <w:jc w:val="both"/>
        <w:rPr>
          <w:sz w:val="16"/>
          <w:szCs w:val="16"/>
        </w:rPr>
      </w:pPr>
    </w:p>
    <w:p w:rsidR="00610C60" w:rsidRPr="001B4B4D" w:rsidRDefault="00610C60" w:rsidP="00610C60">
      <w:pPr>
        <w:pStyle w:val="a8"/>
        <w:rPr>
          <w:szCs w:val="24"/>
        </w:rPr>
      </w:pPr>
    </w:p>
    <w:p w:rsidR="00610C60" w:rsidRDefault="00610C60" w:rsidP="00610C60">
      <w:pPr>
        <w:pStyle w:val="a8"/>
        <w:jc w:val="right"/>
        <w:rPr>
          <w:szCs w:val="24"/>
        </w:rPr>
      </w:pPr>
      <w:r>
        <w:rPr>
          <w:szCs w:val="24"/>
        </w:rPr>
        <w:t>УТВЕРЖДЕН</w:t>
      </w:r>
    </w:p>
    <w:p w:rsidR="00610C60" w:rsidRDefault="00610C60" w:rsidP="00610C60">
      <w:pPr>
        <w:pStyle w:val="a8"/>
        <w:jc w:val="right"/>
        <w:rPr>
          <w:szCs w:val="24"/>
        </w:rPr>
      </w:pPr>
      <w:r>
        <w:rPr>
          <w:szCs w:val="24"/>
        </w:rPr>
        <w:t>постановлением администрации</w:t>
      </w:r>
    </w:p>
    <w:p w:rsidR="00610C60" w:rsidRDefault="00610C60" w:rsidP="00610C60">
      <w:pPr>
        <w:pStyle w:val="a8"/>
        <w:jc w:val="right"/>
        <w:rPr>
          <w:szCs w:val="24"/>
        </w:rPr>
      </w:pPr>
      <w:r>
        <w:rPr>
          <w:szCs w:val="24"/>
        </w:rPr>
        <w:t>Сосновоборского городского округа</w:t>
      </w:r>
    </w:p>
    <w:p w:rsidR="00610C60" w:rsidRDefault="00610C60" w:rsidP="00610C60">
      <w:pPr>
        <w:pStyle w:val="a8"/>
        <w:jc w:val="right"/>
        <w:rPr>
          <w:szCs w:val="24"/>
        </w:rPr>
      </w:pPr>
      <w:r>
        <w:rPr>
          <w:szCs w:val="24"/>
        </w:rPr>
        <w:t xml:space="preserve">от 30/12/2016 № 2960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0C60" w:rsidRPr="001B4B4D" w:rsidRDefault="00610C60" w:rsidP="00610C60">
      <w:pPr>
        <w:jc w:val="center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Административного регламента исполнения комитетом финансов Сосновоборского городского округа муниципальной функции по осуществлению</w:t>
      </w:r>
      <w:r>
        <w:rPr>
          <w:b/>
          <w:sz w:val="24"/>
          <w:szCs w:val="24"/>
        </w:rPr>
        <w:t xml:space="preserve"> </w:t>
      </w:r>
      <w:r w:rsidRPr="001B4B4D">
        <w:rPr>
          <w:b/>
          <w:sz w:val="24"/>
          <w:szCs w:val="24"/>
        </w:rPr>
        <w:t>внутреннего финансового контроля</w:t>
      </w:r>
    </w:p>
    <w:p w:rsidR="00610C60" w:rsidRPr="001B4B4D" w:rsidRDefault="00610C60" w:rsidP="00610C60">
      <w:pPr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Общие положения</w:t>
      </w:r>
    </w:p>
    <w:p w:rsidR="00610C60" w:rsidRPr="001B4B4D" w:rsidRDefault="00610C60" w:rsidP="00610C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b/>
          <w:sz w:val="24"/>
          <w:szCs w:val="24"/>
        </w:rPr>
        <w:t xml:space="preserve">  </w:t>
      </w:r>
      <w:r w:rsidRPr="001B4B4D">
        <w:rPr>
          <w:sz w:val="24"/>
          <w:szCs w:val="24"/>
        </w:rPr>
        <w:t>Административный регламент исполнения комитетом финансов Сосновоборского городского округа муниципальной функции по осуществлению внутреннего муниципального  финансового контроля  (далее – Регламент) определяет сроки и последовательность действий (административных процедур) комитета муниципального финансового контроля Сосновоборского городского округа, порядок взаимодействия между структурными подразделениями и должностными лицами комитета финансов  Сосновоборского городского округа при исполнении муниципальной функции по осуществлению муниципального финансового контроля.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numPr>
          <w:ilvl w:val="1"/>
          <w:numId w:val="2"/>
        </w:numPr>
        <w:autoSpaceDE w:val="0"/>
        <w:autoSpaceDN w:val="0"/>
        <w:adjustRightInd w:val="0"/>
        <w:ind w:hanging="558"/>
        <w:jc w:val="center"/>
        <w:outlineLvl w:val="2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Наименование муниципальной  функции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left="1125"/>
        <w:jc w:val="both"/>
        <w:outlineLvl w:val="2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sz w:val="24"/>
          <w:szCs w:val="24"/>
        </w:rPr>
      </w:pPr>
      <w:r w:rsidRPr="001B4B4D">
        <w:rPr>
          <w:sz w:val="24"/>
          <w:szCs w:val="24"/>
        </w:rPr>
        <w:t>1. Осуществление внутреннего муниципального финансового контроля (далее – муниципального контроля).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left="142" w:firstLine="284"/>
        <w:jc w:val="both"/>
        <w:outlineLvl w:val="2"/>
        <w:rPr>
          <w:sz w:val="24"/>
          <w:szCs w:val="24"/>
        </w:rPr>
      </w:pPr>
    </w:p>
    <w:p w:rsidR="00610C60" w:rsidRPr="001B4B4D" w:rsidRDefault="00610C60" w:rsidP="00610C60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Наименование органа администрации, непосредственно исполняющего муниципальную функцию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left="1125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left="142" w:firstLine="284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2. Исполнение муниципальной функции осуществляется комитетом финансов Сосновоборского городского округа (далее – Комитет).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left="142" w:firstLine="142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  3. При исполнении муниципальной функции осуществляется взаимодействие с: 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- органами государственной власти и управления всех уровней, органами местного самоуправления Сосновоборского городского округа, иных муниципальных образований Российской Федерации; 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отраслевыми (функциональными) подразделениями администрации Сосновоборского городского округа;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юридическими и физическими лицами.</w:t>
      </w:r>
    </w:p>
    <w:p w:rsidR="00610C60" w:rsidRPr="001B4B4D" w:rsidRDefault="00610C60" w:rsidP="00610C60">
      <w:pPr>
        <w:ind w:firstLine="426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 4. В рамках исполнения муниципальной функции в отношении объекта контроля Комитетом могут одновременно реализовываться полномочия по осуществлению контроля в сфере закупок, предусмотренные статьей 99 Федерального закона 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Сосновоборского городского округа.</w:t>
      </w:r>
    </w:p>
    <w:p w:rsidR="00610C60" w:rsidRPr="001B4B4D" w:rsidRDefault="00610C60" w:rsidP="00610C60">
      <w:pPr>
        <w:ind w:firstLine="284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   5. Методами осуществления муниципальной функции являются проверка, ревизия и обследование (далее контрольные мероприятия).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6. Формы запросов, актов, заключений, решений, представлений, предписаний, уведомлений, иных документов, предусмотренных настоящим регламентом, устанавливаются Комитетом финансов.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7. Документы, указанные в пункте 6 настоящего регламента, вручаются представителю объекта контроля под роспись либо направляются объекту контроля почтовым отправлением с уведомлением о вручении или иным способом, </w:t>
      </w:r>
      <w:r w:rsidRPr="001B4B4D">
        <w:rPr>
          <w:sz w:val="24"/>
          <w:szCs w:val="24"/>
        </w:rPr>
        <w:lastRenderedPageBreak/>
        <w:t>свидетельствующим о дате их получения, в том числе с применением телекоммуникационных каналов связи, автоматизированных информационных систем.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1.3.  Перечень нормативных правовых актов, непосредственно регулирующих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исполнение муниципальной функции.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8.  Исполнение муниципальной функции осуществляется в соответствии с:</w:t>
      </w:r>
    </w:p>
    <w:p w:rsidR="00610C60" w:rsidRPr="001B4B4D" w:rsidRDefault="00610C60" w:rsidP="00610C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Бюджетным кодексом Российской Федерации (Собрание законодательства Российской Федерации, 1998, № 31, ст. 3823);</w:t>
      </w:r>
    </w:p>
    <w:p w:rsidR="00610C60" w:rsidRPr="001B4B4D" w:rsidRDefault="00610C60" w:rsidP="00610C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Кодексом Российской Федерации об административных правонарушениях (Собрание законодательства Российской Федерации, 2002, № 1, ст. 1);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- Указом Президента Российской Федерации от 25 июля 1996г. № 1095 </w:t>
      </w:r>
      <w:r>
        <w:rPr>
          <w:sz w:val="24"/>
          <w:szCs w:val="24"/>
        </w:rPr>
        <w:t xml:space="preserve">                      </w:t>
      </w:r>
      <w:r w:rsidRPr="001B4B4D">
        <w:rPr>
          <w:sz w:val="24"/>
          <w:szCs w:val="24"/>
        </w:rPr>
        <w:t xml:space="preserve">«О мерах по обеспечению государственного финансового контроля в Российской Федерации» (Собрание законодательства РФ, 29.07.1996, № 31, ст. 3696, «Российская газета», № 144, 01.08.1996); 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Приказом Министерства финансов Российской Федерации от 25 декабря 2008г. № 146н «Об обеспечении деятельности по осуществлению государственного финансового контроля» («Российская газета», 04.03.2009, N 36);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Уставом муниципального образования Сосновоборского городского округа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Решением Совета депутатов муниципального образования Сосновоборский городской округ от 20.11.2007г. № 143 «Об утверждении «Положении о бюджетном процессе в Сосновоборском городском округе».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- Решением Совета депутатов муниципального образования Сосновоборский городской округ от 25.04.2006 г. № 75 «Об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области».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- Постановление администрации Сосновоборского городского округа </w:t>
      </w:r>
      <w:r>
        <w:rPr>
          <w:sz w:val="24"/>
          <w:szCs w:val="24"/>
        </w:rPr>
        <w:t xml:space="preserve">                     </w:t>
      </w:r>
      <w:r w:rsidRPr="001B4B4D">
        <w:rPr>
          <w:sz w:val="24"/>
          <w:szCs w:val="24"/>
        </w:rPr>
        <w:t xml:space="preserve">от 18.02.2014. № 319 «Об утверждении Порядка осуществления комитетом финансов Сосновоборского городского округа полномочий по внутреннему контролю в сфере закупок товаров, работ, услуг для обеспечения муниципальных нужд Сосновоборского городского округа» (На официальном сайте Сосновоборского городского округа  </w:t>
      </w:r>
      <w:r w:rsidRPr="001B4B4D">
        <w:rPr>
          <w:sz w:val="24"/>
          <w:szCs w:val="24"/>
          <w:lang w:val="en-US"/>
        </w:rPr>
        <w:t>http</w:t>
      </w:r>
      <w:r w:rsidRPr="001B4B4D">
        <w:rPr>
          <w:sz w:val="24"/>
          <w:szCs w:val="24"/>
        </w:rPr>
        <w:t>//</w:t>
      </w:r>
      <w:r w:rsidRPr="001B4B4D">
        <w:rPr>
          <w:sz w:val="24"/>
          <w:szCs w:val="24"/>
          <w:lang w:val="en-US"/>
        </w:rPr>
        <w:t>www</w:t>
      </w:r>
      <w:r w:rsidRPr="001B4B4D">
        <w:rPr>
          <w:sz w:val="24"/>
          <w:szCs w:val="24"/>
        </w:rPr>
        <w:t>.</w:t>
      </w:r>
      <w:r w:rsidRPr="001B4B4D">
        <w:rPr>
          <w:sz w:val="24"/>
          <w:szCs w:val="24"/>
          <w:lang w:val="en-US"/>
        </w:rPr>
        <w:t>sbor</w:t>
      </w:r>
      <w:r w:rsidRPr="001B4B4D">
        <w:rPr>
          <w:sz w:val="24"/>
          <w:szCs w:val="24"/>
        </w:rPr>
        <w:t>.</w:t>
      </w:r>
      <w:r w:rsidRPr="001B4B4D">
        <w:rPr>
          <w:sz w:val="24"/>
          <w:szCs w:val="24"/>
          <w:lang w:val="en-US"/>
        </w:rPr>
        <w:t>ru</w:t>
      </w:r>
      <w:r w:rsidRPr="001B4B4D">
        <w:rPr>
          <w:sz w:val="24"/>
          <w:szCs w:val="24"/>
        </w:rPr>
        <w:t xml:space="preserve">, от 26.02.2014).  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-  Настоящим Административным регламентом; 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- Иными нормативными правовыми актами Российской Федерации и Ленинградской области.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</w:p>
    <w:p w:rsidR="00610C60" w:rsidRPr="001B4B4D" w:rsidRDefault="00610C60" w:rsidP="00610C6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Описание  результатов  исполнения муниципальной функции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left="765"/>
        <w:jc w:val="both"/>
        <w:outlineLvl w:val="2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9. Результатом исполнения муниципальной функции является акт проверки, (ревизии), заключение по результатам обследования (далее – акт контрольного мероприятия).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При выявлении нарушений бюджетного законодательства Российской Федерации и иных нормативных правовых актов, регулирующих бюджетные правонарушения, составляется и направляется объекту контроля представление и (или) предписание по форме, установленной Комитетом.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При выявление бюджетных нарушений финансовому органу Сосновоборского городского округа направляется уведомление о применении бюджетных мер принуждения по форме, установленной Комитетом.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При выявление административного правонарушения осуществляется </w:t>
      </w:r>
      <w:r w:rsidRPr="001B4B4D">
        <w:rPr>
          <w:sz w:val="24"/>
          <w:szCs w:val="24"/>
        </w:rPr>
        <w:lastRenderedPageBreak/>
        <w:t>производство по делам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При выявлении фактов, оценка которых относится к компетенции правоохранительных органов, органов прокуратуры, соответствующие материалы контрольного мероприятия направляются в правоохранительные органы, органы прокуратуры.</w:t>
      </w:r>
    </w:p>
    <w:p w:rsidR="00610C60" w:rsidRPr="001B4B4D" w:rsidRDefault="00610C60" w:rsidP="00610C60">
      <w:pPr>
        <w:pStyle w:val="5"/>
        <w:shd w:val="clear" w:color="auto" w:fill="auto"/>
        <w:tabs>
          <w:tab w:val="left" w:pos="1318"/>
        </w:tabs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1B4B4D">
        <w:rPr>
          <w:rFonts w:ascii="Times New Roman" w:hAnsi="Times New Roman"/>
          <w:sz w:val="24"/>
          <w:szCs w:val="24"/>
        </w:rPr>
        <w:t xml:space="preserve">10. Блок-схема исполнения муниципальной функции приведена в приложении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B4B4D">
        <w:rPr>
          <w:rFonts w:ascii="Times New Roman" w:hAnsi="Times New Roman"/>
          <w:sz w:val="24"/>
          <w:szCs w:val="24"/>
        </w:rPr>
        <w:t xml:space="preserve">№ 1 к настоящему административному регламенту.  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1.5  Исполнение муниципальной функции осуществляется в отношении следующих объектов контроля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610C60" w:rsidRPr="001B4B4D" w:rsidRDefault="00610C60" w:rsidP="00610C60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610C60" w:rsidRPr="001B4B4D" w:rsidRDefault="00610C60" w:rsidP="00610C60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муниципальные учреждения;</w:t>
      </w:r>
    </w:p>
    <w:p w:rsidR="00610C60" w:rsidRPr="001B4B4D" w:rsidRDefault="00610C60" w:rsidP="00610C60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муниципальные унитарные предприятия;</w:t>
      </w:r>
    </w:p>
    <w:p w:rsidR="00610C60" w:rsidRPr="001B4B4D" w:rsidRDefault="00610C60" w:rsidP="00610C60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хозяйственные товарищества и общества с участием городского округа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610C60" w:rsidRPr="001B4B4D" w:rsidRDefault="00610C60" w:rsidP="00610C60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городского округа, договоров (соглашений) о предоставлении муниципальных гарантий;</w:t>
      </w:r>
    </w:p>
    <w:p w:rsidR="00610C60" w:rsidRPr="001B4B4D" w:rsidRDefault="00610C60" w:rsidP="00610C60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городского округа.</w:t>
      </w:r>
    </w:p>
    <w:p w:rsidR="00610C60" w:rsidRPr="001B4B4D" w:rsidRDefault="00610C60" w:rsidP="00610C60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610C60" w:rsidRPr="001B4B4D" w:rsidRDefault="00610C60" w:rsidP="00610C60">
      <w:pPr>
        <w:widowControl w:val="0"/>
        <w:numPr>
          <w:ilvl w:val="1"/>
          <w:numId w:val="3"/>
        </w:numPr>
        <w:autoSpaceDE w:val="0"/>
        <w:autoSpaceDN w:val="0"/>
        <w:adjustRightInd w:val="0"/>
        <w:ind w:hanging="465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Сведения о стоимости предоставления муниципальной функции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left="1032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1B4B4D">
        <w:rPr>
          <w:sz w:val="24"/>
          <w:szCs w:val="24"/>
        </w:rPr>
        <w:t xml:space="preserve">  11. Исполнение муниципальной функции осуществляется на безвозмездной основе.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10C60" w:rsidRPr="001B4B4D" w:rsidRDefault="00610C60" w:rsidP="00610C60">
      <w:pPr>
        <w:ind w:left="360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2.Требования к порядку исполнения муниципальной функции</w:t>
      </w:r>
    </w:p>
    <w:p w:rsidR="00610C60" w:rsidRPr="001B4B4D" w:rsidRDefault="00610C60" w:rsidP="00610C60">
      <w:pPr>
        <w:ind w:left="360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2.1. Порядок информирования об исполнении муниципальной функции</w:t>
      </w:r>
    </w:p>
    <w:p w:rsidR="00610C60" w:rsidRPr="001B4B4D" w:rsidRDefault="00610C60" w:rsidP="00610C60">
      <w:pPr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12. Место нахождения Коми</w:t>
      </w:r>
      <w:r>
        <w:rPr>
          <w:sz w:val="24"/>
          <w:szCs w:val="24"/>
        </w:rPr>
        <w:t>тета: Ленинградская область, г.Сосновый Бор, ул.</w:t>
      </w:r>
      <w:r w:rsidRPr="001B4B4D">
        <w:rPr>
          <w:sz w:val="24"/>
          <w:szCs w:val="24"/>
        </w:rPr>
        <w:t>Ленинградская</w:t>
      </w:r>
      <w:r>
        <w:rPr>
          <w:sz w:val="24"/>
          <w:szCs w:val="24"/>
        </w:rPr>
        <w:t>, д.</w:t>
      </w:r>
      <w:r w:rsidRPr="001B4B4D">
        <w:rPr>
          <w:sz w:val="24"/>
          <w:szCs w:val="24"/>
        </w:rPr>
        <w:t>46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lastRenderedPageBreak/>
        <w:t>13. Место принятия документов и заявлений Комитетом по вопросам исполнения муниципальной функции: 18</w:t>
      </w:r>
      <w:r>
        <w:rPr>
          <w:sz w:val="24"/>
          <w:szCs w:val="24"/>
        </w:rPr>
        <w:t>8540, Ленинградская область, г.Сосновый бор, ул.Ленинградская, д.</w:t>
      </w:r>
      <w:r w:rsidRPr="001B4B4D">
        <w:rPr>
          <w:sz w:val="24"/>
          <w:szCs w:val="24"/>
        </w:rPr>
        <w:t xml:space="preserve">46, кабинет № 246  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14. Часы приема письменных обращений в Комитете: понедельник - четверг 9.00 - 18.00; пятница - 9.00 – 17.00. Перерыв: 13.00 – 14.00. В предпраздничные дни часы приема письменных обращений в Комитете и сокращаются на 1 час. График работы Комитета: понедельник - четверг 9.00 - 18.00; пятница 9.00 – 17.00. В предпраздничные дни продолжительность времени работы Комитета сокращается на 1 час.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15. Телефон Комитета для получения справок по входящей корреспонденции по вопросам исполнения муниципальной функции: (81369) 236-30; Факс (81369) 260-87.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16. На официальном сайте Сосновоборского городского округа  </w:t>
      </w:r>
      <w:r w:rsidRPr="001B4B4D">
        <w:rPr>
          <w:sz w:val="24"/>
          <w:szCs w:val="24"/>
          <w:lang w:val="en-US"/>
        </w:rPr>
        <w:t>http</w:t>
      </w:r>
      <w:r w:rsidRPr="001B4B4D">
        <w:rPr>
          <w:sz w:val="24"/>
          <w:szCs w:val="24"/>
        </w:rPr>
        <w:t>//</w:t>
      </w:r>
      <w:r w:rsidRPr="001B4B4D">
        <w:rPr>
          <w:sz w:val="24"/>
          <w:szCs w:val="24"/>
          <w:lang w:val="en-US"/>
        </w:rPr>
        <w:t>www</w:t>
      </w:r>
      <w:r w:rsidRPr="001B4B4D">
        <w:rPr>
          <w:sz w:val="24"/>
          <w:szCs w:val="24"/>
        </w:rPr>
        <w:t>.</w:t>
      </w:r>
      <w:r w:rsidRPr="001B4B4D">
        <w:rPr>
          <w:sz w:val="24"/>
          <w:szCs w:val="24"/>
          <w:lang w:val="en-US"/>
        </w:rPr>
        <w:t>sbor</w:t>
      </w:r>
      <w:r w:rsidRPr="001B4B4D">
        <w:rPr>
          <w:sz w:val="24"/>
          <w:szCs w:val="24"/>
        </w:rPr>
        <w:t>.</w:t>
      </w:r>
      <w:r w:rsidRPr="001B4B4D">
        <w:rPr>
          <w:sz w:val="24"/>
          <w:szCs w:val="24"/>
          <w:lang w:val="en-US"/>
        </w:rPr>
        <w:t>ru</w:t>
      </w:r>
      <w:r w:rsidRPr="001B4B4D">
        <w:rPr>
          <w:sz w:val="24"/>
          <w:szCs w:val="24"/>
        </w:rPr>
        <w:t xml:space="preserve"> в разделе «Финансы» размещается следующая информация: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а) сведения о местонахождении, контактных телефонах, официальных сайтах в информационно-телекоммуникационной сети «Интернет»; 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б) текст настоящего административного регламента с приложениями;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информация о ходе исполнения муниципальной функции;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17. При выдаче по справочному номеру телефона справок по входящей корреспонденции, связанной с исполнением муниципальной функции, предоставляется информация о: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входящих номерах, под которыми зарегистрирована в системе делопроизводства Комитета письменная корреспонденция.</w:t>
      </w:r>
    </w:p>
    <w:p w:rsidR="00610C60" w:rsidRPr="001B4B4D" w:rsidRDefault="00610C60" w:rsidP="00610C60">
      <w:pPr>
        <w:ind w:firstLine="567"/>
        <w:jc w:val="both"/>
        <w:rPr>
          <w:b/>
          <w:i/>
          <w:sz w:val="24"/>
          <w:szCs w:val="24"/>
          <w:u w:val="single"/>
        </w:rPr>
      </w:pPr>
      <w:r w:rsidRPr="001B4B4D">
        <w:rPr>
          <w:sz w:val="24"/>
          <w:szCs w:val="24"/>
        </w:rPr>
        <w:t xml:space="preserve">Информация о деятельности Комитета распространяется через официальный сайт Комитета  в сети Интернет на официальном сайте Сосновоборского городского округа  </w:t>
      </w:r>
      <w:r w:rsidRPr="001B4B4D">
        <w:rPr>
          <w:sz w:val="24"/>
          <w:szCs w:val="24"/>
          <w:lang w:val="en-US"/>
        </w:rPr>
        <w:t>http</w:t>
      </w:r>
      <w:r w:rsidRPr="001B4B4D">
        <w:rPr>
          <w:sz w:val="24"/>
          <w:szCs w:val="24"/>
        </w:rPr>
        <w:t>//</w:t>
      </w:r>
      <w:r w:rsidRPr="001B4B4D">
        <w:rPr>
          <w:sz w:val="24"/>
          <w:szCs w:val="24"/>
          <w:lang w:val="en-US"/>
        </w:rPr>
        <w:t>www</w:t>
      </w:r>
      <w:r w:rsidRPr="001B4B4D">
        <w:rPr>
          <w:sz w:val="24"/>
          <w:szCs w:val="24"/>
        </w:rPr>
        <w:t>.</w:t>
      </w:r>
      <w:r w:rsidRPr="001B4B4D">
        <w:rPr>
          <w:sz w:val="24"/>
          <w:szCs w:val="24"/>
          <w:lang w:val="en-US"/>
        </w:rPr>
        <w:t>sbor</w:t>
      </w:r>
      <w:r w:rsidRPr="001B4B4D">
        <w:rPr>
          <w:sz w:val="24"/>
          <w:szCs w:val="24"/>
        </w:rPr>
        <w:t>.</w:t>
      </w:r>
      <w:r w:rsidRPr="001B4B4D">
        <w:rPr>
          <w:sz w:val="24"/>
          <w:szCs w:val="24"/>
          <w:lang w:val="en-US"/>
        </w:rPr>
        <w:t>ru</w:t>
      </w:r>
      <w:r w:rsidRPr="001B4B4D">
        <w:rPr>
          <w:sz w:val="24"/>
          <w:szCs w:val="24"/>
        </w:rPr>
        <w:t>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</w:p>
    <w:p w:rsidR="00610C60" w:rsidRPr="001B4B4D" w:rsidRDefault="00610C60" w:rsidP="00610C60">
      <w:pPr>
        <w:ind w:firstLine="567"/>
        <w:jc w:val="center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2.2. Срок исполнения муниципальной функции</w:t>
      </w:r>
    </w:p>
    <w:p w:rsidR="00610C60" w:rsidRPr="001B4B4D" w:rsidRDefault="00610C60" w:rsidP="00610C60">
      <w:pPr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18. Общий срок исполнения муниципальной функции не может превышать суммы сроков всех административных процедур, предусмотренных настоящим административным регламентом. 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19. В срок исполнения муниципальной функци</w:t>
      </w:r>
      <w:r>
        <w:rPr>
          <w:sz w:val="24"/>
          <w:szCs w:val="24"/>
        </w:rPr>
        <w:t>и не включается время, в течение</w:t>
      </w:r>
      <w:r w:rsidRPr="001B4B4D">
        <w:rPr>
          <w:sz w:val="24"/>
          <w:szCs w:val="24"/>
        </w:rPr>
        <w:t xml:space="preserve"> которого проведение контрольного мероприятия приостанавливалось в соответствии с административным регламентом.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2.3. Перечень оснований для приостановления и (или) прекращения исполнения муниципальной функции</w:t>
      </w:r>
    </w:p>
    <w:p w:rsidR="00610C60" w:rsidRPr="001B4B4D" w:rsidRDefault="00610C60" w:rsidP="00610C60">
      <w:pPr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20.   Проведение контрольного мероприятия приостанавливается по приказу комитета в следующих случаях: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на период встречной проверки;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на проведение и организации экспертиз;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на период исполнения запросов о предоставлении тр</w:t>
      </w:r>
      <w:r>
        <w:rPr>
          <w:sz w:val="24"/>
          <w:szCs w:val="24"/>
        </w:rPr>
        <w:t>етьими лицами документов и (или)</w:t>
      </w:r>
      <w:r w:rsidRPr="001B4B4D">
        <w:rPr>
          <w:sz w:val="24"/>
          <w:szCs w:val="24"/>
        </w:rPr>
        <w:t xml:space="preserve"> информации объекта контроля;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при необходимости осуществления контрольных действий в отношении имущества и (или) документов, находящихся не по месту нахождения объекта контроля;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при отсутствии или ненадлежащем состоянии документов учета и отчетности у объекта контроля;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в случае непредставления объектом контроля документов и информации и (или) представления неполного комплекта запрошенных документов и информации, и (или) </w:t>
      </w:r>
      <w:r w:rsidRPr="001B4B4D">
        <w:rPr>
          <w:sz w:val="24"/>
          <w:szCs w:val="24"/>
        </w:rPr>
        <w:lastRenderedPageBreak/>
        <w:t>воспрепятствования проведению контрольных действий в ходе контрольного мероприятия;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при наличии иных обстоятельств, делающих невозможным дальнейшее проведение контрольного мероприятия. 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На время приостановления проведения контрольного мероприятия течение его срока прерывается.</w:t>
      </w:r>
    </w:p>
    <w:p w:rsidR="00610C60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Приказом о возобновлении проведения контрольного мероприятия  издается в течении пяти рабочих дней со дня получения Комитетом сведений об устранении причин приостановления контрольного мероприятия.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</w:p>
    <w:p w:rsidR="00610C60" w:rsidRPr="001B4B4D" w:rsidRDefault="00610C60" w:rsidP="00610C60">
      <w:pPr>
        <w:jc w:val="center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3  Административные процедуры</w:t>
      </w:r>
    </w:p>
    <w:p w:rsidR="00610C60" w:rsidRPr="001B4B4D" w:rsidRDefault="00610C60" w:rsidP="00610C60">
      <w:pPr>
        <w:ind w:firstLine="540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610C60" w:rsidRPr="001B4B4D" w:rsidRDefault="00610C60" w:rsidP="00610C60">
      <w:pPr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21. В рамках исполнения муниципальной функции осуществляются следующие административные процедуры:</w:t>
      </w:r>
    </w:p>
    <w:p w:rsidR="00610C60" w:rsidRPr="001B4B4D" w:rsidRDefault="00610C60" w:rsidP="00610C60">
      <w:pPr>
        <w:ind w:firstLine="284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организация планирования контрольных мероприятий – до 25 декабря;</w:t>
      </w:r>
    </w:p>
    <w:p w:rsidR="00610C60" w:rsidRPr="001B4B4D" w:rsidRDefault="00610C60" w:rsidP="00610C60">
      <w:pPr>
        <w:ind w:firstLine="284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б) назначение контрольного мероприятия – не более 10 дней;</w:t>
      </w:r>
    </w:p>
    <w:p w:rsidR="00610C60" w:rsidRPr="001B4B4D" w:rsidRDefault="00610C60" w:rsidP="00610C60">
      <w:pPr>
        <w:ind w:firstLine="284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подготовка контрольных мероприятий – не более 5 рабочих дней;</w:t>
      </w:r>
    </w:p>
    <w:p w:rsidR="00610C60" w:rsidRPr="001B4B4D" w:rsidRDefault="00610C60" w:rsidP="00610C60">
      <w:pPr>
        <w:ind w:firstLine="284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г) проведение контрольного мероприятия и оформление его результатов не более 75 рабочих дней;</w:t>
      </w:r>
    </w:p>
    <w:p w:rsidR="00610C60" w:rsidRPr="001B4B4D" w:rsidRDefault="00610C60" w:rsidP="00610C60">
      <w:pPr>
        <w:ind w:firstLine="284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д) реализация результатов контрольного мероприятия – в течение 20 рабочих дней;</w:t>
      </w:r>
    </w:p>
    <w:p w:rsidR="00610C60" w:rsidRPr="001B4B4D" w:rsidRDefault="00610C60" w:rsidP="00610C60">
      <w:pPr>
        <w:ind w:firstLine="284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е) административное производство – в сроки, установленные Кодексом Российской Федерации об административных правонарушениях (далее КоАП РФ);</w:t>
      </w:r>
    </w:p>
    <w:p w:rsidR="00610C60" w:rsidRPr="001B4B4D" w:rsidRDefault="00610C60" w:rsidP="00610C60">
      <w:pPr>
        <w:ind w:firstLine="284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ж) оформление материалов контрольного мероприятия – в течение 5 рабочих дней.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Периодичность проведения плановых мероприятий в отношении одного объекта контроля и одной темы контрольного мероприятия составляет не более 1 раза в год.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 xml:space="preserve">   3.2. Организация планирования контрольных мероприятий</w:t>
      </w:r>
    </w:p>
    <w:p w:rsidR="00610C60" w:rsidRPr="001B4B4D" w:rsidRDefault="00610C60" w:rsidP="00610C60">
      <w:pPr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22. Основанием для административной процедуры является наступление даты, утверждения  плана контрольных мероприятий Комитета на следующий календарный год (далее План).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Периодичность составления плана - поквартальная.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23. В Плане указывается объект контроля, наименование контрольного мероприятия и срок его выполнения. План формируется по форме Комитета.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24. План формируется сектором финансового контроля и утверждается председателем комитета финансов.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25. Внесение изменений в План осуществляется на основании поручений председателя комитета финансов о проведении контрольных мероприятий. Внесение изменений в План осуществляется сектором финансового контроля не позднее, чем за 5 рабочих дней до начала контрольного мероприятия.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FF0000"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 xml:space="preserve">   3.3. Назначение контрольных мероприятий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610C60" w:rsidRPr="001B4B4D" w:rsidRDefault="00610C60" w:rsidP="00610C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26. Основанием для начала административной процедуры назначения планового контрольного мероприятия является План.</w:t>
      </w:r>
    </w:p>
    <w:p w:rsidR="00610C60" w:rsidRPr="001B4B4D" w:rsidRDefault="00610C60" w:rsidP="00610C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27. Плановые и внеплановые контрольные мероприятия осуществляются на основании приказа Комитета о проведении контрольного мероприятия.</w:t>
      </w:r>
    </w:p>
    <w:p w:rsidR="00610C60" w:rsidRPr="001B4B4D" w:rsidRDefault="00610C60" w:rsidP="00610C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lastRenderedPageBreak/>
        <w:t xml:space="preserve">Внеплановые контрольные мероприятия назначаются председателем Комитета, осуществляются на основании решения </w:t>
      </w:r>
      <w:r w:rsidRPr="001B4B4D">
        <w:rPr>
          <w:rStyle w:val="31"/>
          <w:rFonts w:eastAsia="Calibri"/>
          <w:szCs w:val="24"/>
        </w:rPr>
        <w:t>председателя  комитета финансов</w:t>
      </w:r>
      <w:r w:rsidRPr="001B4B4D">
        <w:rPr>
          <w:sz w:val="24"/>
          <w:szCs w:val="24"/>
        </w:rPr>
        <w:t>, принятого в связи с поступлением обращений (поручений) органов местного самоуправления, депутатских запросов,  правоохранительных органов, обращений иных государственных органов, граждан и организаций.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28. Административная процедура назначения контрольных мероприятий предусматривает следующие действия:</w:t>
      </w:r>
    </w:p>
    <w:p w:rsidR="00610C60" w:rsidRPr="001B4B4D" w:rsidRDefault="00610C60" w:rsidP="00610C60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           а)  издание приказа Комитета о проведении контрольного мероприятия;  </w:t>
      </w:r>
    </w:p>
    <w:p w:rsidR="00610C60" w:rsidRPr="001B4B4D" w:rsidRDefault="00610C60" w:rsidP="00610C60">
      <w:pPr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           б) оформление уведомления о проведении планового контрольного мероприятия;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оформление на основании приказа Комитета  о проведении контрольного мероприятия,  удостоверения на право проведения контрольного мероприятия по форме, установленной Комитетом;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Ответственным за выполнение административных действий, составляющих содержание административной процедуры назначения контрольного мероприятия, является сектор финансового контроля.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29.  В приказе  Комитета  о проведении  контрольного мероприятия указываются: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основание проведения контрольного мероприятия;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б) полное и сокращенное наименования либо фамилия, имя, отчество объектов контроля; ОГРН, ИНН каждого объекта контроля;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тема контрольного мероприятия;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г) проверяемый период;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д) срок проведения контрольного мероприятия;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е) состав контрольной группы с определением руководителя контрольной группы или должностное лицо, уполномоченное на проведение контрольного мероприятия (ответственное лицо);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ж) эксперт, представитель экспертной организации, муниципального Сосновоборского городского окру или подведомственных ему учреждений, в случае их привлечения для участия в контрольном мероприятии.</w:t>
      </w:r>
    </w:p>
    <w:p w:rsidR="00610C60" w:rsidRPr="001B4B4D" w:rsidRDefault="00610C60" w:rsidP="00610C60">
      <w:pPr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Получение  объектом контроля копии приказа о назначении контрольного мероприятия  и уведомления о проведении контрольного мероприятия обеспечиваются способами, предусмотренными в пункте 7 настоящего регламента, не позднее, чем за 3 (три) дня до дня проведения контрольного мероприятия.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B4B4D">
        <w:rPr>
          <w:b/>
          <w:sz w:val="24"/>
          <w:szCs w:val="24"/>
        </w:rPr>
        <w:t xml:space="preserve">            </w:t>
      </w:r>
      <w:r w:rsidRPr="001B4B4D">
        <w:rPr>
          <w:sz w:val="24"/>
          <w:szCs w:val="24"/>
        </w:rPr>
        <w:t>30. Ответственным за проведение контрольного мероприятия, наделенный правом составления протоколов об административных правонарушениях является председатель Комитета.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31. Удостоверение на проведение контрольного мероприятия содержит следующие сведения: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состав контрольной группы с указанием ее руководителя (ответственного лица);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б) реквизиты приказа Комитета о проведении контрольного мероприятия;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наименование объекта контроля;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г) тема контрольного мероприятия;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32. Удостоверение на проведение контрольного мероприятия подписывается председателем  Комитета  и заверяется печатью Комитета.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40"/>
        <w:jc w:val="both"/>
        <w:rPr>
          <w:color w:val="4F81BD"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3.4.  Подготовка контрольного мероприятия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33. Основание для начала административной процедуры подготовки контрольного мероприятия является приказ Комитета о проведении контрольного мероприятия.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34. Подготовка контрольного мероприятия осуществляется сектором финансового контроля. При подготовке контрольного мероприятия: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осуществляется сбор информации об объекте контроля, необходимой для организации контрольного мероприятия;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б) определяется объем контрольного мероприятия;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определяются сроки и этапы проведения контрольного мероприятия, в том числе последовательность проверки направлений деятельности объекта контроля;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г) изучаются необходимые законодательные и другие нормативные правовые акты, отчетные данные, другие имеющиеся материалы;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е) составляется программа контрольного мероприятия (далее Программа) по форме, установленной Комитетом.</w:t>
      </w:r>
    </w:p>
    <w:p w:rsidR="00610C60" w:rsidRPr="00A31BEE" w:rsidRDefault="00610C60" w:rsidP="00610C60">
      <w:pPr>
        <w:ind w:firstLine="567"/>
        <w:jc w:val="both"/>
        <w:rPr>
          <w:sz w:val="24"/>
          <w:szCs w:val="24"/>
        </w:rPr>
      </w:pPr>
      <w:r w:rsidRPr="00A31BEE">
        <w:rPr>
          <w:sz w:val="24"/>
          <w:szCs w:val="24"/>
        </w:rPr>
        <w:t>Программа утверждается одновременно с приказом о назначении контрольного мероприятия.</w:t>
      </w:r>
    </w:p>
    <w:p w:rsidR="00610C60" w:rsidRDefault="00610C60" w:rsidP="00610C60">
      <w:pPr>
        <w:ind w:firstLine="567"/>
        <w:jc w:val="both"/>
        <w:rPr>
          <w:sz w:val="24"/>
          <w:szCs w:val="24"/>
        </w:rPr>
      </w:pPr>
      <w:r w:rsidRPr="00A31BEE">
        <w:rPr>
          <w:sz w:val="24"/>
          <w:szCs w:val="24"/>
        </w:rPr>
        <w:t>35. Программа должна содержать:</w:t>
      </w:r>
    </w:p>
    <w:p w:rsidR="00610C60" w:rsidRPr="009E583D" w:rsidRDefault="00610C60" w:rsidP="00610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о</w:t>
      </w:r>
      <w:r w:rsidRPr="009E583D">
        <w:rPr>
          <w:sz w:val="24"/>
          <w:szCs w:val="24"/>
        </w:rPr>
        <w:t>снование для проведения контрольного мероприятия</w:t>
      </w:r>
    </w:p>
    <w:p w:rsidR="00610C60" w:rsidRPr="009E583D" w:rsidRDefault="00610C60" w:rsidP="00610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б) п</w:t>
      </w:r>
      <w:r w:rsidRPr="009E583D">
        <w:rPr>
          <w:sz w:val="24"/>
          <w:szCs w:val="24"/>
        </w:rPr>
        <w:t>редмет контрольного мероприятия</w:t>
      </w:r>
    </w:p>
    <w:p w:rsidR="00610C60" w:rsidRPr="009E583D" w:rsidRDefault="00610C60" w:rsidP="00610C6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в) о</w:t>
      </w:r>
      <w:r w:rsidRPr="009E583D">
        <w:rPr>
          <w:sz w:val="24"/>
          <w:szCs w:val="24"/>
        </w:rPr>
        <w:t>бъект контрольного мероприятия</w:t>
      </w:r>
    </w:p>
    <w:p w:rsidR="00610C60" w:rsidRPr="009E583D" w:rsidRDefault="00610C60" w:rsidP="00610C6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г)ц</w:t>
      </w:r>
      <w:r w:rsidRPr="009E583D">
        <w:rPr>
          <w:sz w:val="24"/>
          <w:szCs w:val="24"/>
        </w:rPr>
        <w:t>ели контрольного мероприятия</w:t>
      </w:r>
    </w:p>
    <w:p w:rsidR="00610C60" w:rsidRPr="009E583D" w:rsidRDefault="00610C60" w:rsidP="00610C6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д) п</w:t>
      </w:r>
      <w:r w:rsidRPr="009E583D">
        <w:rPr>
          <w:sz w:val="24"/>
          <w:szCs w:val="24"/>
        </w:rPr>
        <w:t>роверяемый период</w:t>
      </w:r>
    </w:p>
    <w:p w:rsidR="00610C60" w:rsidRPr="009E583D" w:rsidRDefault="00610C60" w:rsidP="00610C6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е) с</w:t>
      </w:r>
      <w:r w:rsidRPr="009E583D">
        <w:rPr>
          <w:sz w:val="24"/>
          <w:szCs w:val="24"/>
        </w:rPr>
        <w:t>роки начала и окончания проведения контрольного мероприятия на объекте</w:t>
      </w:r>
    </w:p>
    <w:p w:rsidR="00610C60" w:rsidRPr="009E583D" w:rsidRDefault="00610C60" w:rsidP="00610C6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ж) с</w:t>
      </w:r>
      <w:r w:rsidRPr="009E583D">
        <w:rPr>
          <w:sz w:val="24"/>
          <w:szCs w:val="24"/>
        </w:rPr>
        <w:t>остав ответственных исполнителей</w:t>
      </w:r>
    </w:p>
    <w:p w:rsidR="00610C60" w:rsidRPr="009E583D" w:rsidRDefault="00610C60" w:rsidP="00610C6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з) м</w:t>
      </w:r>
      <w:r w:rsidRPr="009E583D">
        <w:rPr>
          <w:sz w:val="24"/>
          <w:szCs w:val="24"/>
        </w:rPr>
        <w:t>етод проведение контрольного мероприятия</w:t>
      </w:r>
    </w:p>
    <w:p w:rsidR="00610C60" w:rsidRPr="009E583D" w:rsidRDefault="00610C60" w:rsidP="00610C60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и) п</w:t>
      </w:r>
      <w:r w:rsidRPr="009E583D">
        <w:rPr>
          <w:sz w:val="24"/>
          <w:szCs w:val="24"/>
        </w:rPr>
        <w:t>еречень документов, подлежащих представлению в ходе проведения контрольного     мероприятия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36. Программа составляется и подписывается руководителем контрольной группы (ответственного лица) и утверждается председателем Комитета.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37. В Программу вносятся изменения на основании докладной записки руководителя контрольной группы (ответственного лица) с изложением причин о необходимости внесения изменений по согласованию с председателем Комитета.</w:t>
      </w:r>
    </w:p>
    <w:p w:rsidR="00610C60" w:rsidRPr="001B4B4D" w:rsidRDefault="00610C60" w:rsidP="00610C60">
      <w:pPr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Внесенные изменения отдельно утверждаются председателем Комитета, приобщаются к Программе и являются неотъемлемой частью Программы.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3.5.  Проведение контрольных мероприятий и оформление его результатов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38. Основанием для начала административной процедуры</w:t>
      </w:r>
      <w:r>
        <w:rPr>
          <w:sz w:val="24"/>
          <w:szCs w:val="24"/>
        </w:rPr>
        <w:t xml:space="preserve"> </w:t>
      </w:r>
      <w:r w:rsidRPr="001B4B4D">
        <w:rPr>
          <w:sz w:val="24"/>
          <w:szCs w:val="24"/>
        </w:rPr>
        <w:t>является</w:t>
      </w:r>
      <w:r>
        <w:rPr>
          <w:sz w:val="24"/>
          <w:szCs w:val="24"/>
        </w:rPr>
        <w:t>,</w:t>
      </w:r>
      <w:r w:rsidRPr="001B4B4D">
        <w:rPr>
          <w:sz w:val="24"/>
          <w:szCs w:val="24"/>
        </w:rPr>
        <w:t xml:space="preserve"> утверждена Программа.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39. Контрольные мероприятия, исходя из приказов о назначении контрольного мероприятия, проводятся должностными лицами, уполномоченными на проведение контрольного мероприятия, в форме проверки, ревизии или обследования.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Проверк</w:t>
      </w:r>
      <w:r>
        <w:rPr>
          <w:sz w:val="24"/>
          <w:szCs w:val="24"/>
        </w:rPr>
        <w:t>и подразделяются на: камеральные и</w:t>
      </w:r>
      <w:r w:rsidRPr="001B4B4D">
        <w:rPr>
          <w:sz w:val="24"/>
          <w:szCs w:val="24"/>
        </w:rPr>
        <w:t xml:space="preserve"> выездные.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 рамках выездных проверок, ревизий в целях установления и (или) подтверждения фактов, связанных с деятельностью объекта контроля, проводятся встречные проверки.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Выездные проверки, ревизии проводятся по месту нахождения объекта контроля и его обособленных подразделений.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Камеральные проверки проводятся по месту нахождения Комитета.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Обследование проводится в рамках камеральных и выездных 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40. Контрольные действия могут проводиться сплошным или выборочным способом.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1. 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2. 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Решение об использовании сплошного или выборочного способа проведения контрольных действий по каждому вопросу Программы принимает руководитель контрольной группы (ответственное лицо),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у объекта контроля, срока контрольного мероприятия и иных обстоятельств.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41. Ответственными за выполнение административных действий, составляющих содержание административной процедуры проведения контрольного мероприятия и оформление его результатов, являются должностные лица, включенные в состав контрольной группы.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42. Проведение контрольного мероприятия осуществляется в пределах следующих максимальных сроков: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проведение камеральной и выездной проверок, ревизий, обследования (за исключением обследования, проводимого в рамках камеральной и выездных проверок, ревизий) – не более 45 рабочих дней;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б) продление срока проведения камеральной и выездной проверок, ревизии, обследования (за исключением обследования, проводимого в рамках камеральных и выездных проверок, ревизий) – не более чем 30 рабочих дней;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в) проведения обследования, проводимого в рамках </w:t>
      </w:r>
      <w:r>
        <w:rPr>
          <w:sz w:val="24"/>
          <w:szCs w:val="24"/>
        </w:rPr>
        <w:t>камеральных и выездных проверок</w:t>
      </w:r>
      <w:r w:rsidRPr="001B4B4D">
        <w:rPr>
          <w:sz w:val="24"/>
          <w:szCs w:val="24"/>
        </w:rPr>
        <w:t>, ревизий – не более 20 рабочих дней;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г) проведение встречных проверок – не более 20 рабочих дней.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43. Продление срока проведения контрольного мероприятия осуществляется приказом Комитета на основании мотивированного обращения руководителя контрольной группы (ответственного лица) в следующих случаях: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проведение выездной проверки (ревизии) объекта контроля, имеющего большое количество обособленных структурных подразделений;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б) получение в ходе проведения контрольного мероприятия информации от правоохранительных органов, контролирующих органов либо из иных источников, свидетельствующей о наличии, у объекта контроля нарушений законодательства и требующей дополнительного изучения;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наличие форс-мажорных обстоятельств на территории, где проводится выездная проверка (ревизия);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большой объем проверяемых и анализируемых документов, материалов;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B4B4D">
        <w:rPr>
          <w:sz w:val="24"/>
          <w:szCs w:val="24"/>
        </w:rPr>
        <w:t>наличие иных обстоятельств, делающих невозможным проведение контрольного мероприятия в установленный срок.</w:t>
      </w: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Приказ Комитета о продлении срока проведения контрольного мероприятия содержит наименование объекта контроля, основание и срок продления контрольного мероприятия. В срок не позднее 3 рабочих дней со дня издания приказа о продлении срока контрольного мероприятия представителю объекта контроля направляется (вручается) уведомление о продлении срока проведения контрольного мероприятия  по установленной Комитетом форме.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44. Контрольное мероприятие может быть завершено раньше срока, указанного в приказе Комитета о проведении контрольного мероприятия, в случае, если программа выполнена полностью.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45. При проведении контрольного мероприятия могут проводиться исследования и экспертизы с использованием фото-, видео-, аудио-, а также  иных средств измерения и фиксации, в том числе измерительных приборов.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46. Критерием принятия решений  в рамках административной процедуры проведения контрольного мероприятия и оформления его результатов является законность, объективность, эффективность, независимость. Достоверность результатов при совершении должностными лицами административных действий.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47. Результатом исполнения административной процедуры проведения контрольного мероприятия  и оформления его результатов является соответственно акт проверки, акт ревизии или заключение, подготовленное по результатам проведения обследования (далее – Акт контрольного мероприятия), и иные материалы контрольного мероприятия.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Формы акта контрольного мероприятия утверждаются Комитетом.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3.6. Проведение камеральной проверки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48.  После подписания приказа  Комитета  о назначении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порядке, установленном настоящим административным регламентом.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1B4B4D">
        <w:rPr>
          <w:sz w:val="24"/>
          <w:szCs w:val="24"/>
        </w:rPr>
        <w:t>49.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составляется акт по форме, утверждаемой Комитетом.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50. В рамках камеральной проверки могут быть проведены обследования и встречные проверки.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51. При проведении камеральной проверки в срок ее проведения не засчитываются периоды времени с даты направления запроса Комитетом  в адрес объекта контроля</w:t>
      </w:r>
      <w:r>
        <w:rPr>
          <w:sz w:val="24"/>
          <w:szCs w:val="24"/>
        </w:rPr>
        <w:t>,</w:t>
      </w:r>
      <w:r w:rsidRPr="001B4B4D">
        <w:rPr>
          <w:sz w:val="24"/>
          <w:szCs w:val="24"/>
        </w:rPr>
        <w:t xml:space="preserve">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52.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3.7. Проведение выездной проверки (ревизии)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53. Срок проведения выездной проверки, ревизии исчисляется со дня предъявления удостоверения на право проведения контрольного мероприятия.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54. Доступ на территорию или в помещение объекта контроля ответственного лица или контрольной группы предоставляется при предъявлении ими служебных удостоверений.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 случае отказа ответственному лицу или контрольной группе в допуске на проверяемый объект, а также непредставление или несвоевременное представление должностными лицами объектов контроля информации, документов и материалов, запрошенных при проведении выездной проверки (ревизии), составляется акт.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55. Председатель  Комитета на основании мотивированного обращения руководителя контрольной группы (ответственного лица) вправе назначить: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проведение обследования;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б) проведение встречной проверки;</w:t>
      </w: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экспертизу.</w:t>
      </w:r>
    </w:p>
    <w:p w:rsidR="00610C60" w:rsidRPr="006029CE" w:rsidRDefault="00610C60" w:rsidP="00610C60">
      <w:pPr>
        <w:pStyle w:val="5"/>
        <w:shd w:val="clear" w:color="auto" w:fill="auto"/>
        <w:tabs>
          <w:tab w:val="left" w:pos="1164"/>
        </w:tabs>
        <w:ind w:right="20"/>
        <w:jc w:val="both"/>
        <w:rPr>
          <w:sz w:val="24"/>
          <w:szCs w:val="24"/>
        </w:rPr>
      </w:pPr>
      <w:r w:rsidRPr="006029CE">
        <w:rPr>
          <w:rStyle w:val="31"/>
          <w:rFonts w:eastAsia="Calibri"/>
          <w:szCs w:val="24"/>
        </w:rPr>
        <w:t>Проведение выездной проверки (ревизии) может быть приостановлено председателем комитета финансов на основании мотивированного обращения руководителя проверочной (ревизионной) группы, проверяющего:</w:t>
      </w:r>
    </w:p>
    <w:p w:rsidR="00610C60" w:rsidRPr="006029CE" w:rsidRDefault="00610C60" w:rsidP="00610C60">
      <w:pPr>
        <w:pStyle w:val="5"/>
        <w:shd w:val="clear" w:color="auto" w:fill="auto"/>
        <w:tabs>
          <w:tab w:val="left" w:pos="915"/>
        </w:tabs>
        <w:ind w:left="80" w:firstLine="540"/>
        <w:jc w:val="both"/>
        <w:rPr>
          <w:sz w:val="24"/>
          <w:szCs w:val="24"/>
        </w:rPr>
      </w:pPr>
      <w:r w:rsidRPr="006029CE">
        <w:rPr>
          <w:rStyle w:val="31"/>
          <w:rFonts w:eastAsia="Calibri"/>
          <w:szCs w:val="24"/>
        </w:rPr>
        <w:t>а)</w:t>
      </w:r>
      <w:r w:rsidRPr="006029CE">
        <w:rPr>
          <w:rStyle w:val="31"/>
          <w:rFonts w:eastAsia="Calibri"/>
          <w:szCs w:val="24"/>
        </w:rPr>
        <w:tab/>
        <w:t>на период проведения встречной проверки и (или) обследования;</w:t>
      </w:r>
    </w:p>
    <w:p w:rsidR="00610C60" w:rsidRDefault="00610C60" w:rsidP="00610C60">
      <w:pPr>
        <w:pStyle w:val="5"/>
        <w:shd w:val="clear" w:color="auto" w:fill="auto"/>
        <w:tabs>
          <w:tab w:val="left" w:pos="1117"/>
        </w:tabs>
        <w:ind w:left="80" w:right="20" w:firstLine="540"/>
        <w:jc w:val="both"/>
        <w:rPr>
          <w:rStyle w:val="31"/>
          <w:rFonts w:eastAsia="Calibri"/>
          <w:szCs w:val="24"/>
        </w:rPr>
      </w:pPr>
      <w:r w:rsidRPr="006029CE">
        <w:rPr>
          <w:rStyle w:val="31"/>
          <w:rFonts w:eastAsia="Calibri"/>
          <w:szCs w:val="24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610C60" w:rsidRPr="006029CE" w:rsidRDefault="00610C60" w:rsidP="00610C60">
      <w:pPr>
        <w:pStyle w:val="5"/>
        <w:shd w:val="clear" w:color="auto" w:fill="auto"/>
        <w:tabs>
          <w:tab w:val="left" w:pos="1351"/>
        </w:tabs>
        <w:spacing w:line="0" w:lineRule="atLeast"/>
        <w:jc w:val="both"/>
        <w:rPr>
          <w:rStyle w:val="31"/>
          <w:rFonts w:eastAsia="Calibri"/>
          <w:szCs w:val="24"/>
        </w:rPr>
      </w:pPr>
      <w:r w:rsidRPr="006029CE">
        <w:rPr>
          <w:rStyle w:val="31"/>
          <w:rFonts w:eastAsia="Calibri"/>
          <w:szCs w:val="24"/>
        </w:rPr>
        <w:t xml:space="preserve">        в)  на период организации и проведения экспертиз;</w:t>
      </w:r>
    </w:p>
    <w:p w:rsidR="00610C60" w:rsidRPr="006029CE" w:rsidRDefault="00610C60" w:rsidP="00610C60">
      <w:pPr>
        <w:pStyle w:val="5"/>
        <w:shd w:val="clear" w:color="auto" w:fill="auto"/>
        <w:tabs>
          <w:tab w:val="left" w:pos="284"/>
        </w:tabs>
        <w:ind w:left="80" w:right="20"/>
        <w:jc w:val="both"/>
        <w:rPr>
          <w:sz w:val="24"/>
          <w:szCs w:val="24"/>
        </w:rPr>
      </w:pPr>
      <w:r w:rsidRPr="006029CE">
        <w:rPr>
          <w:rStyle w:val="31"/>
          <w:rFonts w:eastAsia="Calibri"/>
          <w:szCs w:val="24"/>
        </w:rPr>
        <w:t xml:space="preserve">       г)  на период исполнения запросов, направленных в компетентные государственные органы;</w:t>
      </w:r>
    </w:p>
    <w:p w:rsidR="00610C60" w:rsidRPr="006029CE" w:rsidRDefault="00610C60" w:rsidP="00610C60">
      <w:pPr>
        <w:pStyle w:val="5"/>
        <w:shd w:val="clear" w:color="auto" w:fill="auto"/>
        <w:tabs>
          <w:tab w:val="left" w:pos="567"/>
        </w:tabs>
        <w:spacing w:line="0" w:lineRule="atLeast"/>
        <w:jc w:val="both"/>
        <w:rPr>
          <w:rStyle w:val="31"/>
          <w:rFonts w:eastAsia="Calibri"/>
          <w:szCs w:val="24"/>
        </w:rPr>
      </w:pPr>
      <w:r w:rsidRPr="006029CE">
        <w:rPr>
          <w:rStyle w:val="31"/>
          <w:rFonts w:eastAsia="Calibri"/>
          <w:szCs w:val="24"/>
        </w:rPr>
        <w:t xml:space="preserve">        д)</w:t>
      </w:r>
      <w:r w:rsidRPr="006029CE">
        <w:rPr>
          <w:rStyle w:val="31"/>
          <w:rFonts w:eastAsia="Calibri"/>
          <w:szCs w:val="24"/>
        </w:rPr>
        <w:tab/>
        <w:t xml:space="preserve"> 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610C60" w:rsidRPr="006029CE" w:rsidRDefault="00610C60" w:rsidP="00610C60">
      <w:pPr>
        <w:pStyle w:val="5"/>
        <w:shd w:val="clear" w:color="auto" w:fill="auto"/>
        <w:ind w:left="60" w:right="20" w:firstLine="560"/>
        <w:jc w:val="both"/>
        <w:rPr>
          <w:sz w:val="24"/>
          <w:szCs w:val="24"/>
        </w:rPr>
      </w:pPr>
      <w:r w:rsidRPr="006029CE">
        <w:rPr>
          <w:rStyle w:val="31"/>
          <w:rFonts w:eastAsia="Calibri"/>
          <w:szCs w:val="24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 случае приостановления проведения выездной проверки на основании приказа Комитета в связи с проведением встречной проверки и (или) обследования, в срок проведения выездной проверки не засчитывается период времени, в течение которого проводятся проверки и (или) обследования.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56.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Контрольные действия по документальному изучению проводятся по финансовому, бухгалтерским, отчетным документам,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сведениям должностных, материально ответственных и иных лиц объекта контроля и другими действиями по контролю.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Контрольные действия по фактическому изучению проводятся путем осмотра, инвентаризации, пересчета, экспертизы, контрольных замеров и другими действиями по контролю, установленными действующим законодательством Российской Федерации, и фиксируются соответствующими актами.</w:t>
      </w:r>
    </w:p>
    <w:p w:rsidR="00610C60" w:rsidRPr="002D280D" w:rsidRDefault="00610C60" w:rsidP="00610C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57. Результаты выездной проверки (ревизии) оформляются</w:t>
      </w:r>
      <w:r>
        <w:rPr>
          <w:sz w:val="24"/>
          <w:szCs w:val="24"/>
        </w:rPr>
        <w:t xml:space="preserve"> Актом контрольного мероприятия,</w:t>
      </w:r>
      <w:r w:rsidRPr="00DC7A84">
        <w:rPr>
          <w:sz w:val="24"/>
          <w:szCs w:val="24"/>
        </w:rPr>
        <w:t xml:space="preserve"> </w:t>
      </w:r>
      <w:r w:rsidRPr="002D280D">
        <w:rPr>
          <w:sz w:val="24"/>
          <w:szCs w:val="24"/>
        </w:rPr>
        <w:t xml:space="preserve">который должен быть подписан </w:t>
      </w:r>
      <w:r>
        <w:rPr>
          <w:sz w:val="24"/>
          <w:szCs w:val="24"/>
        </w:rPr>
        <w:t xml:space="preserve">в </w:t>
      </w:r>
      <w:r w:rsidRPr="002D280D">
        <w:rPr>
          <w:sz w:val="24"/>
          <w:szCs w:val="24"/>
        </w:rPr>
        <w:t>течение 5 рабочих дней, исчисляемых со дня, следующего за днем подписания справки о завершении контрольных действий.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10C60" w:rsidRPr="001B4B4D" w:rsidRDefault="00610C60" w:rsidP="00610C6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3.8. Проведение встречных проверок</w:t>
      </w:r>
    </w:p>
    <w:p w:rsidR="00610C60" w:rsidRPr="001B4B4D" w:rsidRDefault="00610C60" w:rsidP="00610C6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58.  Председатель комитета на основании мотивированного обращения руководителя контрольной группы (ответственного лица) принимает решение о проведении встречной проверки.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Встречные проверки производятся на основании приказа Комитета.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При принятии решения о проведении встречной проверки учитываются следующие критерии: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законность и обоснованность проведения встречной проверки и (или) обследования;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б) невозможность получения объективных результатов контрольного мероприятия без получения дополнительной информации, документов и материалов.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59. Срок проведения встречных проверок не может превышать 20 рабочих дней.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60. Результаты встречной проверки оформляются актом встречной проверки, который прилагается к материалам камеральной проверки или выездной проверки соответственно, форма акта утверждается Комитетом.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61. По результатам встречной проверки меры принуждения (представление, предписание, уведомление о применении бюджетных мер принуждения) к объекту встречной проверки не применяются.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3.9. Проведение обследования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62. При проведении обследования осуществляется анализ и оценка состояния сферы  деятельности объекта контроля.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63. результаты обследования, проведенного в рамках камеральных и выездных  проверок (ревизий), оформляются заключением, которое прилагается к материалам проверки (ревизии).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Результаты обследования, проведенного в качестве самостоятельного контрольного мероприятия, оформляются заключением, которое подписывается руководителем контрольной группы (ответственным лицом), в случае необходимости членами контрольной группы в срок не позднее окончания контрольного мероприятия и вручается (направляется) представителю объекта контроля.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проверок, (ревизий)), в течение пяти рабочих дней со дня получения заключения.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Письменные возражения объекта контроля по заключению приобщаются к материалам обследования.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/>
          <w:bCs/>
          <w:sz w:val="24"/>
          <w:szCs w:val="24"/>
        </w:rPr>
      </w:pPr>
      <w:r w:rsidRPr="001B4B4D">
        <w:rPr>
          <w:b/>
          <w:bCs/>
          <w:sz w:val="24"/>
          <w:szCs w:val="24"/>
        </w:rPr>
        <w:t>3.10. Оформление  результатов контрольного мероприятия</w:t>
      </w:r>
    </w:p>
    <w:p w:rsidR="00610C60" w:rsidRPr="001B4B4D" w:rsidRDefault="00610C60" w:rsidP="00610C60">
      <w:pPr>
        <w:ind w:firstLine="720"/>
        <w:jc w:val="both"/>
        <w:rPr>
          <w:b/>
          <w:bCs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64.  Должностным лицом, ответственным за оформление результатов контрольного мероприятия, является руководитель контрольной группы (ответственное лицо).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65. Проведение контрольного мероприятия подлежит документированию.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Рабочая документация (рабочие документы), т.е. документы и иные материалы, подготавливаемые либо получаемые в связи с проведением контрольного мероприятия, составляются при подготовке и проведении контрольного мероприятия, а также при осуществлении контроля в ходе этого мероприятия.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Рабочие документы должны быть составлены с учетом полноты и подробности, которая необходима и достаточна для обеспечения понимания проведенного контрольного мероприятия и выводов по его результатам. Объем рабочей документации по каждому контрольному мероприятию определяет руководитель контрольной группы (ответственное лицо).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66. Рабочая документация по контрольному мероприятию содержит: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а) документы, отражающие подготовку контрольного мероприятия, включая Программу;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б) сведения о характере, сроках, объеме контрольного мероприятия и результатах его выполнения;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в) документы о выполнении отдельных процедур контроля с указанием исполнителей и времени выполнения;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г) копии документов первичной учетной документации, док3ументов бухгалтерского (бюджетного) учета, бюджетной отчетности, финансово-хозяйственных документов, иных необходимых документов объекта контроля, подтверждающих выявление нарушения;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д) письменные заявления, объяснения, полученные от должностных лиц и иных работников объекта контроля;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е) копии обращений, направленные другим органам финансового контроля, экспертам, третьим лицам, и полученные от них сведения.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Акты материального мероприятия, иную отчетность по результатам проведено контрольного мероприятия.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67. руководитель контрольной группы (ответственное лицо) несет ответственность за полноту и правильность оформления Акта контрольного мероприятия и выводов, содержащихся в нем.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68. В Акте контрольного мероприятия не допускаются: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а) выводы, предложения, факты, не подтвержденные соответствующими документами;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б) 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контроля;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в) морально-этическая оценка действий должностных, материально ответственных и иных лиц объекта контроля.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69. В Акте контрольного мероприятия указываются: положение законов и иных нормативно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70. Акт контрольного мероприятия составляется в двух экземплярах: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- один экземпляр – для объекта контроля;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- один экземпляр – для Комитета.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Акт контрольного мероприятия подписывается руководителем контрольной группы (должностным лицом) при необходимости членами контрольной группы, в срок не позднее окончания контрольного мероприятия.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Экземпляр Акта контрольного мероприятия в течение трех рабочих дней со дня его подписания вручается представителю объекта контроля под роспись с указанием даты получения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Документ, подтверждающий факт направления Акта контрольного мероприятия, приобщается к материалам контрольного мероприятия.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71. Мотивированные письменные возражения на Акт контрольного мероприятия представляются в Комитет объектом контроля в течение пяти рабочих дней  со дня получения Акта контрольного мероприятия.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Объект контроля обязан приложить к письменному возражению документы и материалы (их заверенные копии), подтверждающие обоснованность возражений.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Возражения по Акту контрольного мероприятия без документов и материалов (заверенных копий), подтверждающих их обоснованность, не рассматриваются.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Письменные возражения приобщаются к материалам контрольного мероприятия и являются их неотъемлемой частью.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72. Уполномоченные должностные лица Комитета в течение пяти рабочих дней рассматривают возражения и проверяют факты, указанные в возражении.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Решение о признании обоснованности (частичной обоснованности, необоснованности) возражений и изменений (частичном изменении, отказе в изменении) выводов, содержащихся в Акте контрольного мероприятия, оформляются заключением. По форме, установленной Комитетом.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Заключение подписывается руководителем контрольной группы (ответственным лицом) и утверждается председателем Комитета.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73. Один экземпляр Заключения вручается (направляется) руководителю (уполномоченному лицу) объекта контроля в течение трех рабочих дней со дня его подписания, другой экземпляр приобщается к материалам контрольного мероприятия.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/>
          <w:bCs/>
          <w:sz w:val="24"/>
          <w:szCs w:val="24"/>
        </w:rPr>
      </w:pPr>
      <w:r w:rsidRPr="001B4B4D">
        <w:rPr>
          <w:b/>
          <w:bCs/>
          <w:sz w:val="24"/>
          <w:szCs w:val="24"/>
        </w:rPr>
        <w:t>3.11. Оформление  результатов контрольного мероприятия</w:t>
      </w:r>
    </w:p>
    <w:p w:rsidR="00610C60" w:rsidRPr="001B4B4D" w:rsidRDefault="00610C60" w:rsidP="00610C60">
      <w:pPr>
        <w:ind w:firstLine="567"/>
        <w:jc w:val="both"/>
        <w:rPr>
          <w:b/>
          <w:bCs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74. Основанием для начала административной процедуры реализации результатов контрольного мероприятия является наличие оформленных в установленном порядке Акта контрольного мероприятия и иных материалов контрольного мероприятия.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75. Материалы контрольного мероприятия вместе с Актом контрольного мероприятия рассматриваются пред</w:t>
      </w:r>
      <w:r>
        <w:rPr>
          <w:sz w:val="24"/>
          <w:szCs w:val="24"/>
        </w:rPr>
        <w:t>седателем Комитета  в течение 10</w:t>
      </w:r>
      <w:r w:rsidRPr="001B4B4D">
        <w:rPr>
          <w:sz w:val="24"/>
          <w:szCs w:val="24"/>
        </w:rPr>
        <w:t xml:space="preserve"> рабочих дней</w:t>
      </w:r>
      <w:r>
        <w:rPr>
          <w:sz w:val="24"/>
          <w:szCs w:val="24"/>
        </w:rPr>
        <w:t>,</w:t>
      </w:r>
      <w:r w:rsidRPr="001B4B4D">
        <w:rPr>
          <w:sz w:val="24"/>
          <w:szCs w:val="24"/>
        </w:rPr>
        <w:t xml:space="preserve">  с даты подписания Акта контрольного мероприятия или с даты принятия решения при наличии возражений.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По результатам рассмотрения материалов контрольного мероприятия делается вывод о наличии либо отсутствия одного (нескольких) из оснований для направления: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представления и (или) предписания объекту контроля;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 б) уведомления о применении бюджетных мер принуждения в финансовый орган Сосновоборского городского округа;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материалов в органы прокуратуры и (или) правоохранительные органы, если усматриваются признаки состава преступления.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76. Должностным лицом, ответственным за принятие решения по результатам контрольного мероприятия, является председатель Комитета финансов.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Должностным лицом, ответственным за подготовку проектов решений по  результатам контрольного мероприятия, является руководитель контрольной группы (ответственное лицо).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77. При принятии решений о применении мер принуждения (направление представлений и (или) предписаний объекту контроля, уведомлений о применении бюджетных мер принуждения в финансовый орган Сосновоборского городского округа) председатель Комитета финансов руководствуется критериями: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а) наличие достаточных оснований для применения меры принуждения;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б) законность и обоснованность применения меры принуждения;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в) подтверждение факта выявленных нарушений материалами контрольного мероприятия.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78. При осуществлении полномочий по внутреннему муниципальному финансовому контролю председатель  Комитета  направляет:</w:t>
      </w:r>
    </w:p>
    <w:p w:rsidR="00610C60" w:rsidRPr="001B4B4D" w:rsidRDefault="00610C60" w:rsidP="00610C60">
      <w:pPr>
        <w:ind w:firstLine="709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а)  представления, содержащие обязательную для рассмотрения в установленные срок</w:t>
      </w:r>
      <w:r>
        <w:rPr>
          <w:bCs/>
          <w:sz w:val="24"/>
          <w:szCs w:val="24"/>
        </w:rPr>
        <w:t>и или, срок не указан, в течение</w:t>
      </w:r>
      <w:r w:rsidRPr="001B4B4D">
        <w:rPr>
          <w:bCs/>
          <w:sz w:val="24"/>
          <w:szCs w:val="24"/>
        </w:rPr>
        <w:t xml:space="preserve"> тридцати дней со дня его получения информацию о 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требованиях о принятии мер по их устранению, а также устранению причин и условий таких нарушений;</w:t>
      </w:r>
    </w:p>
    <w:p w:rsidR="00610C60" w:rsidRPr="001B4B4D" w:rsidRDefault="00610C60" w:rsidP="00610C60">
      <w:pPr>
        <w:ind w:firstLine="709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б)  предписания, содержащие обязательные для исполнении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 Сосновоборскому городскому округу;</w:t>
      </w:r>
    </w:p>
    <w:p w:rsidR="00610C60" w:rsidRDefault="00610C60" w:rsidP="00610C60">
      <w:pPr>
        <w:ind w:firstLine="709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 xml:space="preserve"> в) уведомления о применении бюджетных мер принуждения при установлении по результатам проведения контрольного мероприятия  состава бюджетных нарушений, предусмотренных Бюджетным кодексом Российской Федерации.</w:t>
      </w:r>
    </w:p>
    <w:p w:rsidR="00610C60" w:rsidRPr="002D280D" w:rsidRDefault="00610C60" w:rsidP="00610C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D280D">
        <w:rPr>
          <w:sz w:val="24"/>
          <w:szCs w:val="24"/>
        </w:rPr>
        <w:t>Представ</w:t>
      </w:r>
      <w:r>
        <w:rPr>
          <w:sz w:val="24"/>
          <w:szCs w:val="24"/>
        </w:rPr>
        <w:t>ления и предписания в течение 5</w:t>
      </w:r>
      <w:r w:rsidRPr="002D280D">
        <w:rPr>
          <w:sz w:val="24"/>
          <w:szCs w:val="24"/>
        </w:rPr>
        <w:t xml:space="preserve">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</w:t>
      </w:r>
    </w:p>
    <w:p w:rsidR="00610C60" w:rsidRPr="00FC46E6" w:rsidRDefault="00610C60" w:rsidP="00610C60">
      <w:pPr>
        <w:pStyle w:val="5"/>
        <w:shd w:val="clear" w:color="auto" w:fill="auto"/>
        <w:tabs>
          <w:tab w:val="left" w:pos="1106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1B4B4D">
        <w:rPr>
          <w:rFonts w:ascii="Times New Roman" w:hAnsi="Times New Roman"/>
          <w:bCs/>
          <w:sz w:val="24"/>
          <w:szCs w:val="24"/>
        </w:rPr>
        <w:t xml:space="preserve">         </w:t>
      </w:r>
      <w:r w:rsidRPr="00FC46E6">
        <w:rPr>
          <w:rFonts w:ascii="Times New Roman" w:hAnsi="Times New Roman"/>
          <w:bCs/>
          <w:sz w:val="24"/>
          <w:szCs w:val="24"/>
        </w:rPr>
        <w:t xml:space="preserve">79. </w:t>
      </w:r>
      <w:r w:rsidRPr="00FC46E6">
        <w:rPr>
          <w:rStyle w:val="31"/>
          <w:rFonts w:eastAsia="Calibri"/>
          <w:szCs w:val="24"/>
        </w:rPr>
        <w:t>В случае неисполнения предписания о возмещении ущерба, причиненного Сосновоборскому городскому округу нарушением бюджетного законодательства Российской Федерации, нормативных правовых актов Сосновоборского городского округа и иных нормативных актов, регулирующих бюджетные правоотношения, комитет финансов направляет в суд исковое заявление о возмещении объектом контроля, должностными лицами которого допущено указанное нарушение, ущерба, причиненного Сосновоборскому городскому округу, и защищает в суде интересы Сосновоборского городского округа по этому иску.</w:t>
      </w:r>
    </w:p>
    <w:p w:rsidR="00610C60" w:rsidRPr="001B4B4D" w:rsidRDefault="00610C60" w:rsidP="00610C60">
      <w:pPr>
        <w:pStyle w:val="5"/>
        <w:shd w:val="clear" w:color="auto" w:fill="auto"/>
        <w:ind w:right="20" w:firstLine="567"/>
        <w:jc w:val="both"/>
        <w:rPr>
          <w:rFonts w:ascii="Times New Roman" w:hAnsi="Times New Roman"/>
          <w:bCs/>
          <w:sz w:val="24"/>
          <w:szCs w:val="24"/>
        </w:rPr>
      </w:pPr>
      <w:r w:rsidRPr="001B4B4D">
        <w:rPr>
          <w:rFonts w:ascii="Times New Roman" w:hAnsi="Times New Roman"/>
          <w:bCs/>
          <w:sz w:val="24"/>
          <w:szCs w:val="24"/>
        </w:rPr>
        <w:t>80. Сектор финансового контроля Комитета финансов, ответственный за проведение контрольного мероприятия, осуществляет мониторинг за исполнением объектами контроля представлений и предписаний.</w:t>
      </w:r>
    </w:p>
    <w:p w:rsidR="00610C60" w:rsidRPr="001B4B4D" w:rsidRDefault="00610C60" w:rsidP="00610C60">
      <w:pPr>
        <w:pStyle w:val="5"/>
        <w:shd w:val="clear" w:color="auto" w:fill="auto"/>
        <w:ind w:right="20" w:firstLine="567"/>
        <w:jc w:val="both"/>
        <w:rPr>
          <w:rFonts w:ascii="Times New Roman" w:hAnsi="Times New Roman"/>
          <w:bCs/>
          <w:sz w:val="24"/>
          <w:szCs w:val="24"/>
        </w:rPr>
      </w:pPr>
      <w:r w:rsidRPr="001B4B4D">
        <w:rPr>
          <w:rFonts w:ascii="Times New Roman" w:hAnsi="Times New Roman"/>
          <w:bCs/>
          <w:sz w:val="24"/>
          <w:szCs w:val="24"/>
        </w:rPr>
        <w:t>В случае неисполнения представления и (или) предписания Комитет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610C60" w:rsidRPr="001B4B4D" w:rsidRDefault="00610C60" w:rsidP="00610C60">
      <w:pPr>
        <w:pStyle w:val="5"/>
        <w:shd w:val="clear" w:color="auto" w:fill="auto"/>
        <w:ind w:right="20" w:firstLine="567"/>
        <w:jc w:val="both"/>
        <w:rPr>
          <w:rFonts w:ascii="Times New Roman" w:hAnsi="Times New Roman"/>
          <w:bCs/>
          <w:sz w:val="24"/>
          <w:szCs w:val="24"/>
        </w:rPr>
      </w:pPr>
      <w:r w:rsidRPr="001B4B4D">
        <w:rPr>
          <w:rFonts w:ascii="Times New Roman" w:hAnsi="Times New Roman"/>
          <w:bCs/>
          <w:sz w:val="24"/>
          <w:szCs w:val="24"/>
        </w:rPr>
        <w:t>81. Результатом  исполнения административной процедуры, реализации результатов контрольного мероприятия является:</w:t>
      </w:r>
    </w:p>
    <w:p w:rsidR="00610C60" w:rsidRPr="001B4B4D" w:rsidRDefault="00610C60" w:rsidP="00610C60">
      <w:pPr>
        <w:pStyle w:val="5"/>
        <w:shd w:val="clear" w:color="auto" w:fill="auto"/>
        <w:ind w:right="20" w:firstLine="567"/>
        <w:jc w:val="both"/>
        <w:rPr>
          <w:rFonts w:ascii="Times New Roman" w:hAnsi="Times New Roman"/>
          <w:bCs/>
          <w:sz w:val="24"/>
          <w:szCs w:val="24"/>
        </w:rPr>
      </w:pPr>
      <w:r w:rsidRPr="001B4B4D">
        <w:rPr>
          <w:rFonts w:ascii="Times New Roman" w:hAnsi="Times New Roman"/>
          <w:bCs/>
          <w:sz w:val="24"/>
          <w:szCs w:val="24"/>
        </w:rPr>
        <w:t>а) предписание и (или) представление;</w:t>
      </w:r>
    </w:p>
    <w:p w:rsidR="00610C60" w:rsidRPr="001B4B4D" w:rsidRDefault="00610C60" w:rsidP="00610C60">
      <w:pPr>
        <w:pStyle w:val="5"/>
        <w:shd w:val="clear" w:color="auto" w:fill="auto"/>
        <w:ind w:right="20" w:firstLine="567"/>
        <w:jc w:val="both"/>
        <w:rPr>
          <w:rFonts w:ascii="Times New Roman" w:hAnsi="Times New Roman"/>
          <w:bCs/>
          <w:sz w:val="24"/>
          <w:szCs w:val="24"/>
        </w:rPr>
      </w:pPr>
      <w:r w:rsidRPr="001B4B4D">
        <w:rPr>
          <w:rFonts w:ascii="Times New Roman" w:hAnsi="Times New Roman"/>
          <w:bCs/>
          <w:sz w:val="24"/>
          <w:szCs w:val="24"/>
        </w:rPr>
        <w:t>б) уведомление о применении бюджетной меры принуждения.</w:t>
      </w:r>
    </w:p>
    <w:p w:rsidR="00610C60" w:rsidRPr="001B4B4D" w:rsidRDefault="00610C60" w:rsidP="00610C60">
      <w:pPr>
        <w:pStyle w:val="5"/>
        <w:shd w:val="clear" w:color="auto" w:fill="auto"/>
        <w:ind w:right="20" w:firstLine="567"/>
        <w:jc w:val="both"/>
        <w:rPr>
          <w:rFonts w:ascii="Times New Roman" w:hAnsi="Times New Roman"/>
          <w:bCs/>
          <w:sz w:val="24"/>
          <w:szCs w:val="24"/>
        </w:rPr>
      </w:pPr>
      <w:r w:rsidRPr="001B4B4D">
        <w:rPr>
          <w:rFonts w:ascii="Times New Roman" w:hAnsi="Times New Roman"/>
          <w:bCs/>
          <w:sz w:val="24"/>
          <w:szCs w:val="24"/>
        </w:rPr>
        <w:t>82. Фиксация результата выполнения административной процедуры, реализация результатов контрольного мероприятия осуществляется путем:</w:t>
      </w:r>
    </w:p>
    <w:p w:rsidR="00610C60" w:rsidRPr="001B4B4D" w:rsidRDefault="00610C60" w:rsidP="00610C60">
      <w:pPr>
        <w:pStyle w:val="5"/>
        <w:shd w:val="clear" w:color="auto" w:fill="auto"/>
        <w:ind w:right="20" w:firstLine="567"/>
        <w:jc w:val="both"/>
        <w:rPr>
          <w:rFonts w:ascii="Times New Roman" w:hAnsi="Times New Roman"/>
          <w:bCs/>
          <w:sz w:val="24"/>
          <w:szCs w:val="24"/>
        </w:rPr>
      </w:pPr>
      <w:r w:rsidRPr="001B4B4D">
        <w:rPr>
          <w:rFonts w:ascii="Times New Roman" w:hAnsi="Times New Roman"/>
          <w:bCs/>
          <w:sz w:val="24"/>
          <w:szCs w:val="24"/>
        </w:rPr>
        <w:t>а)  оформления в установленном порядке на бумажном носителе представления и (или) предписания;</w:t>
      </w:r>
    </w:p>
    <w:p w:rsidR="00610C60" w:rsidRPr="001B4B4D" w:rsidRDefault="00610C60" w:rsidP="00610C60">
      <w:pPr>
        <w:pStyle w:val="5"/>
        <w:shd w:val="clear" w:color="auto" w:fill="auto"/>
        <w:ind w:right="20" w:firstLine="567"/>
        <w:jc w:val="both"/>
        <w:rPr>
          <w:rFonts w:ascii="Times New Roman" w:hAnsi="Times New Roman"/>
          <w:bCs/>
          <w:sz w:val="24"/>
          <w:szCs w:val="24"/>
        </w:rPr>
      </w:pPr>
      <w:r w:rsidRPr="001B4B4D">
        <w:rPr>
          <w:rFonts w:ascii="Times New Roman" w:hAnsi="Times New Roman"/>
          <w:bCs/>
          <w:sz w:val="24"/>
          <w:szCs w:val="24"/>
        </w:rPr>
        <w:t>б) оформления в установленном порядке на бумажном носителе уведомления о применении меры принуждения.</w:t>
      </w:r>
    </w:p>
    <w:p w:rsidR="00610C60" w:rsidRPr="001B4B4D" w:rsidRDefault="00610C60" w:rsidP="00610C60">
      <w:pPr>
        <w:pStyle w:val="5"/>
        <w:shd w:val="clear" w:color="auto" w:fill="auto"/>
        <w:ind w:right="2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/>
          <w:bCs/>
          <w:sz w:val="24"/>
          <w:szCs w:val="24"/>
        </w:rPr>
      </w:pPr>
      <w:r w:rsidRPr="001B4B4D">
        <w:rPr>
          <w:b/>
          <w:bCs/>
          <w:sz w:val="24"/>
          <w:szCs w:val="24"/>
        </w:rPr>
        <w:t>3.12.  Административное производство</w:t>
      </w:r>
    </w:p>
    <w:p w:rsidR="00610C60" w:rsidRPr="001B4B4D" w:rsidRDefault="00610C60" w:rsidP="00610C60">
      <w:pPr>
        <w:ind w:firstLine="567"/>
        <w:jc w:val="both"/>
        <w:rPr>
          <w:b/>
          <w:bCs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83. </w:t>
      </w:r>
      <w:r w:rsidRPr="001B4B4D">
        <w:rPr>
          <w:bCs/>
          <w:sz w:val="24"/>
          <w:szCs w:val="24"/>
        </w:rPr>
        <w:t>Основанием для составления административного протокола об административном правонарушении является непосредственное  обнаружение должностными лицами Комитета, уполномоченными составлять протоколы об административных правонарушениях за нарушения бюджетного законодательства Российской федерации и иных нормативно правовых актов, регулирующих бюджетные правоотношения, достаточных данных, указывающих на наличие события административного правонарушения.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Протокол об административных правонарушениях составляется в порядке и сроки, установленные КоАп Российской федерации.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84. Дело об административном правонарушении рассматривается председателем Комитета в порядке, установленном КоАП Российской федерации.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85. Исполнение постановлений по делам об административных правонарушениях осуществляется в порядке и сроки, предусмотренные  КоАП Российской федерации.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86. Дела об административных правонарушениях хранятся а секторе финансового контроля Комитета.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Срок исполнении административной процедуры – в соответствии с КоАП Российской федерации.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/>
          <w:bCs/>
          <w:sz w:val="24"/>
          <w:szCs w:val="24"/>
        </w:rPr>
      </w:pPr>
      <w:r w:rsidRPr="001B4B4D">
        <w:rPr>
          <w:b/>
          <w:bCs/>
          <w:sz w:val="24"/>
          <w:szCs w:val="24"/>
        </w:rPr>
        <w:t>3.13.  Оформление материалов контрольного мероприятия</w:t>
      </w:r>
    </w:p>
    <w:p w:rsidR="00610C60" w:rsidRPr="001B4B4D" w:rsidRDefault="00610C60" w:rsidP="00610C60">
      <w:pPr>
        <w:ind w:firstLine="567"/>
        <w:jc w:val="both"/>
        <w:rPr>
          <w:b/>
          <w:bCs/>
          <w:sz w:val="24"/>
          <w:szCs w:val="24"/>
        </w:rPr>
      </w:pP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87.  Должностным лицом, ответственным за оформление материалов контрольного мероприятия, является руководитель контрольной группы (ответственное лицо).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88. Подшивка материалов по каждому контрольному мероприятию производится руководителем контрольного мероприятия (ответственным лицом) в отдельное дело.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Материалы контрольного мероприятия подшиваются в дело в следующем порядке: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- приказ о проведении контрольного мероприятия;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- удостоверение на право проведения контрольного мероприятия;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- программа;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- Акт контрольного мероприятия с приложениями, в том числе письменные объяснения должностных лиц объекта контроля по вопросам, возникающим в ходе контрольного мероприятия;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- возражения на Акт контрольного мероприятия (в случае его представления) с приложениями;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- заключения на возражения;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- представление и (или) предписание, уведомление о применении бюджетных мер принуждения;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- опись.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Материалы встречных проверок подшиваются в одно дело с материалами основного контрольного мероприятия.</w:t>
      </w:r>
    </w:p>
    <w:p w:rsidR="00610C60" w:rsidRPr="001B4B4D" w:rsidRDefault="00610C60" w:rsidP="00610C60">
      <w:pPr>
        <w:ind w:firstLine="567"/>
        <w:jc w:val="both"/>
        <w:rPr>
          <w:bCs/>
          <w:sz w:val="24"/>
          <w:szCs w:val="24"/>
        </w:rPr>
      </w:pPr>
      <w:r w:rsidRPr="001B4B4D">
        <w:rPr>
          <w:bCs/>
          <w:sz w:val="24"/>
          <w:szCs w:val="24"/>
        </w:rPr>
        <w:t>89. Надлежащим образом оформленное в дело материалы контрольного мероприятия хранятся в секторе финансового контроля Комитета финансов.</w:t>
      </w:r>
    </w:p>
    <w:p w:rsidR="00610C60" w:rsidRPr="001B4B4D" w:rsidRDefault="00610C60" w:rsidP="00610C60">
      <w:pPr>
        <w:pStyle w:val="5"/>
        <w:shd w:val="clear" w:color="auto" w:fill="auto"/>
        <w:ind w:right="2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IV. Порядок и формы контроля за исполнением муниципальной функции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B4B4D">
        <w:rPr>
          <w:sz w:val="24"/>
          <w:szCs w:val="24"/>
        </w:rPr>
        <w:t>Контроль за исполнением настоящего административного регламента осуществляется в форме текущего контроля, проведения плановых и внеплановых проверок.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Комитета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rPr>
          <w:color w:val="4F81BD"/>
          <w:sz w:val="24"/>
          <w:szCs w:val="24"/>
        </w:rPr>
      </w:pPr>
      <w:r w:rsidRPr="001B4B4D">
        <w:rPr>
          <w:color w:val="4F81BD"/>
          <w:sz w:val="24"/>
          <w:szCs w:val="24"/>
        </w:rPr>
        <w:t xml:space="preserve">   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 xml:space="preserve">90. Текущий контроль осуществляется за соблюдением и исполнением ответственными должностными лицами Комитета 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решений ответственными лицами Комитета. 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91.  В ходе контрольного мероприятия текущий контроль за исполнением муниципальной функции контрольной группы осуществляется руководителем контрольной группы для достижения целей контрольного мероприятия и обеспечения качества работы контрольной группы.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Контроль за организацией и содержанием контрольного мероприятия осуществляется по мере проведения этого мероприятия.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92.  В целях обеспечения эффективности контрольной деятельности, а также анализа информации о результатах проведения контрольных мероприятий комите</w:t>
      </w:r>
      <w:r>
        <w:rPr>
          <w:sz w:val="24"/>
          <w:szCs w:val="24"/>
        </w:rPr>
        <w:t>т финансов ежегодно составляет, пред</w:t>
      </w:r>
      <w:r w:rsidRPr="001B4B4D">
        <w:rPr>
          <w:sz w:val="24"/>
          <w:szCs w:val="24"/>
        </w:rPr>
        <w:t>ставляет отчет главе администрации Сосновоборского городского округа  по форме утвержденной распоряжением комитета финансов. Отчет направляется главе администрации Сосновоборского городского округа до 1 марта года, следующего за отчетным.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 xml:space="preserve">  4.2. Порядок и периодичность осуществления плановых и внеплановых проверок полноты и качества исполнения муниципальной функции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93. Предметом контроля качества исполнения муниципальной функции является соблюдение при осуществлении контрольного мероприятия бюджетного законодательства Российской Федерации, нормативных правовых актов, регламентирующих осуществление муниципальной функции, и настоящего административного регламента.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94. Проверки могут быть плановыми и внеплановыми.</w:t>
      </w:r>
    </w:p>
    <w:p w:rsidR="00610C60" w:rsidRPr="001B4B4D" w:rsidRDefault="00610C60" w:rsidP="00610C60">
      <w:pPr>
        <w:pStyle w:val="5"/>
        <w:shd w:val="clear" w:color="auto" w:fill="auto"/>
        <w:tabs>
          <w:tab w:val="left" w:pos="851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1B4B4D">
        <w:rPr>
          <w:rFonts w:ascii="Times New Roman" w:hAnsi="Times New Roman"/>
          <w:sz w:val="24"/>
          <w:szCs w:val="24"/>
        </w:rPr>
        <w:tab/>
        <w:t xml:space="preserve">Внеплановая проверка  назначается председателем Комитета, осуществляется на основании решения </w:t>
      </w:r>
      <w:r w:rsidRPr="001B4B4D">
        <w:rPr>
          <w:rStyle w:val="31"/>
          <w:rFonts w:eastAsia="Calibri"/>
          <w:szCs w:val="24"/>
        </w:rPr>
        <w:t>председателя Комитета финансов</w:t>
      </w:r>
      <w:r w:rsidRPr="001B4B4D">
        <w:rPr>
          <w:rFonts w:ascii="Times New Roman" w:hAnsi="Times New Roman"/>
          <w:sz w:val="24"/>
          <w:szCs w:val="24"/>
        </w:rPr>
        <w:t>, принятого в связи с поступлением обращений (поручений) органов местного самоуправления, депутатских запросов,  правоохранительных органов, обращений иных государственных органов, граждан и организаций.</w:t>
      </w:r>
    </w:p>
    <w:p w:rsidR="00610C60" w:rsidRPr="001B4B4D" w:rsidRDefault="00610C60" w:rsidP="00610C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Внеплановая проверка назначается в сроки, установленные законодательством Российской Федерации для рассмотрения соответствующих обращений (поручений).</w:t>
      </w:r>
    </w:p>
    <w:p w:rsidR="00610C60" w:rsidRPr="001B4B4D" w:rsidRDefault="00610C60" w:rsidP="00610C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Плановая проверка назначается в случае</w:t>
      </w:r>
      <w:r>
        <w:rPr>
          <w:sz w:val="24"/>
          <w:szCs w:val="24"/>
        </w:rPr>
        <w:t xml:space="preserve"> поступления в Комитет в течение</w:t>
      </w:r>
      <w:r w:rsidRPr="001B4B4D">
        <w:rPr>
          <w:sz w:val="24"/>
          <w:szCs w:val="24"/>
        </w:rPr>
        <w:t xml:space="preserve"> года более трех жалоб, обращений объектов контроля о нарушениях, допущенных при исполнении муниципальной функции, и признания доводов</w:t>
      </w:r>
      <w:r>
        <w:rPr>
          <w:sz w:val="24"/>
          <w:szCs w:val="24"/>
        </w:rPr>
        <w:t>, изложенных в таких обращениях</w:t>
      </w:r>
      <w:r w:rsidRPr="001B4B4D">
        <w:rPr>
          <w:sz w:val="24"/>
          <w:szCs w:val="24"/>
        </w:rPr>
        <w:t xml:space="preserve"> обоснованными.</w:t>
      </w:r>
    </w:p>
    <w:p w:rsidR="00610C60" w:rsidRPr="001B4B4D" w:rsidRDefault="00610C60" w:rsidP="00610C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95. В случае отсутствия жалоб объектов контроля периодичность плановых проверок определяет председатель Комитета.</w:t>
      </w:r>
    </w:p>
    <w:p w:rsidR="00610C60" w:rsidRPr="001B4B4D" w:rsidRDefault="00610C60" w:rsidP="00610C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4B4D">
        <w:rPr>
          <w:sz w:val="24"/>
          <w:szCs w:val="24"/>
        </w:rPr>
        <w:t>96. Для проведения проверки приказом Комитета назначается ответственный за проведение контрольного мероприятия (контрольная группа). Результаты проверки оформляются в Акте, в котором отмечаются выявленные недостатки и предложения по их устранению Акт подписывают ответственный за проведение контрольного мероприятия  (контрольная группа).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>4.3  Ответственность должностных лиц  за решения и действия (бездействие), принимаемые (осуществляемые) в ходе исполнения муниципальной функции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4B4D">
        <w:rPr>
          <w:b/>
          <w:sz w:val="24"/>
          <w:szCs w:val="24"/>
        </w:rPr>
        <w:t xml:space="preserve"> </w:t>
      </w:r>
      <w:r w:rsidRPr="001B4B4D">
        <w:rPr>
          <w:sz w:val="24"/>
          <w:szCs w:val="24"/>
        </w:rPr>
        <w:t>97. Должностные лица Комитета в случае ненадлежащего исполнения своих обязанностей при осуществлении муниципальной функции и в случае совершения противоправных действий (бездействия) несут ответственность в соответствии, в соответствии с законодательством Российской Федерации.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  <w:r w:rsidRPr="001B4B4D">
        <w:rPr>
          <w:b/>
          <w:sz w:val="24"/>
          <w:szCs w:val="24"/>
        </w:rPr>
        <w:t xml:space="preserve">   5.  Досудебный (внесудебный) порядок обжалования решений  и действий  (бездействия) Комитета, а также  должностных лиц Комитета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98. Объекты контроля имеют право на обжалование решений и действий (бездействия) Комитета и его должностных лиц, принятых (осуществляемых) в ходе исполнения муниципальной функции, в досудебном (внесудебном) порядке.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Объекты контроля вправе обратиться с жалобой, заявлением (далее - жалоба) в письменной форме, в форме электронного документа, а также лично на приеме у председателя Комитета.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99. Предметом досудебного (внесудебного) обжалования является решение, действие (бездействие) Комитета, должностного лица Комитета, в том числе: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нарушение срока исполнения муниципальной функции;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требование у должностного лица объекта контроля документов, не предусмотренных нормативными правовыми актами Российской Федерации, нормативными правовыми актами Ленинградской области для исполнения муниципальной функции;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отказ в приеме у должностного лица объекта контроля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 для исполнения муниципальной функции;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бездействие должностных лиц (отказ от исполнения муниципальной функции);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решения должностных лиц, принятые в ходе исполнения муниципальной функции.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100. Жалоба в досудебном (внесудебном) порядке адресуется председателю Комитета.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101. Основанием для начала процедуры досудебного (внесудебного) обжалования является поступление жалобы в Комитет.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 xml:space="preserve">102. Ответ на жалобу не дается в случаях, аналогичных случаям, определенным </w:t>
      </w:r>
      <w:hyperlink r:id="rId9" w:history="1">
        <w:r w:rsidRPr="001B4B4D">
          <w:rPr>
            <w:b w:val="0"/>
          </w:rPr>
          <w:t>ст. 11</w:t>
        </w:r>
      </w:hyperlink>
      <w:r w:rsidRPr="001B4B4D">
        <w:rPr>
          <w:b w:val="0"/>
        </w:rPr>
        <w:t xml:space="preserve"> Федерального закона от 2 мая 2006 года N 59-ФЗ "О порядке рассмотрения обращений граждан Российской Федерации".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103. Объект контроля имеет право на получение информации и документов, необходимых для составления и обоснования жалобы.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104. Жалоба регистрируется в течение трех календарных дней с момента ее поступления.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bookmarkStart w:id="0" w:name="Par13"/>
      <w:bookmarkEnd w:id="0"/>
      <w:r w:rsidRPr="001B4B4D">
        <w:rPr>
          <w:b w:val="0"/>
        </w:rPr>
        <w:t xml:space="preserve">105. Жалоба, поступившая в Комитет, подлежит рассмотрению в течение тридцати календарных дней со дня ее регистрации. В соответствии с </w:t>
      </w:r>
      <w:hyperlink r:id="rId10" w:history="1">
        <w:r w:rsidRPr="001B4B4D">
          <w:rPr>
            <w:b w:val="0"/>
          </w:rPr>
          <w:t>частью 2 статьи 12</w:t>
        </w:r>
      </w:hyperlink>
      <w:r w:rsidRPr="001B4B4D">
        <w:rPr>
          <w:b w:val="0"/>
        </w:rPr>
        <w:t xml:space="preserve"> Федерального закона от 2 мая 2006 года N 59-ФЗ "О порядке рассмотрения обращений граждан Российской Федерации" председатель Комитета имеет право продлить срок рассмотрения жалобы не более чем на тридцать календарных дней.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106. По результатам рассмотрения жалобы председатель Комитета принимает одно из следующих решений: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а) удовлетворение жалобы полностью или в части;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б) оставление жалобы без удовлетворения.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Если жалоба признана обоснованной, председателем Комитета принимаются меры по устранению допущенных нарушений.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107. Ответ на жалобу направляется в пределах сроков, указанных в пункте 105 Административного регламента.</w:t>
      </w:r>
    </w:p>
    <w:p w:rsidR="00610C60" w:rsidRPr="001B4B4D" w:rsidRDefault="00610C60" w:rsidP="00610C60">
      <w:pPr>
        <w:pStyle w:val="ConsPlusNormal"/>
        <w:ind w:firstLine="540"/>
        <w:jc w:val="both"/>
        <w:rPr>
          <w:b w:val="0"/>
        </w:rPr>
      </w:pPr>
      <w:r w:rsidRPr="001B4B4D">
        <w:rPr>
          <w:b w:val="0"/>
        </w:rPr>
        <w:t>Ответ на жалобу, поступивший в Комитет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Default="00610C60" w:rsidP="00610C6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B4B4D">
        <w:rPr>
          <w:sz w:val="24"/>
          <w:szCs w:val="24"/>
        </w:rPr>
        <w:t>Приложение  № 1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B4B4D">
        <w:rPr>
          <w:sz w:val="24"/>
          <w:szCs w:val="24"/>
        </w:rPr>
        <w:t xml:space="preserve">к административному регламенту исполнения  комитетом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B4B4D">
        <w:rPr>
          <w:sz w:val="24"/>
          <w:szCs w:val="24"/>
        </w:rPr>
        <w:t xml:space="preserve">финансов Сосновоборского городского округа муниципальной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B4B4D">
        <w:rPr>
          <w:sz w:val="24"/>
          <w:szCs w:val="24"/>
        </w:rPr>
        <w:t xml:space="preserve">функции осуществления полномочий по внутреннему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B4B4D">
        <w:rPr>
          <w:sz w:val="24"/>
          <w:szCs w:val="24"/>
        </w:rPr>
        <w:t xml:space="preserve">муниципальному  финансовому контролю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610C60" w:rsidRPr="001B4B4D" w:rsidTr="00BE74B0">
        <w:tc>
          <w:tcPr>
            <w:tcW w:w="10207" w:type="dxa"/>
          </w:tcPr>
          <w:p w:rsidR="00610C60" w:rsidRPr="001B4B4D" w:rsidRDefault="00437162" w:rsidP="00BE74B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374.35pt;margin-top:9.85pt;width:.05pt;height:12.3pt;z-index:25167564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5" type="#_x0000_t32" style="position:absolute;left:0;text-align:left;margin-left:108.9pt;margin-top:9.85pt;width:.05pt;height:12.6pt;z-index:251669504" o:connectortype="straight">
                  <v:stroke endarrow="block"/>
                </v:shape>
              </w:pict>
            </w:r>
            <w:r w:rsidR="00610C60" w:rsidRPr="001B4B4D">
              <w:rPr>
                <w:sz w:val="24"/>
                <w:szCs w:val="24"/>
              </w:rPr>
              <w:t>Начало исполнения муниципальной функции</w:t>
            </w:r>
          </w:p>
        </w:tc>
      </w:tr>
    </w:tbl>
    <w:p w:rsidR="00610C60" w:rsidRPr="001B4B4D" w:rsidRDefault="00437162" w:rsidP="00610C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189.8pt;margin-top:11.3pt;width:302.3pt;height:47.7pt;z-index:251663360;mso-position-horizontal-relative:text;mso-position-vertical-relative:text">
            <v:textbox style="mso-next-textbox:#_x0000_s1029">
              <w:txbxContent>
                <w:p w:rsidR="00610C60" w:rsidRPr="00034808" w:rsidRDefault="00610C60" w:rsidP="00610C60">
                  <w:pPr>
                    <w:jc w:val="both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Основанием проведения внеплановой проверки является поступления обращений (поручений) органов местного самоуправления, депутатских запросов, правоохранительных органов, обращений иных государственных органов, граждан и организаций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-21.2pt;margin-top:11.6pt;width:202.55pt;height:26.95pt;z-index:251662336;mso-position-horizontal-relative:text;mso-position-vertical-relative:text">
            <v:textbox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Составление и утверждение плана контрольных мероприятий</w:t>
                  </w:r>
                </w:p>
              </w:txbxContent>
            </v:textbox>
          </v:rect>
        </w:pict>
      </w:r>
      <w:r w:rsidR="00610C60" w:rsidRPr="001B4B4D">
        <w:rPr>
          <w:sz w:val="24"/>
          <w:szCs w:val="24"/>
        </w:rPr>
        <w:t xml:space="preserve">                                    </w:t>
      </w:r>
    </w:p>
    <w:p w:rsidR="00610C60" w:rsidRPr="001B4B4D" w:rsidRDefault="00610C60" w:rsidP="00610C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336.4pt;margin-top:8.4pt;width:.05pt;height:8.1pt;z-index:251670528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-17.95pt;margin-top:3.85pt;width:516.85pt;height:27.65pt;z-index:251664384">
            <v:textbox>
              <w:txbxContent>
                <w:p w:rsidR="00610C60" w:rsidRPr="00D31262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Назначение контрольного мероприятия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34808">
                    <w:rPr>
                      <w:sz w:val="18"/>
                      <w:szCs w:val="18"/>
                    </w:rPr>
                    <w:t xml:space="preserve">(издание приказа о проведении контрольного мероприятия, оформление удостоверения на </w:t>
                  </w:r>
                  <w:r w:rsidRPr="00D31262">
                    <w:rPr>
                      <w:sz w:val="18"/>
                      <w:szCs w:val="18"/>
                    </w:rPr>
                    <w:t>право проведения контрольного мероприятия)</w:t>
                  </w:r>
                </w:p>
              </w:txbxContent>
            </v:textbox>
          </v:rect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243.95pt;margin-top:6.2pt;width:.15pt;height:13.5pt;z-index:251671552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-17pt;margin-top:7.05pt;width:508.65pt;height:18.35pt;z-index:251665408">
            <v:textbox style="mso-next-textbox:#_x0000_s1031"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 xml:space="preserve">Подготовка контрольного мероприятия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34808">
                    <w:rPr>
                      <w:sz w:val="18"/>
                      <w:szCs w:val="18"/>
                    </w:rPr>
                    <w:t>(составление и утверждение программы контрольного  мероприятия)</w:t>
                  </w:r>
                </w:p>
              </w:txbxContent>
            </v:textbox>
          </v:rect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-17pt;margin-top:10.55pt;width:508.65pt;height:16.7pt;z-index:251668480">
            <v:textbox style="mso-next-textbox:#_x0000_s1034"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Проведение контрольного мероприятия и оформление его результатов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243.85pt;margin-top:.1pt;width:.1pt;height:10.45pt;z-index:251672576" o:connectortype="straight">
            <v:stroke endarrow="block"/>
          </v:shape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374.45pt;margin-top:2.85pt;width:0;height:12pt;z-index:2516766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93.05pt;margin-top:2.85pt;width:0;height:12pt;z-index:251673600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263.1pt;margin-top:2.2pt;width:235.3pt;height:47.75pt;z-index:251677696">
            <v:textbox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При отказе на проверяемый объект контроля контрольной группы (ответственного лица) составляется акт</w:t>
                  </w:r>
                  <w:r w:rsidRPr="00EC3411">
                    <w:rPr>
                      <w:sz w:val="22"/>
                      <w:szCs w:val="22"/>
                    </w:rPr>
                    <w:t xml:space="preserve"> </w:t>
                  </w:r>
                  <w:r w:rsidRPr="00034808">
                    <w:rPr>
                      <w:sz w:val="18"/>
                      <w:szCs w:val="18"/>
                    </w:rPr>
                    <w:t>по фактам создания препятствий в проведении</w:t>
                  </w:r>
                  <w:r w:rsidRPr="00EC3411">
                    <w:rPr>
                      <w:sz w:val="22"/>
                      <w:szCs w:val="22"/>
                    </w:rPr>
                    <w:t xml:space="preserve"> </w:t>
                  </w:r>
                  <w:r w:rsidRPr="00034808">
                    <w:rPr>
                      <w:sz w:val="18"/>
                      <w:szCs w:val="18"/>
                    </w:rPr>
                    <w:t>контрольного мероприятия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32" style="position:absolute;left:0;text-align:left;margin-left:-17.95pt;margin-top:2.2pt;width:231.75pt;height:17.6pt;z-index:251666432">
            <v:textbox style="mso-next-textbox:#_x0000_s1032"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Контрольные действия</w:t>
                  </w:r>
                </w:p>
              </w:txbxContent>
            </v:textbox>
          </v:rect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97.55pt;margin-top:7.15pt;width:50.3pt;height:38.9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94.6pt;margin-top:7.15pt;width:0;height:15.8pt;z-index:251674624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-21.2pt;margin-top:10.3pt;width:235pt;height:23.15pt;z-index:251667456">
            <v:textbox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 xml:space="preserve">Приостановление контрольного мероприятия </w:t>
                  </w:r>
                </w:p>
              </w:txbxContent>
            </v:textbox>
          </v:rect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109" style="position:absolute;left:0;text-align:left;margin-left:232.95pt;margin-top:8.15pt;width:265.35pt;height:17.65pt;z-index:251678720">
            <v:textbox style="mso-next-textbox:#_x0000_s1044">
              <w:txbxContent>
                <w:p w:rsidR="00610C60" w:rsidRPr="00034808" w:rsidRDefault="00610C60" w:rsidP="00610C60">
                  <w:pPr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 xml:space="preserve">Оформление результатов контрольного мероприятия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93.75pt;margin-top:8.15pt;width:0;height:17.65pt;z-index:251685888" o:connectortype="straight">
            <v:stroke endarrow="block"/>
          </v:shape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362.35pt;margin-top:.5pt;width:.05pt;height:12.65pt;z-index:2516838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109" style="position:absolute;left:0;text-align:left;margin-left:-21.2pt;margin-top:.5pt;width:238.9pt;height:49pt;z-index:251680768">
            <v:textbox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Приказ Комитета о приостановлении контрольного мероприятия и извещение объекта контроля о приостановлении и необходимости устранения причин приостановления контрольного мероприятия</w:t>
                  </w:r>
                </w:p>
              </w:txbxContent>
            </v:textbox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109" style="position:absolute;left:0;text-align:left;margin-left:244.15pt;margin-top:.5pt;width:240.4pt;height:19.1pt;z-index:251682816">
            <v:textbox style="mso-next-textbox:#_x0000_s1048"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Акт контрольного мероприятия</w:t>
                  </w:r>
                </w:p>
              </w:txbxContent>
            </v:textbox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322.3pt;margin-top:6.95pt;width:.25pt;height:13.9pt;z-index:2516889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440.8pt;margin-top:6.95pt;width:0;height:12.9pt;z-index:251689984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109" style="position:absolute;left:0;text-align:left;margin-left:391.8pt;margin-top:7.25pt;width:100.3pt;height:38pt;z-index:251687936">
            <v:textbox style="mso-next-textbox:#_x0000_s1053"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 xml:space="preserve">Отказ  объектом контроля в  подписание  акта контрольного мероприятия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109" style="position:absolute;left:0;text-align:left;margin-left:222.15pt;margin-top:8.25pt;width:166pt;height:37pt;z-index:251686912">
            <v:textbox style="mso-next-textbox:#_x0000_s1052"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Ознакомление и подписание объектом контроля акта контрольного мероприятия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92.2pt;margin-top:11.6pt;width:0;height:12.05pt;z-index:251681792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left:0;text-align:left;margin-left:137.9pt;margin-top:11pt;width:84.25pt;height:27.25pt;flip:x;z-index:2516910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0" type="#_x0000_t109" style="position:absolute;left:0;text-align:left;margin-left:-21.2pt;margin-top:11.05pt;width:187.6pt;height:16.3pt;z-index:251684864">
            <v:textbox>
              <w:txbxContent>
                <w:p w:rsidR="00610C60" w:rsidRPr="00034808" w:rsidRDefault="00610C60" w:rsidP="00610C60">
                  <w:pPr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 xml:space="preserve">Возобновление контрольного мероприятия </w:t>
                  </w:r>
                </w:p>
              </w:txbxContent>
            </v:textbox>
          </v:shape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109" style="position:absolute;left:0;text-align:left;margin-left:-21.85pt;margin-top:12.95pt;width:206.45pt;height:28.4pt;z-index:251692032">
            <v:textbox>
              <w:txbxContent>
                <w:p w:rsidR="00610C60" w:rsidRPr="00034808" w:rsidRDefault="00610C60" w:rsidP="00610C60">
                  <w:pPr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Отсутствие возражений на акт контрольного мероприятия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1" type="#_x0000_t32" style="position:absolute;left:0;text-align:left;margin-left:440.8pt;margin-top:7.3pt;width:0;height:12.75pt;z-index:2516961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297.4pt;margin-top:7.3pt;width:.05pt;height:12.1pt;z-index:251695104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109" style="position:absolute;left:0;text-align:left;margin-left:326.3pt;margin-top:6.25pt;width:172.95pt;height:28.4pt;z-index:251694080">
            <v:textbox>
              <w:txbxContent>
                <w:p w:rsidR="00610C60" w:rsidRPr="00034808" w:rsidRDefault="00610C60" w:rsidP="00610C60">
                  <w:pPr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 xml:space="preserve">Отметка в  акте контрольного мероприятия об отказе от его подписания и получения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8" type="#_x0000_t109" style="position:absolute;left:0;text-align:left;margin-left:201.4pt;margin-top:5.6pt;width:121.95pt;height:26.65pt;z-index:251693056">
            <v:textbox>
              <w:txbxContent>
                <w:p w:rsidR="00610C60" w:rsidRPr="00034808" w:rsidRDefault="00610C60" w:rsidP="00610C60">
                  <w:pPr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Наличие возражений на акт контрольного мероприятия</w:t>
                  </w:r>
                </w:p>
              </w:txbxContent>
            </v:textbox>
          </v:shape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32" style="position:absolute;left:0;text-align:left;margin-left:503.1pt;margin-top:9.1pt;width:0;height:33.6pt;z-index:2517043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4" type="#_x0000_t32" style="position:absolute;left:0;text-align:left;margin-left:95.4pt;margin-top:-.05pt;width:0;height:14.9pt;z-index:2516992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5" type="#_x0000_t32" style="position:absolute;left:0;text-align:left;margin-left:263.1pt;margin-top:4.65pt;width:0;height:14.25pt;z-index:251700224" o:connectortype="straight">
            <v:stroke endarrow="block"/>
          </v:shape>
        </w:pict>
      </w:r>
    </w:p>
    <w:p w:rsidR="00610C60" w:rsidRPr="001B4B4D" w:rsidRDefault="00437162" w:rsidP="00610C60">
      <w:pPr>
        <w:pStyle w:val="a8"/>
        <w:tabs>
          <w:tab w:val="left" w:pos="5526"/>
        </w:tabs>
        <w:rPr>
          <w:szCs w:val="24"/>
        </w:rPr>
      </w:pPr>
      <w:r>
        <w:rPr>
          <w:noProof/>
          <w:szCs w:val="24"/>
        </w:rPr>
        <w:pict>
          <v:shape id="_x0000_s1062" type="#_x0000_t109" style="position:absolute;left:0;text-align:left;margin-left:-17pt;margin-top:2.05pt;width:159.75pt;height:26.85pt;z-index:251697152">
            <v:textbox style="mso-next-textbox:#_x0000_s1062"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 xml:space="preserve">Подписание акта контрольного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34808">
                    <w:rPr>
                      <w:sz w:val="18"/>
                      <w:szCs w:val="18"/>
                    </w:rPr>
                    <w:t>мероприятия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63" type="#_x0000_t109" style="position:absolute;left:0;text-align:left;margin-left:148.25pt;margin-top:5.1pt;width:329.55pt;height:18.2pt;z-index:251698176">
            <v:textbox style="mso-next-textbox:#_x0000_s1063">
              <w:txbxContent>
                <w:p w:rsidR="00610C60" w:rsidRPr="00034808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Подписание акта контрольного мероприятия  с отметкой о наличии возражений</w:t>
                  </w:r>
                </w:p>
                <w:p w:rsidR="00610C60" w:rsidRDefault="00610C60" w:rsidP="00610C60"/>
              </w:txbxContent>
            </v:textbox>
          </v:shape>
        </w:pict>
      </w:r>
      <w:r w:rsidR="00610C60" w:rsidRPr="001B4B4D">
        <w:rPr>
          <w:szCs w:val="24"/>
        </w:rPr>
        <w:tab/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8" type="#_x0000_t32" style="position:absolute;left:0;text-align:left;margin-left:123pt;margin-top:10.65pt;width:51.2pt;height:14.2pt;flip:x;z-index:251703296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7" type="#_x0000_t109" style="position:absolute;left:0;text-align:left;margin-left:201.8pt;margin-top:2.45pt;width:296.55pt;height:28.95pt;z-index:251702272">
            <v:textbox>
              <w:txbxContent>
                <w:p w:rsidR="00610C60" w:rsidRPr="00D31262" w:rsidRDefault="00610C60" w:rsidP="00610C60">
                  <w:pPr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Акт контрольного мероприятия направляется в тот же день объекту контроля заказным письмом с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31262">
                    <w:rPr>
                      <w:sz w:val="18"/>
                      <w:szCs w:val="18"/>
                    </w:rPr>
                    <w:t>уведомлением о вручении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6" type="#_x0000_t109" style="position:absolute;left:0;text-align:left;margin-left:-21.2pt;margin-top:11.05pt;width:177.65pt;height:27.3pt;z-index:251701248">
            <v:textbox>
              <w:txbxContent>
                <w:p w:rsidR="00610C60" w:rsidRPr="00034808" w:rsidRDefault="00610C60" w:rsidP="00610C60">
                  <w:pPr>
                    <w:rPr>
                      <w:sz w:val="18"/>
                      <w:szCs w:val="18"/>
                    </w:rPr>
                  </w:pPr>
                  <w:r w:rsidRPr="00034808">
                    <w:rPr>
                      <w:sz w:val="18"/>
                      <w:szCs w:val="18"/>
                    </w:rPr>
                    <w:t>Возражения представляются объектом контроля в течение пяти рабочих дней</w:t>
                  </w:r>
                </w:p>
              </w:txbxContent>
            </v:textbox>
          </v:shape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1" type="#_x0000_t32" style="position:absolute;left:0;text-align:left;margin-left:95.4pt;margin-top:10.75pt;width:0;height:11.6pt;z-index:251706368" o:connectortype="straight">
            <v:stroke endarrow="block"/>
          </v:shape>
        </w:pict>
      </w:r>
    </w:p>
    <w:p w:rsidR="00610C60" w:rsidRPr="001B4B4D" w:rsidRDefault="00437162" w:rsidP="00610C60">
      <w:pPr>
        <w:ind w:left="-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0" type="#_x0000_t109" style="position:absolute;left:0;text-align:left;margin-left:-21.85pt;margin-top:8.55pt;width:521.15pt;height:22.05pt;z-index:251705344">
            <v:textbox>
              <w:txbxContent>
                <w:p w:rsidR="00610C60" w:rsidRPr="00D31262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D31262">
                    <w:rPr>
                      <w:sz w:val="18"/>
                      <w:szCs w:val="18"/>
                    </w:rPr>
                    <w:t>Рассмотрение возражений, проверка фактов и составление заключения на возражения</w:t>
                  </w:r>
                </w:p>
              </w:txbxContent>
            </v:textbox>
          </v:shape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3" type="#_x0000_t32" style="position:absolute;left:0;text-align:left;margin-left:243.75pt;margin-top:3.05pt;width:.05pt;height:12.95pt;z-index:251708416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2" type="#_x0000_t109" style="position:absolute;left:0;text-align:left;margin-left:-21.2pt;margin-top:2.2pt;width:520.05pt;height:18.8pt;z-index:251707392">
            <v:textbox>
              <w:txbxContent>
                <w:p w:rsidR="00610C60" w:rsidRPr="00D31262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D31262">
                    <w:rPr>
                      <w:sz w:val="18"/>
                      <w:szCs w:val="18"/>
                    </w:rPr>
                    <w:t>Реализация результатов контрольного мероприятия</w:t>
                  </w:r>
                </w:p>
              </w:txbxContent>
            </v:textbox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1" type="#_x0000_t32" style="position:absolute;left:0;text-align:left;margin-left:347.45pt;margin-top:7.2pt;width:0;height:10.65pt;z-index:2517166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79.6pt;margin-top:9.5pt;width:0;height:10.65pt;z-index:251715584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109" style="position:absolute;left:0;text-align:left;margin-left:144.05pt;margin-top:4.05pt;width:354.55pt;height:15.8pt;z-index:251710464">
            <v:textbox>
              <w:txbxContent>
                <w:p w:rsidR="00610C60" w:rsidRPr="00D31262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D31262">
                    <w:rPr>
                      <w:sz w:val="18"/>
                      <w:szCs w:val="18"/>
                    </w:rPr>
                    <w:t>Наличие оснований к принятию мер принуждений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4" type="#_x0000_t109" style="position:absolute;left:0;text-align:left;margin-left:-23.65pt;margin-top:6.35pt;width:152.45pt;height:31.75pt;z-index:251709440">
            <v:textbox>
              <w:txbxContent>
                <w:p w:rsidR="00610C60" w:rsidRPr="00D31262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D31262">
                    <w:rPr>
                      <w:sz w:val="18"/>
                      <w:szCs w:val="18"/>
                    </w:rPr>
                    <w:t>Отсутствие оснований к принятию мер принуждения</w:t>
                  </w:r>
                </w:p>
              </w:txbxContent>
            </v:textbox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32" style="position:absolute;left:0;text-align:left;margin-left:93.05pt;margin-top:6.05pt;width:81.15pt;height:37.15pt;flip:x;z-index:2517186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6" type="#_x0000_t32" style="position:absolute;left:0;text-align:left;margin-left:477.8pt;margin-top:6.05pt;width:.65pt;height:14.3pt;z-index:2517217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4" type="#_x0000_t32" style="position:absolute;left:0;text-align:left;margin-left:243.85pt;margin-top:6.05pt;width:0;height:14.3pt;z-index:2517196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5" type="#_x0000_t32" style="position:absolute;left:0;text-align:left;margin-left:347.4pt;margin-top:6.05pt;width:.05pt;height:14.3pt;z-index:251720704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2" type="#_x0000_t32" style="position:absolute;left:0;text-align:left;margin-left:-2.85pt;margin-top:8.85pt;width:1.3pt;height:168.75pt;flip:x;z-index:251727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9" type="#_x0000_t109" style="position:absolute;left:0;text-align:left;margin-left:422.65pt;margin-top:6.55pt;width:83.35pt;height:88.25pt;z-index:251714560">
            <v:textbox>
              <w:txbxContent>
                <w:p w:rsidR="00610C60" w:rsidRPr="00D31262" w:rsidRDefault="00610C60" w:rsidP="00610C60">
                  <w:pPr>
                    <w:rPr>
                      <w:sz w:val="18"/>
                      <w:szCs w:val="18"/>
                    </w:rPr>
                  </w:pPr>
                  <w:r w:rsidRPr="00D31262">
                    <w:rPr>
                      <w:sz w:val="18"/>
                      <w:szCs w:val="18"/>
                    </w:rPr>
                    <w:t>Направление в финансовый орган Сосновоборского городского округа уведомления о применении бюджетных мер принуждения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8" type="#_x0000_t109" style="position:absolute;left:0;text-align:left;margin-left:277.95pt;margin-top:8.85pt;width:139.45pt;height:78.55pt;z-index:251713536">
            <v:textbox>
              <w:txbxContent>
                <w:p w:rsidR="00610C60" w:rsidRPr="00D31262" w:rsidRDefault="00610C60" w:rsidP="00610C60">
                  <w:pPr>
                    <w:rPr>
                      <w:sz w:val="18"/>
                      <w:szCs w:val="18"/>
                    </w:rPr>
                  </w:pPr>
                  <w:r w:rsidRPr="00D31262">
                    <w:rPr>
                      <w:sz w:val="18"/>
                      <w:szCs w:val="18"/>
                    </w:rPr>
                    <w:t>При выявлении нарушений, содержащих признаки уголовно наказуемых действий (бездействия), направление материалов контрольного мероприятия в правоохранительные органы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7" type="#_x0000_t109" style="position:absolute;left:0;text-align:left;margin-left:148.25pt;margin-top:6.55pt;width:122.6pt;height:80.85pt;z-index:251712512">
            <v:textbox>
              <w:txbxContent>
                <w:p w:rsidR="00610C60" w:rsidRPr="00D31262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D31262">
                    <w:rPr>
                      <w:sz w:val="18"/>
                      <w:szCs w:val="18"/>
                    </w:rPr>
                    <w:t>При обнаружении административного правонарушения, составляется протокол об административном правонарушении в порядке, установленным КоАп РФ</w:t>
                  </w:r>
                </w:p>
              </w:txbxContent>
            </v:textbox>
          </v:shape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6" type="#_x0000_t109" style="position:absolute;left:0;text-align:left;margin-left:26.35pt;margin-top:1.8pt;width:96.65pt;height:58pt;z-index:251711488">
            <v:textbox>
              <w:txbxContent>
                <w:p w:rsidR="00610C60" w:rsidRPr="00D31262" w:rsidRDefault="00610C60" w:rsidP="00610C60">
                  <w:pPr>
                    <w:rPr>
                      <w:sz w:val="18"/>
                      <w:szCs w:val="18"/>
                    </w:rPr>
                  </w:pPr>
                  <w:r w:rsidRPr="00D31262">
                    <w:rPr>
                      <w:sz w:val="18"/>
                      <w:szCs w:val="18"/>
                    </w:rPr>
                    <w:t>Объекту контроля направляется (вручается) представление и (или) предписание</w:t>
                  </w:r>
                </w:p>
              </w:txbxContent>
            </v:textbox>
          </v:shape>
        </w:pict>
      </w: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610C60" w:rsidP="00610C60">
      <w:pPr>
        <w:jc w:val="both"/>
        <w:rPr>
          <w:sz w:val="24"/>
          <w:szCs w:val="24"/>
        </w:rPr>
      </w:pP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6" type="#_x0000_t32" style="position:absolute;left:0;text-align:left;margin-left:347.4pt;margin-top:4.6pt;width:0;height:20.35pt;z-index:2517319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4" type="#_x0000_t32" style="position:absolute;left:0;text-align:left;margin-left:227.4pt;margin-top:4.6pt;width:.05pt;height:19.25pt;z-index:2517299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5" type="#_x0000_t32" style="position:absolute;left:0;text-align:left;margin-left:473.2pt;margin-top:12pt;width:.05pt;height:11.85pt;z-index:2517309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3" type="#_x0000_t32" style="position:absolute;left:0;text-align:left;margin-left:71.15pt;margin-top:4.6pt;width:.05pt;height:19.7pt;z-index:251728896" o:connectortype="straight">
            <v:stroke endarrow="block"/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1" type="#_x0000_t109" style="position:absolute;left:0;text-align:left;margin-left:26.35pt;margin-top:11.15pt;width:465.35pt;height:16.85pt;z-index:251726848">
            <v:textbox>
              <w:txbxContent>
                <w:p w:rsidR="00610C60" w:rsidRPr="00F76553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F76553">
                    <w:rPr>
                      <w:sz w:val="18"/>
                      <w:szCs w:val="18"/>
                    </w:rPr>
                    <w:t>Оформление и хранение материалов</w:t>
                  </w:r>
                </w:p>
              </w:txbxContent>
            </v:textbox>
          </v:shape>
        </w:pict>
      </w:r>
    </w:p>
    <w:p w:rsidR="00610C60" w:rsidRPr="001B4B4D" w:rsidRDefault="00437162" w:rsidP="00610C6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2" type="#_x0000_t109" style="position:absolute;left:0;text-align:left;margin-left:-32.1pt;margin-top:76.2pt;width:530.45pt;height:18.15pt;z-index:251717632">
            <v:textbox>
              <w:txbxContent>
                <w:p w:rsidR="00610C60" w:rsidRPr="00D31262" w:rsidRDefault="00610C60" w:rsidP="00610C60">
                  <w:pPr>
                    <w:jc w:val="center"/>
                    <w:rPr>
                      <w:sz w:val="18"/>
                      <w:szCs w:val="18"/>
                    </w:rPr>
                  </w:pPr>
                  <w:r w:rsidRPr="00D31262">
                    <w:rPr>
                      <w:sz w:val="18"/>
                      <w:szCs w:val="18"/>
                    </w:rPr>
                    <w:t>Оформление и хранение материалов контрольного мероприятия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0" type="#_x0000_t32" style="position:absolute;left:0;text-align:left;margin-left:463.85pt;margin-top:25.2pt;width:.65pt;height:11pt;z-index:2517258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9" type="#_x0000_t32" style="position:absolute;left:0;text-align:left;margin-left:316.2pt;margin-top:14.2pt;width:.65pt;height:11pt;z-index:2517248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8" type="#_x0000_t32" style="position:absolute;left:0;text-align:left;margin-left:174.2pt;margin-top:19.75pt;width:.65pt;height:11pt;z-index:2517237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7" type="#_x0000_t32" style="position:absolute;left:0;text-align:left;margin-left:71.2pt;margin-top:19.75pt;width:0;height:56.45pt;z-index:251722752" o:connectortype="straight">
            <v:stroke endarrow="block"/>
          </v:shape>
        </w:pict>
      </w:r>
    </w:p>
    <w:p w:rsidR="00610C60" w:rsidRDefault="00610C60" w:rsidP="00610C60"/>
    <w:p w:rsidR="00610C60" w:rsidRDefault="00610C60" w:rsidP="00610C60">
      <w:pPr>
        <w:jc w:val="both"/>
      </w:pPr>
    </w:p>
    <w:p w:rsidR="00986B56" w:rsidRDefault="00986B56"/>
    <w:sectPr w:rsidR="00986B56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60" w:rsidRDefault="00610C60" w:rsidP="00610C60">
      <w:r>
        <w:separator/>
      </w:r>
    </w:p>
  </w:endnote>
  <w:endnote w:type="continuationSeparator" w:id="0">
    <w:p w:rsidR="00610C60" w:rsidRDefault="00610C60" w:rsidP="0061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613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613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613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60" w:rsidRDefault="00610C60" w:rsidP="00610C60">
      <w:r>
        <w:separator/>
      </w:r>
    </w:p>
  </w:footnote>
  <w:footnote w:type="continuationSeparator" w:id="0">
    <w:p w:rsidR="00610C60" w:rsidRDefault="00610C60" w:rsidP="0061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613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613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613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0B"/>
    <w:multiLevelType w:val="multilevel"/>
    <w:tmpl w:val="EBCEF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>
    <w:nsid w:val="1C6E4D45"/>
    <w:multiLevelType w:val="multilevel"/>
    <w:tmpl w:val="33A80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27703637"/>
    <w:multiLevelType w:val="multilevel"/>
    <w:tmpl w:val="4A423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c68c484-5047-4523-9ac0-49c6ded538bd"/>
  </w:docVars>
  <w:rsids>
    <w:rsidRoot w:val="00610C60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37162"/>
    <w:rsid w:val="00461355"/>
    <w:rsid w:val="00501B8C"/>
    <w:rsid w:val="005B1935"/>
    <w:rsid w:val="00610C60"/>
    <w:rsid w:val="007158B7"/>
    <w:rsid w:val="007222FE"/>
    <w:rsid w:val="00766982"/>
    <w:rsid w:val="0084000B"/>
    <w:rsid w:val="0088303D"/>
    <w:rsid w:val="0098408B"/>
    <w:rsid w:val="00986B56"/>
    <w:rsid w:val="00A907ED"/>
    <w:rsid w:val="00A94C82"/>
    <w:rsid w:val="00B1380E"/>
    <w:rsid w:val="00B22300"/>
    <w:rsid w:val="00C67E2C"/>
    <w:rsid w:val="00CF09E7"/>
    <w:rsid w:val="00CF52A5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9" type="connector" idref="#_x0000_s1049"/>
        <o:r id="V:Rule40" type="connector" idref="#_x0000_s1073"/>
        <o:r id="V:Rule41" type="connector" idref="#_x0000_s1055"/>
        <o:r id="V:Rule42" type="connector" idref="#_x0000_s1061"/>
        <o:r id="V:Rule43" type="connector" idref="#_x0000_s1092"/>
        <o:r id="V:Rule44" type="connector" idref="#_x0000_s1087"/>
        <o:r id="V:Rule45" type="connector" idref="#_x0000_s1084"/>
        <o:r id="V:Rule46" type="connector" idref="#_x0000_s1080"/>
        <o:r id="V:Rule47" type="connector" idref="#_x0000_s1094"/>
        <o:r id="V:Rule48" type="connector" idref="#_x0000_s1090"/>
        <o:r id="V:Rule49" type="connector" idref="#_x0000_s1089"/>
        <o:r id="V:Rule50" type="connector" idref="#_x0000_s1085"/>
        <o:r id="V:Rule51" type="connector" idref="#_x0000_s1040"/>
        <o:r id="V:Rule52" type="connector" idref="#_x0000_s1054"/>
        <o:r id="V:Rule53" type="connector" idref="#_x0000_s1093"/>
        <o:r id="V:Rule54" type="connector" idref="#_x0000_s1086"/>
        <o:r id="V:Rule55" type="connector" idref="#_x0000_s1068"/>
        <o:r id="V:Rule56" type="connector" idref="#_x0000_s1045"/>
        <o:r id="V:Rule57" type="connector" idref="#_x0000_s1039"/>
        <o:r id="V:Rule58" type="connector" idref="#_x0000_s1035"/>
        <o:r id="V:Rule59" type="connector" idref="#_x0000_s1069"/>
        <o:r id="V:Rule60" type="connector" idref="#_x0000_s1037"/>
        <o:r id="V:Rule61" type="connector" idref="#_x0000_s1038"/>
        <o:r id="V:Rule62" type="connector" idref="#_x0000_s1041"/>
        <o:r id="V:Rule63" type="connector" idref="#_x0000_s1060"/>
        <o:r id="V:Rule64" type="connector" idref="#_x0000_s1056"/>
        <o:r id="V:Rule65" type="connector" idref="#_x0000_s1036"/>
        <o:r id="V:Rule66" type="connector" idref="#_x0000_s1096"/>
        <o:r id="V:Rule67" type="connector" idref="#_x0000_s1071"/>
        <o:r id="V:Rule68" type="connector" idref="#_x0000_s1095"/>
        <o:r id="V:Rule69" type="connector" idref="#_x0000_s1042"/>
        <o:r id="V:Rule70" type="connector" idref="#_x0000_s1065"/>
        <o:r id="V:Rule71" type="connector" idref="#_x0000_s1064"/>
        <o:r id="V:Rule72" type="connector" idref="#_x0000_s1081"/>
        <o:r id="V:Rule73" type="connector" idref="#_x0000_s1083"/>
        <o:r id="V:Rule74" type="connector" idref="#_x0000_s1088"/>
        <o:r id="V:Rule75" type="connector" idref="#_x0000_s1047"/>
        <o:r id="V:Rule7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10C6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0C6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C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0C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5"/>
    <w:rsid w:val="00610C60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7"/>
    <w:rsid w:val="00610C60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3"/>
    <w:rsid w:val="00610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8">
    <w:name w:val="Body Text"/>
    <w:basedOn w:val="a"/>
    <w:link w:val="a9"/>
    <w:rsid w:val="00610C60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610C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610C6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10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0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0C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0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67E620C3F426C0F02776BF47CC0B7225E338A39C83B3F8DF300AD16B094B054BB9886DF6F3B3973J43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7E620C3F426C0F02776BF47CC0B7225E338A39C83B3F8DF300AD16B094B054BB9886DF6F3B3972J430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7604</Words>
  <Characters>43349</Characters>
  <Application>Microsoft Office Word</Application>
  <DocSecurity>0</DocSecurity>
  <Lines>361</Lines>
  <Paragraphs>101</Paragraphs>
  <ScaleCrop>false</ScaleCrop>
  <Company/>
  <LinksUpToDate>false</LinksUpToDate>
  <CharactersWithSpaces>50852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КФ-Яшина И.О.</cp:lastModifiedBy>
  <cp:revision>2</cp:revision>
  <dcterms:created xsi:type="dcterms:W3CDTF">2019-01-21T06:10:00Z</dcterms:created>
  <dcterms:modified xsi:type="dcterms:W3CDTF">2019-01-21T06:10:00Z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bc68c484-5047-4523-9ac0-49c6ded538bd</vt:lpwstr>
  </property>
</Properties>
</file>