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7BD" w:rsidRDefault="007567BD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7567BD" w:rsidRDefault="007567BD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677"/>
        <w:gridCol w:w="4677"/>
      </w:tblGrid>
      <w:tr w:rsidR="007567BD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567BD" w:rsidRDefault="007567BD">
            <w:pPr>
              <w:pStyle w:val="ConsPlusNormal"/>
              <w:outlineLvl w:val="0"/>
            </w:pPr>
            <w:r>
              <w:t>7 ноября 2012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567BD" w:rsidRDefault="007567BD">
            <w:pPr>
              <w:pStyle w:val="ConsPlusNormal"/>
              <w:jc w:val="right"/>
              <w:outlineLvl w:val="0"/>
            </w:pPr>
            <w:r>
              <w:t>N 80-оз</w:t>
            </w:r>
          </w:p>
        </w:tc>
      </w:tr>
    </w:tbl>
    <w:p w:rsidR="007567BD" w:rsidRDefault="007567B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567BD" w:rsidRDefault="007567BD">
      <w:pPr>
        <w:pStyle w:val="ConsPlusNormal"/>
        <w:jc w:val="both"/>
      </w:pPr>
    </w:p>
    <w:p w:rsidR="007567BD" w:rsidRDefault="007567BD">
      <w:pPr>
        <w:pStyle w:val="ConsPlusTitle"/>
        <w:jc w:val="center"/>
      </w:pPr>
      <w:r>
        <w:t>ЛЕНИНГРАДСКАЯ ОБЛАСТЬ</w:t>
      </w:r>
    </w:p>
    <w:p w:rsidR="007567BD" w:rsidRDefault="007567BD">
      <w:pPr>
        <w:pStyle w:val="ConsPlusTitle"/>
        <w:jc w:val="center"/>
      </w:pPr>
    </w:p>
    <w:p w:rsidR="007567BD" w:rsidRDefault="007567BD">
      <w:pPr>
        <w:pStyle w:val="ConsPlusTitle"/>
        <w:jc w:val="center"/>
      </w:pPr>
      <w:r>
        <w:t>ОБЛАСТНОЙ ЗАКОН</w:t>
      </w:r>
    </w:p>
    <w:p w:rsidR="007567BD" w:rsidRDefault="007567BD">
      <w:pPr>
        <w:pStyle w:val="ConsPlusTitle"/>
        <w:jc w:val="center"/>
      </w:pPr>
    </w:p>
    <w:p w:rsidR="007567BD" w:rsidRDefault="007567BD">
      <w:pPr>
        <w:pStyle w:val="ConsPlusTitle"/>
        <w:jc w:val="center"/>
      </w:pPr>
      <w:r>
        <w:t>О ПАТЕНТНОЙ СИСТЕМЕ НАЛОГООБЛОЖЕНИЯ</w:t>
      </w:r>
    </w:p>
    <w:p w:rsidR="007567BD" w:rsidRDefault="007567BD">
      <w:pPr>
        <w:pStyle w:val="ConsPlusTitle"/>
        <w:jc w:val="center"/>
      </w:pPr>
      <w:r>
        <w:t>НА ТЕРРИТОРИИ ЛЕНИНГРАДСКОЙ ОБЛАСТИ</w:t>
      </w:r>
    </w:p>
    <w:p w:rsidR="007567BD" w:rsidRDefault="007567BD">
      <w:pPr>
        <w:pStyle w:val="ConsPlusNormal"/>
        <w:jc w:val="center"/>
      </w:pPr>
    </w:p>
    <w:p w:rsidR="007567BD" w:rsidRDefault="007567BD">
      <w:pPr>
        <w:pStyle w:val="ConsPlusNormal"/>
        <w:jc w:val="center"/>
      </w:pPr>
      <w:r>
        <w:t>(Принят Законодательным собранием Ленинградской области</w:t>
      </w:r>
    </w:p>
    <w:p w:rsidR="007567BD" w:rsidRDefault="007567BD">
      <w:pPr>
        <w:pStyle w:val="ConsPlusNormal"/>
        <w:jc w:val="center"/>
      </w:pPr>
      <w:r>
        <w:t>24 октября 2012 года)</w:t>
      </w:r>
    </w:p>
    <w:p w:rsidR="007567BD" w:rsidRDefault="007567B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7567B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567BD" w:rsidRDefault="007567B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567BD" w:rsidRDefault="007567B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Законов Ленинградской области от 24.11.2014 </w:t>
            </w:r>
            <w:hyperlink r:id="rId5" w:history="1">
              <w:r>
                <w:rPr>
                  <w:color w:val="0000FF"/>
                </w:rPr>
                <w:t>N 88-оз</w:t>
              </w:r>
            </w:hyperlink>
            <w:r>
              <w:rPr>
                <w:color w:val="392C69"/>
              </w:rPr>
              <w:t>,</w:t>
            </w:r>
          </w:p>
          <w:p w:rsidR="007567BD" w:rsidRDefault="007567B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20.07.2015 </w:t>
            </w:r>
            <w:hyperlink r:id="rId6" w:history="1">
              <w:r>
                <w:rPr>
                  <w:color w:val="0000FF"/>
                </w:rPr>
                <w:t>N 73-оз</w:t>
              </w:r>
            </w:hyperlink>
            <w:r>
              <w:rPr>
                <w:color w:val="392C69"/>
              </w:rPr>
              <w:t xml:space="preserve">, от 27.11.2015 </w:t>
            </w:r>
            <w:hyperlink r:id="rId7" w:history="1">
              <w:r>
                <w:rPr>
                  <w:color w:val="0000FF"/>
                </w:rPr>
                <w:t>N 123-оз</w:t>
              </w:r>
            </w:hyperlink>
            <w:r>
              <w:rPr>
                <w:color w:val="392C69"/>
              </w:rPr>
              <w:t xml:space="preserve">, от 27.11.2017 </w:t>
            </w:r>
            <w:hyperlink r:id="rId8" w:history="1">
              <w:r>
                <w:rPr>
                  <w:color w:val="0000FF"/>
                </w:rPr>
                <w:t>N 75-оз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7567BD" w:rsidRDefault="007567BD">
      <w:pPr>
        <w:pStyle w:val="ConsPlusNormal"/>
        <w:jc w:val="both"/>
      </w:pPr>
    </w:p>
    <w:p w:rsidR="007567BD" w:rsidRDefault="007567BD">
      <w:pPr>
        <w:pStyle w:val="ConsPlusNormal"/>
        <w:ind w:firstLine="540"/>
        <w:jc w:val="both"/>
      </w:pPr>
      <w:r>
        <w:t xml:space="preserve">Настоящим областным законом в соответствии с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от 25 июня 2012 года N 94-ФЗ "О внесении изменений в части первую и вторую Налогового кодекса Российской Федерации и отдельные законодательные акты Российской Федерации" и </w:t>
      </w:r>
      <w:hyperlink r:id="rId10" w:history="1">
        <w:r>
          <w:rPr>
            <w:color w:val="0000FF"/>
          </w:rPr>
          <w:t>главой 26.5</w:t>
        </w:r>
      </w:hyperlink>
      <w:r>
        <w:t xml:space="preserve"> "Патентная система налогообложения" части второй Налогового кодекса Российской Федерации на территории Ленинградской области вводится патентная система налогообложения.</w:t>
      </w:r>
    </w:p>
    <w:p w:rsidR="007567BD" w:rsidRDefault="007567BD">
      <w:pPr>
        <w:pStyle w:val="ConsPlusNormal"/>
        <w:jc w:val="both"/>
      </w:pPr>
    </w:p>
    <w:p w:rsidR="007567BD" w:rsidRDefault="007567BD">
      <w:pPr>
        <w:pStyle w:val="ConsPlusTitle"/>
        <w:ind w:firstLine="540"/>
        <w:jc w:val="both"/>
        <w:outlineLvl w:val="1"/>
      </w:pPr>
      <w:r>
        <w:t>Статья 1</w:t>
      </w:r>
    </w:p>
    <w:p w:rsidR="007567BD" w:rsidRDefault="007567BD">
      <w:pPr>
        <w:pStyle w:val="ConsPlusNormal"/>
        <w:jc w:val="both"/>
      </w:pPr>
    </w:p>
    <w:p w:rsidR="007567BD" w:rsidRDefault="007567BD">
      <w:pPr>
        <w:pStyle w:val="ConsPlusNormal"/>
        <w:ind w:firstLine="540"/>
        <w:jc w:val="both"/>
      </w:pPr>
      <w:r>
        <w:t xml:space="preserve">Установить </w:t>
      </w:r>
      <w:hyperlink w:anchor="P69" w:history="1">
        <w:r>
          <w:rPr>
            <w:color w:val="0000FF"/>
          </w:rPr>
          <w:t>размеры</w:t>
        </w:r>
      </w:hyperlink>
      <w:r>
        <w:t xml:space="preserve"> потенциально возможного к получению индивидуальным предпринимателем годового дохода по видам предпринимательской деятельности, в отношении которых применяется патентная система налогообложения, согласно приложению.</w:t>
      </w:r>
    </w:p>
    <w:p w:rsidR="007567BD" w:rsidRDefault="007567BD">
      <w:pPr>
        <w:pStyle w:val="ConsPlusNormal"/>
        <w:jc w:val="both"/>
      </w:pPr>
    </w:p>
    <w:p w:rsidR="007567BD" w:rsidRDefault="007567BD">
      <w:pPr>
        <w:pStyle w:val="ConsPlusTitle"/>
        <w:ind w:firstLine="540"/>
        <w:jc w:val="both"/>
        <w:outlineLvl w:val="1"/>
      </w:pPr>
      <w:bookmarkStart w:id="0" w:name="P23"/>
      <w:bookmarkEnd w:id="0"/>
      <w:r>
        <w:t>Статья 1-1</w:t>
      </w:r>
    </w:p>
    <w:p w:rsidR="007567BD" w:rsidRDefault="007567BD">
      <w:pPr>
        <w:pStyle w:val="ConsPlusNormal"/>
        <w:ind w:firstLine="540"/>
        <w:jc w:val="both"/>
      </w:pPr>
      <w:r>
        <w:t xml:space="preserve">(введена </w:t>
      </w:r>
      <w:hyperlink r:id="rId11" w:history="1">
        <w:r>
          <w:rPr>
            <w:color w:val="0000FF"/>
          </w:rPr>
          <w:t>Законом</w:t>
        </w:r>
      </w:hyperlink>
      <w:r>
        <w:t xml:space="preserve"> Ленинградской области от 24.11.2014 N 88-оз)</w:t>
      </w:r>
    </w:p>
    <w:p w:rsidR="007567BD" w:rsidRDefault="007567BD">
      <w:pPr>
        <w:pStyle w:val="ConsPlusNormal"/>
        <w:ind w:firstLine="540"/>
        <w:jc w:val="both"/>
      </w:pPr>
    </w:p>
    <w:p w:rsidR="007567BD" w:rsidRDefault="007567BD">
      <w:pPr>
        <w:pStyle w:val="ConsPlusNormal"/>
        <w:ind w:firstLine="540"/>
        <w:jc w:val="both"/>
      </w:pPr>
      <w:r>
        <w:t xml:space="preserve">По видам предпринимательской деятельности, в отношении которых применяется патентная система налогообложения, дифференцировать территорию Ленинградской области по территориям действия патентов, за исключением патентов на осуществление видов предпринимательской деятельности, указанных в </w:t>
      </w:r>
      <w:hyperlink w:anchor="P78" w:history="1">
        <w:r>
          <w:rPr>
            <w:color w:val="0000FF"/>
          </w:rPr>
          <w:t>пунктах 41</w:t>
        </w:r>
      </w:hyperlink>
      <w:r>
        <w:t xml:space="preserve"> (в части, касающейся развозной и разносной розничной торговли), </w:t>
      </w:r>
      <w:hyperlink w:anchor="P406" w:history="1">
        <w:r>
          <w:rPr>
            <w:color w:val="0000FF"/>
          </w:rPr>
          <w:t>62</w:t>
        </w:r>
      </w:hyperlink>
      <w:r>
        <w:t xml:space="preserve"> - </w:t>
      </w:r>
      <w:hyperlink w:anchor="P456" w:history="1">
        <w:r>
          <w:rPr>
            <w:color w:val="0000FF"/>
          </w:rPr>
          <w:t>65</w:t>
        </w:r>
      </w:hyperlink>
      <w:r>
        <w:t xml:space="preserve"> приложения, по следующим группам муниципальных образований:</w:t>
      </w:r>
    </w:p>
    <w:p w:rsidR="007567BD" w:rsidRDefault="007567BD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Закона</w:t>
        </w:r>
      </w:hyperlink>
      <w:r>
        <w:t xml:space="preserve"> Ленинградской области от 27.11.2015 N 123-оз)</w:t>
      </w:r>
    </w:p>
    <w:p w:rsidR="007567BD" w:rsidRDefault="007567BD">
      <w:pPr>
        <w:pStyle w:val="ConsPlusNormal"/>
        <w:spacing w:before="220"/>
        <w:ind w:firstLine="540"/>
        <w:jc w:val="both"/>
      </w:pPr>
      <w:r>
        <w:t>с коэффициентом дифференциации в значении 1 для Всеволожского, Выборгского, Гатчинского муниципальных районов;</w:t>
      </w:r>
    </w:p>
    <w:p w:rsidR="007567BD" w:rsidRDefault="007567BD">
      <w:pPr>
        <w:pStyle w:val="ConsPlusNormal"/>
        <w:spacing w:before="220"/>
        <w:ind w:firstLine="540"/>
        <w:jc w:val="both"/>
      </w:pPr>
      <w:r>
        <w:t>с коэффициентом дифференциации в значении 0,9 для Волховского, Кировского, Тосненского муниципальных районов;</w:t>
      </w:r>
    </w:p>
    <w:p w:rsidR="007567BD" w:rsidRDefault="007567BD">
      <w:pPr>
        <w:pStyle w:val="ConsPlusNormal"/>
        <w:spacing w:before="220"/>
        <w:ind w:firstLine="540"/>
        <w:jc w:val="both"/>
      </w:pPr>
      <w:r>
        <w:t>с коэффициентом дифференциации в значении 0,8 для Бокситогорского, Волосовского, Кингисеппского, Киришского, Ломоносовского, Лужского, Приозерского, Сланцевского, Тихвинского муниципальных районов и Сосновоборского городского округа;</w:t>
      </w:r>
    </w:p>
    <w:p w:rsidR="007567BD" w:rsidRDefault="007567BD">
      <w:pPr>
        <w:pStyle w:val="ConsPlusNormal"/>
        <w:spacing w:before="220"/>
        <w:ind w:firstLine="540"/>
        <w:jc w:val="both"/>
      </w:pPr>
      <w:r>
        <w:t xml:space="preserve">с коэффициентом дифференциации в значении 0,7 для Лодейнопольского, Подпорожского </w:t>
      </w:r>
      <w:r>
        <w:lastRenderedPageBreak/>
        <w:t>муниципальных районов.</w:t>
      </w:r>
    </w:p>
    <w:p w:rsidR="007567BD" w:rsidRDefault="007567BD">
      <w:pPr>
        <w:pStyle w:val="ConsPlusNormal"/>
        <w:ind w:firstLine="540"/>
        <w:jc w:val="both"/>
      </w:pPr>
    </w:p>
    <w:p w:rsidR="007567BD" w:rsidRDefault="007567BD">
      <w:pPr>
        <w:pStyle w:val="ConsPlusTitle"/>
        <w:ind w:firstLine="540"/>
        <w:jc w:val="both"/>
        <w:outlineLvl w:val="1"/>
      </w:pPr>
      <w:r>
        <w:t>Статья 1-2</w:t>
      </w:r>
    </w:p>
    <w:p w:rsidR="007567BD" w:rsidRDefault="007567BD">
      <w:pPr>
        <w:pStyle w:val="ConsPlusNormal"/>
        <w:ind w:firstLine="540"/>
        <w:jc w:val="both"/>
      </w:pPr>
      <w:r>
        <w:t xml:space="preserve">(введена </w:t>
      </w:r>
      <w:hyperlink r:id="rId13" w:history="1">
        <w:r>
          <w:rPr>
            <w:color w:val="0000FF"/>
          </w:rPr>
          <w:t>Законом</w:t>
        </w:r>
      </w:hyperlink>
      <w:r>
        <w:t xml:space="preserve"> Ленинградской области от 24.11.2014 N 88-оз)</w:t>
      </w:r>
    </w:p>
    <w:p w:rsidR="007567BD" w:rsidRDefault="007567BD">
      <w:pPr>
        <w:pStyle w:val="ConsPlusNormal"/>
        <w:ind w:firstLine="540"/>
        <w:jc w:val="both"/>
      </w:pPr>
    </w:p>
    <w:p w:rsidR="007567BD" w:rsidRDefault="007567BD">
      <w:pPr>
        <w:pStyle w:val="ConsPlusNormal"/>
        <w:ind w:firstLine="540"/>
        <w:jc w:val="both"/>
      </w:pPr>
      <w:r>
        <w:t xml:space="preserve">Установить размер потенциально возможного к получению индивидуальным предпринимателем годового дохода в зависимости от территорий действия патентов, определенных в соответствии со </w:t>
      </w:r>
      <w:hyperlink w:anchor="P23" w:history="1">
        <w:r>
          <w:rPr>
            <w:color w:val="0000FF"/>
          </w:rPr>
          <w:t>статьей 1-1</w:t>
        </w:r>
      </w:hyperlink>
      <w:r>
        <w:t xml:space="preserve"> настоящего областного закона, как произведение размера потенциально возможного к получению годового дохода, указанного в приложении, и значений коэффициентов дифференциации, указанных в </w:t>
      </w:r>
      <w:hyperlink w:anchor="P23" w:history="1">
        <w:r>
          <w:rPr>
            <w:color w:val="0000FF"/>
          </w:rPr>
          <w:t>статье 1-1</w:t>
        </w:r>
      </w:hyperlink>
      <w:r>
        <w:t xml:space="preserve"> настоящего областного закона.</w:t>
      </w:r>
    </w:p>
    <w:p w:rsidR="007567BD" w:rsidRDefault="007567BD">
      <w:pPr>
        <w:pStyle w:val="ConsPlusNormal"/>
        <w:ind w:firstLine="540"/>
        <w:jc w:val="both"/>
      </w:pPr>
    </w:p>
    <w:p w:rsidR="007567BD" w:rsidRDefault="007567BD">
      <w:pPr>
        <w:pStyle w:val="ConsPlusTitle"/>
        <w:ind w:firstLine="540"/>
        <w:jc w:val="both"/>
        <w:outlineLvl w:val="1"/>
      </w:pPr>
      <w:r>
        <w:t>Статья 1-3</w:t>
      </w:r>
    </w:p>
    <w:p w:rsidR="007567BD" w:rsidRDefault="007567BD">
      <w:pPr>
        <w:pStyle w:val="ConsPlusNormal"/>
        <w:ind w:firstLine="540"/>
        <w:jc w:val="both"/>
      </w:pPr>
      <w:r>
        <w:t xml:space="preserve">(введена </w:t>
      </w:r>
      <w:hyperlink r:id="rId14" w:history="1">
        <w:r>
          <w:rPr>
            <w:color w:val="0000FF"/>
          </w:rPr>
          <w:t>Законом</w:t>
        </w:r>
      </w:hyperlink>
      <w:r>
        <w:t xml:space="preserve"> Ленинградской области от 24.11.2014 N 88-оз)</w:t>
      </w:r>
    </w:p>
    <w:p w:rsidR="007567BD" w:rsidRDefault="007567BD">
      <w:pPr>
        <w:pStyle w:val="ConsPlusNormal"/>
        <w:ind w:firstLine="540"/>
        <w:jc w:val="both"/>
      </w:pPr>
    </w:p>
    <w:p w:rsidR="007567BD" w:rsidRDefault="007567BD">
      <w:pPr>
        <w:pStyle w:val="ConsPlusNormal"/>
        <w:ind w:firstLine="540"/>
        <w:jc w:val="both"/>
      </w:pPr>
      <w:r>
        <w:t xml:space="preserve">Максимальный размер потенциально возможного к получению индивидуальным предпринимателем годового дохода, указанный в приложении, подлежит индексации на коэффициент-дефлятор, установленный на соответствующий календарный год, в соответствии с </w:t>
      </w:r>
      <w:hyperlink r:id="rId15" w:history="1">
        <w:r>
          <w:rPr>
            <w:color w:val="0000FF"/>
          </w:rPr>
          <w:t>пунктом 9 статьи 346.43</w:t>
        </w:r>
      </w:hyperlink>
      <w:r>
        <w:t xml:space="preserve"> Налогового кодекса Российской Федерации.</w:t>
      </w:r>
    </w:p>
    <w:p w:rsidR="007567BD" w:rsidRDefault="007567BD">
      <w:pPr>
        <w:pStyle w:val="ConsPlusNormal"/>
        <w:ind w:firstLine="540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7567B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567BD" w:rsidRDefault="007567BD">
            <w:pPr>
              <w:pStyle w:val="ConsPlusNormal"/>
              <w:jc w:val="both"/>
            </w:pPr>
            <w:r>
              <w:rPr>
                <w:color w:val="392C69"/>
              </w:rPr>
              <w:t xml:space="preserve">Статья 1-4, введенная </w:t>
            </w:r>
            <w:hyperlink r:id="rId16" w:history="1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Ленинградской области от 20.07.2015 N 73-оз и изменения, внесенные </w:t>
            </w:r>
            <w:hyperlink r:id="rId17" w:history="1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Ленинградской области от 27.11.2015 N 123-оз в указанную статью, </w:t>
            </w:r>
            <w:hyperlink r:id="rId18" w:history="1">
              <w:r>
                <w:rPr>
                  <w:color w:val="0000FF"/>
                </w:rPr>
                <w:t>не применяются</w:t>
              </w:r>
            </w:hyperlink>
            <w:r>
              <w:rPr>
                <w:color w:val="392C69"/>
              </w:rPr>
              <w:t xml:space="preserve"> с 1 января 2021 года.</w:t>
            </w:r>
          </w:p>
        </w:tc>
      </w:tr>
    </w:tbl>
    <w:p w:rsidR="007567BD" w:rsidRDefault="007567BD">
      <w:pPr>
        <w:pStyle w:val="ConsPlusTitle"/>
        <w:spacing w:before="280"/>
        <w:ind w:firstLine="540"/>
        <w:jc w:val="both"/>
        <w:outlineLvl w:val="1"/>
      </w:pPr>
      <w:r>
        <w:t>Статья 1-4</w:t>
      </w:r>
    </w:p>
    <w:p w:rsidR="007567BD" w:rsidRDefault="007567BD">
      <w:pPr>
        <w:pStyle w:val="ConsPlusNormal"/>
        <w:ind w:firstLine="540"/>
        <w:jc w:val="both"/>
      </w:pPr>
      <w:r>
        <w:t xml:space="preserve">(введена </w:t>
      </w:r>
      <w:hyperlink r:id="rId19" w:history="1">
        <w:r>
          <w:rPr>
            <w:color w:val="0000FF"/>
          </w:rPr>
          <w:t>Законом</w:t>
        </w:r>
      </w:hyperlink>
      <w:r>
        <w:t xml:space="preserve"> Ленинградской области от 20.07.2015 N 73-оз)</w:t>
      </w:r>
    </w:p>
    <w:p w:rsidR="007567BD" w:rsidRDefault="007567BD">
      <w:pPr>
        <w:pStyle w:val="ConsPlusNormal"/>
        <w:ind w:firstLine="540"/>
        <w:jc w:val="both"/>
      </w:pPr>
    </w:p>
    <w:p w:rsidR="007567BD" w:rsidRDefault="007567BD">
      <w:pPr>
        <w:pStyle w:val="ConsPlusNormal"/>
        <w:ind w:firstLine="540"/>
        <w:jc w:val="both"/>
      </w:pPr>
      <w:r>
        <w:t xml:space="preserve">Установить налоговую ставку в размере 0 процентов для налогоплательщиков - индивидуальных предпринимателей, указанных в </w:t>
      </w:r>
      <w:hyperlink r:id="rId20" w:history="1">
        <w:r>
          <w:rPr>
            <w:color w:val="0000FF"/>
          </w:rPr>
          <w:t>пункте 3 статьи 346.50</w:t>
        </w:r>
      </w:hyperlink>
      <w:r>
        <w:t xml:space="preserve"> Налогового кодекса Российской Федерации и осуществляющих предпринимательскую деятельность в производственной, социальной и(или) научной сферах, а также в сфере оказания бытовых услуг населению, согласно </w:t>
      </w:r>
      <w:hyperlink w:anchor="P69" w:history="1">
        <w:r>
          <w:rPr>
            <w:color w:val="0000FF"/>
          </w:rPr>
          <w:t>приложению</w:t>
        </w:r>
      </w:hyperlink>
      <w:r>
        <w:t xml:space="preserve"> к настоящему областному закону, за исключением </w:t>
      </w:r>
      <w:hyperlink w:anchor="P78" w:history="1">
        <w:r>
          <w:rPr>
            <w:color w:val="0000FF"/>
          </w:rPr>
          <w:t>пунктов 3</w:t>
        </w:r>
      </w:hyperlink>
      <w:r>
        <w:t xml:space="preserve">, </w:t>
      </w:r>
      <w:hyperlink w:anchor="P78" w:history="1">
        <w:r>
          <w:rPr>
            <w:color w:val="0000FF"/>
          </w:rPr>
          <w:t>4</w:t>
        </w:r>
      </w:hyperlink>
      <w:r>
        <w:t xml:space="preserve">, </w:t>
      </w:r>
      <w:hyperlink w:anchor="P78" w:history="1">
        <w:r>
          <w:rPr>
            <w:color w:val="0000FF"/>
          </w:rPr>
          <w:t>9</w:t>
        </w:r>
      </w:hyperlink>
      <w:r>
        <w:t xml:space="preserve">, </w:t>
      </w:r>
      <w:hyperlink w:anchor="P78" w:history="1">
        <w:r>
          <w:rPr>
            <w:color w:val="0000FF"/>
          </w:rPr>
          <w:t>10</w:t>
        </w:r>
      </w:hyperlink>
      <w:r>
        <w:t xml:space="preserve">, </w:t>
      </w:r>
      <w:hyperlink w:anchor="P78" w:history="1">
        <w:r>
          <w:rPr>
            <w:color w:val="0000FF"/>
          </w:rPr>
          <w:t>12</w:t>
        </w:r>
      </w:hyperlink>
      <w:r>
        <w:t xml:space="preserve">, </w:t>
      </w:r>
      <w:hyperlink w:anchor="P78" w:history="1">
        <w:r>
          <w:rPr>
            <w:color w:val="0000FF"/>
          </w:rPr>
          <w:t>15</w:t>
        </w:r>
      </w:hyperlink>
      <w:r>
        <w:t xml:space="preserve">, </w:t>
      </w:r>
      <w:hyperlink w:anchor="P78" w:history="1">
        <w:r>
          <w:rPr>
            <w:color w:val="0000FF"/>
          </w:rPr>
          <w:t>16</w:t>
        </w:r>
      </w:hyperlink>
      <w:r>
        <w:t xml:space="preserve">, </w:t>
      </w:r>
      <w:hyperlink w:anchor="P78" w:history="1">
        <w:r>
          <w:rPr>
            <w:color w:val="0000FF"/>
          </w:rPr>
          <w:t>20</w:t>
        </w:r>
      </w:hyperlink>
      <w:r>
        <w:t xml:space="preserve"> - </w:t>
      </w:r>
      <w:hyperlink w:anchor="P78" w:history="1">
        <w:r>
          <w:rPr>
            <w:color w:val="0000FF"/>
          </w:rPr>
          <w:t>22</w:t>
        </w:r>
      </w:hyperlink>
      <w:r>
        <w:t xml:space="preserve">, </w:t>
      </w:r>
      <w:hyperlink w:anchor="P78" w:history="1">
        <w:r>
          <w:rPr>
            <w:color w:val="0000FF"/>
          </w:rPr>
          <w:t>24</w:t>
        </w:r>
      </w:hyperlink>
      <w:r>
        <w:t xml:space="preserve">, </w:t>
      </w:r>
      <w:hyperlink w:anchor="P78" w:history="1">
        <w:r>
          <w:rPr>
            <w:color w:val="0000FF"/>
          </w:rPr>
          <w:t>26</w:t>
        </w:r>
      </w:hyperlink>
      <w:r>
        <w:t xml:space="preserve">, </w:t>
      </w:r>
      <w:hyperlink w:anchor="P78" w:history="1">
        <w:r>
          <w:rPr>
            <w:color w:val="0000FF"/>
          </w:rPr>
          <w:t>27</w:t>
        </w:r>
      </w:hyperlink>
      <w:r>
        <w:t xml:space="preserve">, </w:t>
      </w:r>
      <w:hyperlink w:anchor="P78" w:history="1">
        <w:r>
          <w:rPr>
            <w:color w:val="0000FF"/>
          </w:rPr>
          <w:t>31</w:t>
        </w:r>
      </w:hyperlink>
      <w:r>
        <w:t xml:space="preserve">, </w:t>
      </w:r>
      <w:hyperlink w:anchor="P78" w:history="1">
        <w:r>
          <w:rPr>
            <w:color w:val="0000FF"/>
          </w:rPr>
          <w:t>32</w:t>
        </w:r>
      </w:hyperlink>
      <w:r>
        <w:t xml:space="preserve">, </w:t>
      </w:r>
      <w:hyperlink w:anchor="P78" w:history="1">
        <w:r>
          <w:rPr>
            <w:color w:val="0000FF"/>
          </w:rPr>
          <w:t>34</w:t>
        </w:r>
      </w:hyperlink>
      <w:r>
        <w:t xml:space="preserve">, </w:t>
      </w:r>
      <w:hyperlink w:anchor="P78" w:history="1">
        <w:r>
          <w:rPr>
            <w:color w:val="0000FF"/>
          </w:rPr>
          <w:t>37</w:t>
        </w:r>
      </w:hyperlink>
      <w:r>
        <w:t xml:space="preserve"> - </w:t>
      </w:r>
      <w:hyperlink w:anchor="P78" w:history="1">
        <w:r>
          <w:rPr>
            <w:color w:val="0000FF"/>
          </w:rPr>
          <w:t>43</w:t>
        </w:r>
      </w:hyperlink>
      <w:r>
        <w:t xml:space="preserve">, </w:t>
      </w:r>
      <w:hyperlink w:anchor="P78" w:history="1">
        <w:r>
          <w:rPr>
            <w:color w:val="0000FF"/>
          </w:rPr>
          <w:t>55</w:t>
        </w:r>
      </w:hyperlink>
      <w:r>
        <w:t xml:space="preserve">, </w:t>
      </w:r>
      <w:hyperlink w:anchor="P78" w:history="1">
        <w:r>
          <w:rPr>
            <w:color w:val="0000FF"/>
          </w:rPr>
          <w:t>56</w:t>
        </w:r>
      </w:hyperlink>
      <w:r>
        <w:t xml:space="preserve">, </w:t>
      </w:r>
      <w:hyperlink w:anchor="P78" w:history="1">
        <w:r>
          <w:rPr>
            <w:color w:val="0000FF"/>
          </w:rPr>
          <w:t>60</w:t>
        </w:r>
      </w:hyperlink>
      <w:r>
        <w:t xml:space="preserve"> - </w:t>
      </w:r>
      <w:hyperlink w:anchor="P456" w:history="1">
        <w:r>
          <w:rPr>
            <w:color w:val="0000FF"/>
          </w:rPr>
          <w:t>65</w:t>
        </w:r>
      </w:hyperlink>
      <w:r>
        <w:t xml:space="preserve">, </w:t>
      </w:r>
      <w:hyperlink w:anchor="P479" w:history="1">
        <w:r>
          <w:rPr>
            <w:color w:val="0000FF"/>
          </w:rPr>
          <w:t>66.1</w:t>
        </w:r>
      </w:hyperlink>
      <w:r>
        <w:t xml:space="preserve"> - </w:t>
      </w:r>
      <w:hyperlink w:anchor="P493" w:history="1">
        <w:r>
          <w:rPr>
            <w:color w:val="0000FF"/>
          </w:rPr>
          <w:t>66.3</w:t>
        </w:r>
      </w:hyperlink>
      <w:r>
        <w:t>.</w:t>
      </w:r>
    </w:p>
    <w:p w:rsidR="007567BD" w:rsidRDefault="007567BD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Закона</w:t>
        </w:r>
      </w:hyperlink>
      <w:r>
        <w:t xml:space="preserve"> Ленинградской области от 27.11.2015 N 123-оз)</w:t>
      </w:r>
    </w:p>
    <w:p w:rsidR="007567BD" w:rsidRDefault="007567BD">
      <w:pPr>
        <w:pStyle w:val="ConsPlusNormal"/>
        <w:ind w:firstLine="540"/>
        <w:jc w:val="both"/>
      </w:pPr>
    </w:p>
    <w:p w:rsidR="007567BD" w:rsidRDefault="007567BD">
      <w:pPr>
        <w:pStyle w:val="ConsPlusTitle"/>
        <w:ind w:firstLine="540"/>
        <w:jc w:val="both"/>
        <w:outlineLvl w:val="1"/>
      </w:pPr>
      <w:r>
        <w:t>Статья 2</w:t>
      </w:r>
    </w:p>
    <w:p w:rsidR="007567BD" w:rsidRDefault="007567BD">
      <w:pPr>
        <w:pStyle w:val="ConsPlusNormal"/>
        <w:jc w:val="both"/>
      </w:pPr>
    </w:p>
    <w:p w:rsidR="007567BD" w:rsidRDefault="007567BD">
      <w:pPr>
        <w:pStyle w:val="ConsPlusNormal"/>
        <w:ind w:firstLine="540"/>
        <w:jc w:val="both"/>
      </w:pPr>
      <w:r>
        <w:t>Настоящий областной закон вступает в силу с 1 января 2013 года.</w:t>
      </w:r>
    </w:p>
    <w:p w:rsidR="007567BD" w:rsidRDefault="007567BD">
      <w:pPr>
        <w:pStyle w:val="ConsPlusNormal"/>
        <w:jc w:val="both"/>
      </w:pPr>
    </w:p>
    <w:p w:rsidR="007567BD" w:rsidRDefault="007567BD">
      <w:pPr>
        <w:pStyle w:val="ConsPlusNormal"/>
        <w:jc w:val="right"/>
      </w:pPr>
      <w:r>
        <w:t>Губернатор</w:t>
      </w:r>
    </w:p>
    <w:p w:rsidR="007567BD" w:rsidRDefault="007567BD">
      <w:pPr>
        <w:pStyle w:val="ConsPlusNormal"/>
        <w:jc w:val="right"/>
      </w:pPr>
      <w:r>
        <w:t>Ленинградской области</w:t>
      </w:r>
    </w:p>
    <w:p w:rsidR="007567BD" w:rsidRDefault="007567BD">
      <w:pPr>
        <w:pStyle w:val="ConsPlusNormal"/>
        <w:jc w:val="right"/>
      </w:pPr>
      <w:r>
        <w:t>А.Дрозденко</w:t>
      </w:r>
    </w:p>
    <w:p w:rsidR="007567BD" w:rsidRDefault="007567BD">
      <w:pPr>
        <w:pStyle w:val="ConsPlusNormal"/>
      </w:pPr>
      <w:r>
        <w:t>Санкт-Петербург</w:t>
      </w:r>
    </w:p>
    <w:p w:rsidR="007567BD" w:rsidRDefault="007567BD">
      <w:pPr>
        <w:pStyle w:val="ConsPlusNormal"/>
        <w:spacing w:before="220"/>
      </w:pPr>
      <w:r>
        <w:t>7 ноября 2012 года</w:t>
      </w:r>
    </w:p>
    <w:p w:rsidR="007567BD" w:rsidRDefault="007567BD">
      <w:pPr>
        <w:pStyle w:val="ConsPlusNormal"/>
        <w:spacing w:before="220"/>
      </w:pPr>
      <w:r>
        <w:t>N 80-оз</w:t>
      </w:r>
    </w:p>
    <w:p w:rsidR="007567BD" w:rsidRDefault="007567BD">
      <w:pPr>
        <w:pStyle w:val="ConsPlusNormal"/>
        <w:jc w:val="both"/>
      </w:pPr>
    </w:p>
    <w:p w:rsidR="007567BD" w:rsidRDefault="007567BD">
      <w:pPr>
        <w:pStyle w:val="ConsPlusNormal"/>
        <w:jc w:val="both"/>
      </w:pPr>
    </w:p>
    <w:p w:rsidR="007567BD" w:rsidRDefault="007567BD">
      <w:pPr>
        <w:pStyle w:val="ConsPlusNormal"/>
        <w:jc w:val="both"/>
      </w:pPr>
    </w:p>
    <w:p w:rsidR="007567BD" w:rsidRDefault="007567BD">
      <w:pPr>
        <w:pStyle w:val="ConsPlusNormal"/>
        <w:jc w:val="both"/>
      </w:pPr>
    </w:p>
    <w:p w:rsidR="007567BD" w:rsidRDefault="007567BD">
      <w:pPr>
        <w:pStyle w:val="ConsPlusNormal"/>
        <w:jc w:val="both"/>
      </w:pPr>
    </w:p>
    <w:p w:rsidR="007567BD" w:rsidRDefault="007567BD">
      <w:pPr>
        <w:pStyle w:val="ConsPlusNormal"/>
        <w:jc w:val="right"/>
        <w:outlineLvl w:val="0"/>
      </w:pPr>
      <w:r>
        <w:t>ПРИЛОЖЕНИЕ</w:t>
      </w:r>
    </w:p>
    <w:p w:rsidR="007567BD" w:rsidRDefault="007567BD">
      <w:pPr>
        <w:pStyle w:val="ConsPlusNormal"/>
        <w:jc w:val="right"/>
      </w:pPr>
      <w:r>
        <w:t>к областному закону</w:t>
      </w:r>
    </w:p>
    <w:p w:rsidR="007567BD" w:rsidRDefault="007567BD">
      <w:pPr>
        <w:pStyle w:val="ConsPlusNormal"/>
        <w:jc w:val="right"/>
      </w:pPr>
      <w:r>
        <w:lastRenderedPageBreak/>
        <w:t>от 07.11.2012 N 80-оз</w:t>
      </w:r>
    </w:p>
    <w:p w:rsidR="007567BD" w:rsidRDefault="007567BD">
      <w:pPr>
        <w:pStyle w:val="ConsPlusNormal"/>
        <w:jc w:val="both"/>
      </w:pPr>
    </w:p>
    <w:p w:rsidR="007567BD" w:rsidRDefault="007567BD">
      <w:pPr>
        <w:pStyle w:val="ConsPlusTitle"/>
        <w:jc w:val="center"/>
      </w:pPr>
      <w:bookmarkStart w:id="1" w:name="P69"/>
      <w:bookmarkEnd w:id="1"/>
      <w:r>
        <w:t>РАЗМЕРЫ</w:t>
      </w:r>
    </w:p>
    <w:p w:rsidR="007567BD" w:rsidRDefault="007567BD">
      <w:pPr>
        <w:pStyle w:val="ConsPlusTitle"/>
        <w:jc w:val="center"/>
      </w:pPr>
      <w:r>
        <w:t>ПОТЕНЦИАЛЬНО ВОЗМОЖНОГО К ПОЛУЧЕНИЮ</w:t>
      </w:r>
    </w:p>
    <w:p w:rsidR="007567BD" w:rsidRDefault="007567BD">
      <w:pPr>
        <w:pStyle w:val="ConsPlusTitle"/>
        <w:jc w:val="center"/>
      </w:pPr>
      <w:r>
        <w:t>ИНДИВИДУАЛЬНЫМ ПРЕДПРИНИМАТЕЛЕМ ГОДОВОГО ДОХОДА</w:t>
      </w:r>
    </w:p>
    <w:p w:rsidR="007567BD" w:rsidRDefault="007567BD">
      <w:pPr>
        <w:pStyle w:val="ConsPlusTitle"/>
        <w:jc w:val="center"/>
      </w:pPr>
      <w:r>
        <w:t>ПО ВИДАМ ПРЕДПРИНИМАТЕЛЬСКОЙ ДЕЯТЕЛЬНОСТИ, В ОТНОШЕНИИ</w:t>
      </w:r>
    </w:p>
    <w:p w:rsidR="007567BD" w:rsidRDefault="007567BD">
      <w:pPr>
        <w:pStyle w:val="ConsPlusTitle"/>
        <w:jc w:val="center"/>
      </w:pPr>
      <w:r>
        <w:t>КОТОРЫХ ПРИМЕНЯЕТСЯ ПАТЕНТНАЯ СИСТЕМА НАЛОГООБЛОЖЕНИЯ</w:t>
      </w:r>
    </w:p>
    <w:p w:rsidR="007567BD" w:rsidRDefault="007567B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7567B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567BD" w:rsidRDefault="007567B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567BD" w:rsidRDefault="007567B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Законов Ленинградской области от 27.11.2015 </w:t>
            </w:r>
            <w:hyperlink r:id="rId22" w:history="1">
              <w:r>
                <w:rPr>
                  <w:color w:val="0000FF"/>
                </w:rPr>
                <w:t>N 123-оз</w:t>
              </w:r>
            </w:hyperlink>
            <w:r>
              <w:rPr>
                <w:color w:val="392C69"/>
              </w:rPr>
              <w:t>,</w:t>
            </w:r>
          </w:p>
          <w:p w:rsidR="007567BD" w:rsidRDefault="007567B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27.11.2017 </w:t>
            </w:r>
            <w:hyperlink r:id="rId23" w:history="1">
              <w:r>
                <w:rPr>
                  <w:color w:val="0000FF"/>
                </w:rPr>
                <w:t>N 75-оз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7567BD" w:rsidRDefault="007567BD">
      <w:pPr>
        <w:pStyle w:val="ConsPlusNormal"/>
        <w:jc w:val="center"/>
      </w:pPr>
    </w:p>
    <w:p w:rsidR="007567BD" w:rsidRDefault="007567BD">
      <w:pPr>
        <w:pStyle w:val="ConsPlusNormal"/>
        <w:jc w:val="right"/>
        <w:outlineLvl w:val="1"/>
      </w:pPr>
      <w:bookmarkStart w:id="2" w:name="P78"/>
      <w:bookmarkEnd w:id="2"/>
      <w:r>
        <w:t>Таблица 1</w:t>
      </w:r>
    </w:p>
    <w:p w:rsidR="007567BD" w:rsidRDefault="007567BD">
      <w:pPr>
        <w:pStyle w:val="ConsPlusNormal"/>
        <w:jc w:val="center"/>
      </w:pPr>
      <w:r>
        <w:t xml:space="preserve">(в ред. </w:t>
      </w:r>
      <w:hyperlink r:id="rId24" w:history="1">
        <w:r>
          <w:rPr>
            <w:color w:val="0000FF"/>
          </w:rPr>
          <w:t>Закона</w:t>
        </w:r>
      </w:hyperlink>
      <w:r>
        <w:t xml:space="preserve"> Ленинградской области от 27.11.2017 N 75-оз)</w:t>
      </w:r>
    </w:p>
    <w:p w:rsidR="007567BD" w:rsidRDefault="007567BD">
      <w:pPr>
        <w:pStyle w:val="ConsPlusNormal"/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0"/>
        <w:gridCol w:w="3798"/>
        <w:gridCol w:w="1600"/>
        <w:gridCol w:w="1600"/>
        <w:gridCol w:w="1600"/>
      </w:tblGrid>
      <w:tr w:rsidR="007567BD">
        <w:tc>
          <w:tcPr>
            <w:tcW w:w="460" w:type="dxa"/>
            <w:vMerge w:val="restart"/>
          </w:tcPr>
          <w:p w:rsidR="007567BD" w:rsidRDefault="007567B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798" w:type="dxa"/>
            <w:vMerge w:val="restart"/>
          </w:tcPr>
          <w:p w:rsidR="007567BD" w:rsidRDefault="007567BD">
            <w:pPr>
              <w:pStyle w:val="ConsPlusNormal"/>
              <w:jc w:val="center"/>
            </w:pPr>
            <w:r>
              <w:t>Вид предпринимательской деятельности</w:t>
            </w:r>
          </w:p>
        </w:tc>
        <w:tc>
          <w:tcPr>
            <w:tcW w:w="4800" w:type="dxa"/>
            <w:gridSpan w:val="3"/>
          </w:tcPr>
          <w:p w:rsidR="007567BD" w:rsidRDefault="007567BD">
            <w:pPr>
              <w:pStyle w:val="ConsPlusNormal"/>
              <w:jc w:val="center"/>
            </w:pPr>
            <w:r>
              <w:t>Размер потенциально возможного к получению годового дохода в зависимости от средней численности наемных работников за налоговый период (рублей)</w:t>
            </w:r>
          </w:p>
        </w:tc>
      </w:tr>
      <w:tr w:rsidR="007567BD">
        <w:tc>
          <w:tcPr>
            <w:tcW w:w="460" w:type="dxa"/>
            <w:vMerge/>
          </w:tcPr>
          <w:p w:rsidR="007567BD" w:rsidRDefault="007567BD"/>
        </w:tc>
        <w:tc>
          <w:tcPr>
            <w:tcW w:w="3798" w:type="dxa"/>
            <w:vMerge/>
          </w:tcPr>
          <w:p w:rsidR="007567BD" w:rsidRDefault="007567BD"/>
        </w:tc>
        <w:tc>
          <w:tcPr>
            <w:tcW w:w="1600" w:type="dxa"/>
          </w:tcPr>
          <w:p w:rsidR="007567BD" w:rsidRDefault="007567BD">
            <w:pPr>
              <w:pStyle w:val="ConsPlusNormal"/>
              <w:jc w:val="center"/>
            </w:pPr>
            <w:r>
              <w:t>без привлечения наемных работников или с привлечением наемных работников до 5 включительно</w:t>
            </w:r>
          </w:p>
        </w:tc>
        <w:tc>
          <w:tcPr>
            <w:tcW w:w="1600" w:type="dxa"/>
          </w:tcPr>
          <w:p w:rsidR="007567BD" w:rsidRDefault="007567BD">
            <w:pPr>
              <w:pStyle w:val="ConsPlusNormal"/>
              <w:jc w:val="center"/>
            </w:pPr>
            <w:r>
              <w:t>от 6 до 10 включительно</w:t>
            </w:r>
          </w:p>
        </w:tc>
        <w:tc>
          <w:tcPr>
            <w:tcW w:w="1600" w:type="dxa"/>
          </w:tcPr>
          <w:p w:rsidR="007567BD" w:rsidRDefault="007567BD">
            <w:pPr>
              <w:pStyle w:val="ConsPlusNormal"/>
              <w:jc w:val="center"/>
            </w:pPr>
            <w:r>
              <w:t>от 11 до 15 включительно</w:t>
            </w:r>
          </w:p>
        </w:tc>
      </w:tr>
      <w:tr w:rsidR="007567BD">
        <w:tc>
          <w:tcPr>
            <w:tcW w:w="460" w:type="dxa"/>
          </w:tcPr>
          <w:p w:rsidR="007567BD" w:rsidRDefault="007567B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798" w:type="dxa"/>
          </w:tcPr>
          <w:p w:rsidR="007567BD" w:rsidRDefault="007567B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00" w:type="dxa"/>
          </w:tcPr>
          <w:p w:rsidR="007567BD" w:rsidRDefault="007567B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00" w:type="dxa"/>
          </w:tcPr>
          <w:p w:rsidR="007567BD" w:rsidRDefault="007567B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00" w:type="dxa"/>
          </w:tcPr>
          <w:p w:rsidR="007567BD" w:rsidRDefault="007567BD">
            <w:pPr>
              <w:pStyle w:val="ConsPlusNormal"/>
              <w:jc w:val="center"/>
            </w:pPr>
            <w:r>
              <w:t>5</w:t>
            </w:r>
          </w:p>
        </w:tc>
      </w:tr>
      <w:tr w:rsidR="007567BD">
        <w:tc>
          <w:tcPr>
            <w:tcW w:w="460" w:type="dxa"/>
          </w:tcPr>
          <w:p w:rsidR="007567BD" w:rsidRDefault="007567B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798" w:type="dxa"/>
          </w:tcPr>
          <w:p w:rsidR="007567BD" w:rsidRDefault="007567BD">
            <w:pPr>
              <w:pStyle w:val="ConsPlusNormal"/>
            </w:pPr>
            <w:r>
              <w:t>Ремонт и пошив швейных, меховых и кожаных изделий, головных уборов и изделий из текстильной галантереи, ремонт, пошив и вязание трикотажных изделий</w:t>
            </w:r>
          </w:p>
        </w:tc>
        <w:tc>
          <w:tcPr>
            <w:tcW w:w="1600" w:type="dxa"/>
          </w:tcPr>
          <w:p w:rsidR="007567BD" w:rsidRDefault="007567BD">
            <w:pPr>
              <w:pStyle w:val="ConsPlusNormal"/>
              <w:jc w:val="center"/>
            </w:pPr>
            <w:r>
              <w:t>200000</w:t>
            </w:r>
          </w:p>
        </w:tc>
        <w:tc>
          <w:tcPr>
            <w:tcW w:w="1600" w:type="dxa"/>
          </w:tcPr>
          <w:p w:rsidR="007567BD" w:rsidRDefault="007567BD">
            <w:pPr>
              <w:pStyle w:val="ConsPlusNormal"/>
              <w:jc w:val="center"/>
            </w:pPr>
            <w:r>
              <w:t>500000</w:t>
            </w:r>
          </w:p>
        </w:tc>
        <w:tc>
          <w:tcPr>
            <w:tcW w:w="1600" w:type="dxa"/>
          </w:tcPr>
          <w:p w:rsidR="007567BD" w:rsidRDefault="007567BD">
            <w:pPr>
              <w:pStyle w:val="ConsPlusNormal"/>
              <w:jc w:val="center"/>
            </w:pPr>
            <w:r>
              <w:t>800000</w:t>
            </w:r>
          </w:p>
        </w:tc>
      </w:tr>
      <w:tr w:rsidR="007567BD">
        <w:tc>
          <w:tcPr>
            <w:tcW w:w="460" w:type="dxa"/>
          </w:tcPr>
          <w:p w:rsidR="007567BD" w:rsidRDefault="007567B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798" w:type="dxa"/>
          </w:tcPr>
          <w:p w:rsidR="007567BD" w:rsidRDefault="007567BD">
            <w:pPr>
              <w:pStyle w:val="ConsPlusNormal"/>
            </w:pPr>
            <w:r>
              <w:t>Ремонт, чистка, окраска и пошив обуви</w:t>
            </w:r>
          </w:p>
        </w:tc>
        <w:tc>
          <w:tcPr>
            <w:tcW w:w="1600" w:type="dxa"/>
          </w:tcPr>
          <w:p w:rsidR="007567BD" w:rsidRDefault="007567BD">
            <w:pPr>
              <w:pStyle w:val="ConsPlusNormal"/>
              <w:jc w:val="center"/>
            </w:pPr>
            <w:r>
              <w:t>200000</w:t>
            </w:r>
          </w:p>
        </w:tc>
        <w:tc>
          <w:tcPr>
            <w:tcW w:w="1600" w:type="dxa"/>
          </w:tcPr>
          <w:p w:rsidR="007567BD" w:rsidRDefault="007567BD">
            <w:pPr>
              <w:pStyle w:val="ConsPlusNormal"/>
              <w:jc w:val="center"/>
            </w:pPr>
            <w:r>
              <w:t>600000</w:t>
            </w:r>
          </w:p>
        </w:tc>
        <w:tc>
          <w:tcPr>
            <w:tcW w:w="1600" w:type="dxa"/>
          </w:tcPr>
          <w:p w:rsidR="007567BD" w:rsidRDefault="007567BD">
            <w:pPr>
              <w:pStyle w:val="ConsPlusNormal"/>
              <w:jc w:val="center"/>
            </w:pPr>
            <w:r>
              <w:t>1000000</w:t>
            </w:r>
          </w:p>
        </w:tc>
      </w:tr>
      <w:tr w:rsidR="007567BD">
        <w:tc>
          <w:tcPr>
            <w:tcW w:w="460" w:type="dxa"/>
          </w:tcPr>
          <w:p w:rsidR="007567BD" w:rsidRDefault="007567B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798" w:type="dxa"/>
          </w:tcPr>
          <w:p w:rsidR="007567BD" w:rsidRDefault="007567BD">
            <w:pPr>
              <w:pStyle w:val="ConsPlusNormal"/>
            </w:pPr>
            <w:r>
              <w:t>Парикмахерские и косметические услуги</w:t>
            </w:r>
          </w:p>
        </w:tc>
        <w:tc>
          <w:tcPr>
            <w:tcW w:w="1600" w:type="dxa"/>
          </w:tcPr>
          <w:p w:rsidR="007567BD" w:rsidRDefault="007567BD">
            <w:pPr>
              <w:pStyle w:val="ConsPlusNormal"/>
              <w:jc w:val="center"/>
            </w:pPr>
            <w:r>
              <w:t>300000</w:t>
            </w:r>
          </w:p>
        </w:tc>
        <w:tc>
          <w:tcPr>
            <w:tcW w:w="1600" w:type="dxa"/>
          </w:tcPr>
          <w:p w:rsidR="007567BD" w:rsidRDefault="007567BD">
            <w:pPr>
              <w:pStyle w:val="ConsPlusNormal"/>
              <w:jc w:val="center"/>
            </w:pPr>
            <w:r>
              <w:t>600000</w:t>
            </w:r>
          </w:p>
        </w:tc>
        <w:tc>
          <w:tcPr>
            <w:tcW w:w="1600" w:type="dxa"/>
          </w:tcPr>
          <w:p w:rsidR="007567BD" w:rsidRDefault="007567BD">
            <w:pPr>
              <w:pStyle w:val="ConsPlusNormal"/>
              <w:jc w:val="center"/>
            </w:pPr>
            <w:r>
              <w:t>1000000</w:t>
            </w:r>
          </w:p>
        </w:tc>
      </w:tr>
      <w:tr w:rsidR="007567BD">
        <w:tc>
          <w:tcPr>
            <w:tcW w:w="460" w:type="dxa"/>
          </w:tcPr>
          <w:p w:rsidR="007567BD" w:rsidRDefault="007567B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798" w:type="dxa"/>
          </w:tcPr>
          <w:p w:rsidR="007567BD" w:rsidRDefault="007567BD">
            <w:pPr>
              <w:pStyle w:val="ConsPlusNormal"/>
            </w:pPr>
            <w:r>
              <w:t>Химическая чистка, крашение и услуги прачечных</w:t>
            </w:r>
          </w:p>
        </w:tc>
        <w:tc>
          <w:tcPr>
            <w:tcW w:w="1600" w:type="dxa"/>
          </w:tcPr>
          <w:p w:rsidR="007567BD" w:rsidRDefault="007567BD">
            <w:pPr>
              <w:pStyle w:val="ConsPlusNormal"/>
              <w:jc w:val="center"/>
            </w:pPr>
            <w:r>
              <w:t>300000</w:t>
            </w:r>
          </w:p>
        </w:tc>
        <w:tc>
          <w:tcPr>
            <w:tcW w:w="1600" w:type="dxa"/>
          </w:tcPr>
          <w:p w:rsidR="007567BD" w:rsidRDefault="007567BD">
            <w:pPr>
              <w:pStyle w:val="ConsPlusNormal"/>
              <w:jc w:val="center"/>
            </w:pPr>
            <w:r>
              <w:t>600000</w:t>
            </w:r>
          </w:p>
        </w:tc>
        <w:tc>
          <w:tcPr>
            <w:tcW w:w="1600" w:type="dxa"/>
          </w:tcPr>
          <w:p w:rsidR="007567BD" w:rsidRDefault="007567BD">
            <w:pPr>
              <w:pStyle w:val="ConsPlusNormal"/>
              <w:jc w:val="center"/>
            </w:pPr>
            <w:r>
              <w:t>1000000</w:t>
            </w:r>
          </w:p>
        </w:tc>
      </w:tr>
      <w:tr w:rsidR="007567BD">
        <w:tc>
          <w:tcPr>
            <w:tcW w:w="460" w:type="dxa"/>
          </w:tcPr>
          <w:p w:rsidR="007567BD" w:rsidRDefault="007567B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798" w:type="dxa"/>
          </w:tcPr>
          <w:p w:rsidR="007567BD" w:rsidRDefault="007567BD">
            <w:pPr>
              <w:pStyle w:val="ConsPlusNormal"/>
            </w:pPr>
            <w:r>
              <w:t>Изготовление и ремонт металлической галантереи, ключей, номерных знаков, указателей улиц</w:t>
            </w:r>
          </w:p>
        </w:tc>
        <w:tc>
          <w:tcPr>
            <w:tcW w:w="1600" w:type="dxa"/>
          </w:tcPr>
          <w:p w:rsidR="007567BD" w:rsidRDefault="007567BD">
            <w:pPr>
              <w:pStyle w:val="ConsPlusNormal"/>
              <w:jc w:val="center"/>
            </w:pPr>
            <w:r>
              <w:t>200000</w:t>
            </w:r>
          </w:p>
        </w:tc>
        <w:tc>
          <w:tcPr>
            <w:tcW w:w="1600" w:type="dxa"/>
          </w:tcPr>
          <w:p w:rsidR="007567BD" w:rsidRDefault="007567BD">
            <w:pPr>
              <w:pStyle w:val="ConsPlusNormal"/>
              <w:jc w:val="center"/>
            </w:pPr>
            <w:r>
              <w:t>500000</w:t>
            </w:r>
          </w:p>
        </w:tc>
        <w:tc>
          <w:tcPr>
            <w:tcW w:w="1600" w:type="dxa"/>
          </w:tcPr>
          <w:p w:rsidR="007567BD" w:rsidRDefault="007567BD">
            <w:pPr>
              <w:pStyle w:val="ConsPlusNormal"/>
              <w:jc w:val="center"/>
            </w:pPr>
            <w:r>
              <w:t>800000</w:t>
            </w:r>
          </w:p>
        </w:tc>
      </w:tr>
      <w:tr w:rsidR="007567BD">
        <w:tc>
          <w:tcPr>
            <w:tcW w:w="460" w:type="dxa"/>
          </w:tcPr>
          <w:p w:rsidR="007567BD" w:rsidRDefault="007567B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798" w:type="dxa"/>
          </w:tcPr>
          <w:p w:rsidR="007567BD" w:rsidRDefault="007567BD">
            <w:pPr>
              <w:pStyle w:val="ConsPlusNormal"/>
            </w:pPr>
            <w:r>
              <w:t xml:space="preserve">Ремонт и техническое обслуживание бытовой радиоэлектронной </w:t>
            </w:r>
            <w:r>
              <w:lastRenderedPageBreak/>
              <w:t>аппаратуры, бытовых машин и бытовых приборов, часов, ремонт и изготовление металлоизделий</w:t>
            </w:r>
          </w:p>
        </w:tc>
        <w:tc>
          <w:tcPr>
            <w:tcW w:w="1600" w:type="dxa"/>
          </w:tcPr>
          <w:p w:rsidR="007567BD" w:rsidRDefault="007567BD">
            <w:pPr>
              <w:pStyle w:val="ConsPlusNormal"/>
              <w:jc w:val="center"/>
            </w:pPr>
            <w:r>
              <w:lastRenderedPageBreak/>
              <w:t>300000</w:t>
            </w:r>
          </w:p>
        </w:tc>
        <w:tc>
          <w:tcPr>
            <w:tcW w:w="1600" w:type="dxa"/>
          </w:tcPr>
          <w:p w:rsidR="007567BD" w:rsidRDefault="007567BD">
            <w:pPr>
              <w:pStyle w:val="ConsPlusNormal"/>
              <w:jc w:val="center"/>
            </w:pPr>
            <w:r>
              <w:t>600000</w:t>
            </w:r>
          </w:p>
        </w:tc>
        <w:tc>
          <w:tcPr>
            <w:tcW w:w="1600" w:type="dxa"/>
          </w:tcPr>
          <w:p w:rsidR="007567BD" w:rsidRDefault="007567BD">
            <w:pPr>
              <w:pStyle w:val="ConsPlusNormal"/>
              <w:jc w:val="center"/>
            </w:pPr>
            <w:r>
              <w:t>1000000</w:t>
            </w:r>
          </w:p>
        </w:tc>
      </w:tr>
      <w:tr w:rsidR="007567BD">
        <w:tc>
          <w:tcPr>
            <w:tcW w:w="460" w:type="dxa"/>
          </w:tcPr>
          <w:p w:rsidR="007567BD" w:rsidRDefault="007567BD">
            <w:pPr>
              <w:pStyle w:val="ConsPlusNormal"/>
              <w:jc w:val="center"/>
            </w:pPr>
            <w:r>
              <w:lastRenderedPageBreak/>
              <w:t>7</w:t>
            </w:r>
          </w:p>
        </w:tc>
        <w:tc>
          <w:tcPr>
            <w:tcW w:w="3798" w:type="dxa"/>
          </w:tcPr>
          <w:p w:rsidR="007567BD" w:rsidRDefault="007567BD">
            <w:pPr>
              <w:pStyle w:val="ConsPlusNormal"/>
            </w:pPr>
            <w:r>
              <w:t>Ремонт мебели</w:t>
            </w:r>
          </w:p>
        </w:tc>
        <w:tc>
          <w:tcPr>
            <w:tcW w:w="1600" w:type="dxa"/>
          </w:tcPr>
          <w:p w:rsidR="007567BD" w:rsidRDefault="007567BD">
            <w:pPr>
              <w:pStyle w:val="ConsPlusNormal"/>
              <w:jc w:val="center"/>
            </w:pPr>
            <w:r>
              <w:t>300000</w:t>
            </w:r>
          </w:p>
        </w:tc>
        <w:tc>
          <w:tcPr>
            <w:tcW w:w="1600" w:type="dxa"/>
          </w:tcPr>
          <w:p w:rsidR="007567BD" w:rsidRDefault="007567BD">
            <w:pPr>
              <w:pStyle w:val="ConsPlusNormal"/>
              <w:jc w:val="center"/>
            </w:pPr>
            <w:r>
              <w:t>600000</w:t>
            </w:r>
          </w:p>
        </w:tc>
        <w:tc>
          <w:tcPr>
            <w:tcW w:w="1600" w:type="dxa"/>
          </w:tcPr>
          <w:p w:rsidR="007567BD" w:rsidRDefault="007567BD">
            <w:pPr>
              <w:pStyle w:val="ConsPlusNormal"/>
              <w:jc w:val="center"/>
            </w:pPr>
            <w:r>
              <w:t>1000000</w:t>
            </w:r>
          </w:p>
        </w:tc>
      </w:tr>
      <w:tr w:rsidR="007567BD">
        <w:tc>
          <w:tcPr>
            <w:tcW w:w="460" w:type="dxa"/>
          </w:tcPr>
          <w:p w:rsidR="007567BD" w:rsidRDefault="007567B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798" w:type="dxa"/>
          </w:tcPr>
          <w:p w:rsidR="007567BD" w:rsidRDefault="007567BD">
            <w:pPr>
              <w:pStyle w:val="ConsPlusNormal"/>
            </w:pPr>
            <w:r>
              <w:t>Услуги фотоателье, фото- и кинолабораторий</w:t>
            </w:r>
          </w:p>
        </w:tc>
        <w:tc>
          <w:tcPr>
            <w:tcW w:w="1600" w:type="dxa"/>
          </w:tcPr>
          <w:p w:rsidR="007567BD" w:rsidRDefault="007567BD">
            <w:pPr>
              <w:pStyle w:val="ConsPlusNormal"/>
              <w:jc w:val="center"/>
            </w:pPr>
            <w:r>
              <w:t>300000</w:t>
            </w:r>
          </w:p>
        </w:tc>
        <w:tc>
          <w:tcPr>
            <w:tcW w:w="1600" w:type="dxa"/>
          </w:tcPr>
          <w:p w:rsidR="007567BD" w:rsidRDefault="007567BD">
            <w:pPr>
              <w:pStyle w:val="ConsPlusNormal"/>
              <w:jc w:val="center"/>
            </w:pPr>
            <w:r>
              <w:t>600000</w:t>
            </w:r>
          </w:p>
        </w:tc>
        <w:tc>
          <w:tcPr>
            <w:tcW w:w="1600" w:type="dxa"/>
          </w:tcPr>
          <w:p w:rsidR="007567BD" w:rsidRDefault="007567BD">
            <w:pPr>
              <w:pStyle w:val="ConsPlusNormal"/>
              <w:jc w:val="center"/>
            </w:pPr>
            <w:r>
              <w:t>1000000</w:t>
            </w:r>
          </w:p>
        </w:tc>
      </w:tr>
      <w:tr w:rsidR="007567BD">
        <w:tc>
          <w:tcPr>
            <w:tcW w:w="460" w:type="dxa"/>
          </w:tcPr>
          <w:p w:rsidR="007567BD" w:rsidRDefault="007567B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798" w:type="dxa"/>
          </w:tcPr>
          <w:p w:rsidR="007567BD" w:rsidRDefault="007567BD">
            <w:pPr>
              <w:pStyle w:val="ConsPlusNormal"/>
            </w:pPr>
            <w:r>
              <w:t>Техническое обслуживание и ремонт автотранспортных и мототранспортных средств, машин и оборудования</w:t>
            </w:r>
          </w:p>
        </w:tc>
        <w:tc>
          <w:tcPr>
            <w:tcW w:w="1600" w:type="dxa"/>
          </w:tcPr>
          <w:p w:rsidR="007567BD" w:rsidRDefault="007567BD">
            <w:pPr>
              <w:pStyle w:val="ConsPlusNormal"/>
              <w:jc w:val="center"/>
            </w:pPr>
            <w:r>
              <w:t>150000</w:t>
            </w:r>
          </w:p>
        </w:tc>
        <w:tc>
          <w:tcPr>
            <w:tcW w:w="1600" w:type="dxa"/>
          </w:tcPr>
          <w:p w:rsidR="007567BD" w:rsidRDefault="007567BD">
            <w:pPr>
              <w:pStyle w:val="ConsPlusNormal"/>
              <w:jc w:val="center"/>
            </w:pPr>
            <w:r>
              <w:t>250000</w:t>
            </w:r>
          </w:p>
        </w:tc>
        <w:tc>
          <w:tcPr>
            <w:tcW w:w="1600" w:type="dxa"/>
          </w:tcPr>
          <w:p w:rsidR="007567BD" w:rsidRDefault="007567BD">
            <w:pPr>
              <w:pStyle w:val="ConsPlusNormal"/>
              <w:jc w:val="center"/>
            </w:pPr>
            <w:r>
              <w:t>450000</w:t>
            </w:r>
          </w:p>
        </w:tc>
      </w:tr>
      <w:tr w:rsidR="007567BD">
        <w:tc>
          <w:tcPr>
            <w:tcW w:w="460" w:type="dxa"/>
          </w:tcPr>
          <w:p w:rsidR="007567BD" w:rsidRDefault="007567B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798" w:type="dxa"/>
          </w:tcPr>
          <w:p w:rsidR="007567BD" w:rsidRDefault="007567BD">
            <w:pPr>
              <w:pStyle w:val="ConsPlusNormal"/>
            </w:pPr>
            <w:r>
              <w:t>Ремонт жилья и других построек</w:t>
            </w:r>
          </w:p>
        </w:tc>
        <w:tc>
          <w:tcPr>
            <w:tcW w:w="1600" w:type="dxa"/>
          </w:tcPr>
          <w:p w:rsidR="007567BD" w:rsidRDefault="007567BD">
            <w:pPr>
              <w:pStyle w:val="ConsPlusNormal"/>
              <w:jc w:val="center"/>
            </w:pPr>
            <w:r>
              <w:t>300000</w:t>
            </w:r>
          </w:p>
        </w:tc>
        <w:tc>
          <w:tcPr>
            <w:tcW w:w="1600" w:type="dxa"/>
          </w:tcPr>
          <w:p w:rsidR="007567BD" w:rsidRDefault="007567BD">
            <w:pPr>
              <w:pStyle w:val="ConsPlusNormal"/>
              <w:jc w:val="center"/>
            </w:pPr>
            <w:r>
              <w:t>600000</w:t>
            </w:r>
          </w:p>
        </w:tc>
        <w:tc>
          <w:tcPr>
            <w:tcW w:w="1600" w:type="dxa"/>
          </w:tcPr>
          <w:p w:rsidR="007567BD" w:rsidRDefault="007567BD">
            <w:pPr>
              <w:pStyle w:val="ConsPlusNormal"/>
              <w:jc w:val="center"/>
            </w:pPr>
            <w:r>
              <w:t>1000000</w:t>
            </w:r>
          </w:p>
        </w:tc>
      </w:tr>
      <w:tr w:rsidR="007567BD">
        <w:tc>
          <w:tcPr>
            <w:tcW w:w="460" w:type="dxa"/>
          </w:tcPr>
          <w:p w:rsidR="007567BD" w:rsidRDefault="007567B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798" w:type="dxa"/>
          </w:tcPr>
          <w:p w:rsidR="007567BD" w:rsidRDefault="007567BD">
            <w:pPr>
              <w:pStyle w:val="ConsPlusNormal"/>
            </w:pPr>
            <w:r>
              <w:t>Услуги по производству монтажных, электромонтажных, санитарно-технических и сварочных работ</w:t>
            </w:r>
          </w:p>
        </w:tc>
        <w:tc>
          <w:tcPr>
            <w:tcW w:w="1600" w:type="dxa"/>
          </w:tcPr>
          <w:p w:rsidR="007567BD" w:rsidRDefault="007567BD">
            <w:pPr>
              <w:pStyle w:val="ConsPlusNormal"/>
              <w:jc w:val="center"/>
            </w:pPr>
            <w:r>
              <w:t>150000</w:t>
            </w:r>
          </w:p>
        </w:tc>
        <w:tc>
          <w:tcPr>
            <w:tcW w:w="1600" w:type="dxa"/>
          </w:tcPr>
          <w:p w:rsidR="007567BD" w:rsidRDefault="007567BD">
            <w:pPr>
              <w:pStyle w:val="ConsPlusNormal"/>
              <w:jc w:val="center"/>
            </w:pPr>
            <w:r>
              <w:t>250000</w:t>
            </w:r>
          </w:p>
        </w:tc>
        <w:tc>
          <w:tcPr>
            <w:tcW w:w="1600" w:type="dxa"/>
          </w:tcPr>
          <w:p w:rsidR="007567BD" w:rsidRDefault="007567BD">
            <w:pPr>
              <w:pStyle w:val="ConsPlusNormal"/>
              <w:jc w:val="center"/>
            </w:pPr>
            <w:r>
              <w:t>450000</w:t>
            </w:r>
          </w:p>
        </w:tc>
      </w:tr>
      <w:tr w:rsidR="007567BD">
        <w:tc>
          <w:tcPr>
            <w:tcW w:w="460" w:type="dxa"/>
          </w:tcPr>
          <w:p w:rsidR="007567BD" w:rsidRDefault="007567B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798" w:type="dxa"/>
          </w:tcPr>
          <w:p w:rsidR="007567BD" w:rsidRDefault="007567BD">
            <w:pPr>
              <w:pStyle w:val="ConsPlusNormal"/>
            </w:pPr>
            <w:r>
              <w:t>Услуги по остеклению балконов и лоджий, нарезке стекла и зеркал, художественной обработке стекла</w:t>
            </w:r>
          </w:p>
        </w:tc>
        <w:tc>
          <w:tcPr>
            <w:tcW w:w="1600" w:type="dxa"/>
          </w:tcPr>
          <w:p w:rsidR="007567BD" w:rsidRDefault="007567BD">
            <w:pPr>
              <w:pStyle w:val="ConsPlusNormal"/>
              <w:jc w:val="center"/>
            </w:pPr>
            <w:r>
              <w:t>300000</w:t>
            </w:r>
          </w:p>
        </w:tc>
        <w:tc>
          <w:tcPr>
            <w:tcW w:w="1600" w:type="dxa"/>
          </w:tcPr>
          <w:p w:rsidR="007567BD" w:rsidRDefault="007567BD">
            <w:pPr>
              <w:pStyle w:val="ConsPlusNormal"/>
              <w:jc w:val="center"/>
            </w:pPr>
            <w:r>
              <w:t>600000</w:t>
            </w:r>
          </w:p>
        </w:tc>
        <w:tc>
          <w:tcPr>
            <w:tcW w:w="1600" w:type="dxa"/>
          </w:tcPr>
          <w:p w:rsidR="007567BD" w:rsidRDefault="007567BD">
            <w:pPr>
              <w:pStyle w:val="ConsPlusNormal"/>
              <w:jc w:val="center"/>
            </w:pPr>
            <w:r>
              <w:t>1000000</w:t>
            </w:r>
          </w:p>
        </w:tc>
      </w:tr>
      <w:tr w:rsidR="007567BD">
        <w:tc>
          <w:tcPr>
            <w:tcW w:w="460" w:type="dxa"/>
          </w:tcPr>
          <w:p w:rsidR="007567BD" w:rsidRDefault="007567B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3798" w:type="dxa"/>
          </w:tcPr>
          <w:p w:rsidR="007567BD" w:rsidRDefault="007567BD">
            <w:pPr>
              <w:pStyle w:val="ConsPlusNormal"/>
            </w:pPr>
            <w:r>
              <w:t>Услуги по обучению населения на курсах и по репетиторству</w:t>
            </w:r>
          </w:p>
        </w:tc>
        <w:tc>
          <w:tcPr>
            <w:tcW w:w="1600" w:type="dxa"/>
          </w:tcPr>
          <w:p w:rsidR="007567BD" w:rsidRDefault="007567BD">
            <w:pPr>
              <w:pStyle w:val="ConsPlusNormal"/>
              <w:jc w:val="center"/>
            </w:pPr>
            <w:r>
              <w:t>200000</w:t>
            </w:r>
          </w:p>
        </w:tc>
        <w:tc>
          <w:tcPr>
            <w:tcW w:w="1600" w:type="dxa"/>
          </w:tcPr>
          <w:p w:rsidR="007567BD" w:rsidRDefault="007567BD">
            <w:pPr>
              <w:pStyle w:val="ConsPlusNormal"/>
              <w:jc w:val="center"/>
            </w:pPr>
            <w:r>
              <w:t>500000</w:t>
            </w:r>
          </w:p>
        </w:tc>
        <w:tc>
          <w:tcPr>
            <w:tcW w:w="1600" w:type="dxa"/>
          </w:tcPr>
          <w:p w:rsidR="007567BD" w:rsidRDefault="007567BD">
            <w:pPr>
              <w:pStyle w:val="ConsPlusNormal"/>
              <w:jc w:val="center"/>
            </w:pPr>
            <w:r>
              <w:t>800000</w:t>
            </w:r>
          </w:p>
        </w:tc>
      </w:tr>
      <w:tr w:rsidR="007567BD">
        <w:tc>
          <w:tcPr>
            <w:tcW w:w="460" w:type="dxa"/>
          </w:tcPr>
          <w:p w:rsidR="007567BD" w:rsidRDefault="007567B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3798" w:type="dxa"/>
          </w:tcPr>
          <w:p w:rsidR="007567BD" w:rsidRDefault="007567BD">
            <w:pPr>
              <w:pStyle w:val="ConsPlusNormal"/>
            </w:pPr>
            <w:r>
              <w:t>Услуги по присмотру и уходу за детьми и больными</w:t>
            </w:r>
          </w:p>
        </w:tc>
        <w:tc>
          <w:tcPr>
            <w:tcW w:w="1600" w:type="dxa"/>
          </w:tcPr>
          <w:p w:rsidR="007567BD" w:rsidRDefault="007567BD">
            <w:pPr>
              <w:pStyle w:val="ConsPlusNormal"/>
              <w:jc w:val="center"/>
            </w:pPr>
            <w:r>
              <w:t>100000</w:t>
            </w:r>
          </w:p>
        </w:tc>
        <w:tc>
          <w:tcPr>
            <w:tcW w:w="1600" w:type="dxa"/>
          </w:tcPr>
          <w:p w:rsidR="007567BD" w:rsidRDefault="007567BD">
            <w:pPr>
              <w:pStyle w:val="ConsPlusNormal"/>
              <w:jc w:val="center"/>
            </w:pPr>
            <w:r>
              <w:t>200000</w:t>
            </w:r>
          </w:p>
        </w:tc>
        <w:tc>
          <w:tcPr>
            <w:tcW w:w="1600" w:type="dxa"/>
          </w:tcPr>
          <w:p w:rsidR="007567BD" w:rsidRDefault="007567BD">
            <w:pPr>
              <w:pStyle w:val="ConsPlusNormal"/>
              <w:jc w:val="center"/>
            </w:pPr>
            <w:r>
              <w:t>300000</w:t>
            </w:r>
          </w:p>
        </w:tc>
      </w:tr>
      <w:tr w:rsidR="007567BD">
        <w:tc>
          <w:tcPr>
            <w:tcW w:w="460" w:type="dxa"/>
          </w:tcPr>
          <w:p w:rsidR="007567BD" w:rsidRDefault="007567B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798" w:type="dxa"/>
          </w:tcPr>
          <w:p w:rsidR="007567BD" w:rsidRDefault="007567BD">
            <w:pPr>
              <w:pStyle w:val="ConsPlusNormal"/>
            </w:pPr>
            <w:r>
              <w:t>Услуги по приему стеклопосуды и вторичного сырья, за исключением металлолома</w:t>
            </w:r>
          </w:p>
        </w:tc>
        <w:tc>
          <w:tcPr>
            <w:tcW w:w="1600" w:type="dxa"/>
          </w:tcPr>
          <w:p w:rsidR="007567BD" w:rsidRDefault="007567BD">
            <w:pPr>
              <w:pStyle w:val="ConsPlusNormal"/>
              <w:jc w:val="center"/>
            </w:pPr>
            <w:r>
              <w:t>200000</w:t>
            </w:r>
          </w:p>
        </w:tc>
        <w:tc>
          <w:tcPr>
            <w:tcW w:w="1600" w:type="dxa"/>
          </w:tcPr>
          <w:p w:rsidR="007567BD" w:rsidRDefault="007567BD">
            <w:pPr>
              <w:pStyle w:val="ConsPlusNormal"/>
              <w:jc w:val="center"/>
            </w:pPr>
            <w:r>
              <w:t>500000</w:t>
            </w:r>
          </w:p>
        </w:tc>
        <w:tc>
          <w:tcPr>
            <w:tcW w:w="1600" w:type="dxa"/>
          </w:tcPr>
          <w:p w:rsidR="007567BD" w:rsidRDefault="007567BD">
            <w:pPr>
              <w:pStyle w:val="ConsPlusNormal"/>
              <w:jc w:val="center"/>
            </w:pPr>
            <w:r>
              <w:t>800000</w:t>
            </w:r>
          </w:p>
        </w:tc>
      </w:tr>
      <w:tr w:rsidR="007567BD">
        <w:tc>
          <w:tcPr>
            <w:tcW w:w="460" w:type="dxa"/>
          </w:tcPr>
          <w:p w:rsidR="007567BD" w:rsidRDefault="007567BD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3798" w:type="dxa"/>
          </w:tcPr>
          <w:p w:rsidR="007567BD" w:rsidRDefault="007567BD">
            <w:pPr>
              <w:pStyle w:val="ConsPlusNormal"/>
            </w:pPr>
            <w:r>
              <w:t>Ветеринарные услуги</w:t>
            </w:r>
          </w:p>
        </w:tc>
        <w:tc>
          <w:tcPr>
            <w:tcW w:w="1600" w:type="dxa"/>
          </w:tcPr>
          <w:p w:rsidR="007567BD" w:rsidRDefault="007567BD">
            <w:pPr>
              <w:pStyle w:val="ConsPlusNormal"/>
              <w:jc w:val="center"/>
            </w:pPr>
            <w:r>
              <w:t>300000</w:t>
            </w:r>
          </w:p>
        </w:tc>
        <w:tc>
          <w:tcPr>
            <w:tcW w:w="1600" w:type="dxa"/>
          </w:tcPr>
          <w:p w:rsidR="007567BD" w:rsidRDefault="007567BD">
            <w:pPr>
              <w:pStyle w:val="ConsPlusNormal"/>
              <w:jc w:val="center"/>
            </w:pPr>
            <w:r>
              <w:t>600000</w:t>
            </w:r>
          </w:p>
        </w:tc>
        <w:tc>
          <w:tcPr>
            <w:tcW w:w="1600" w:type="dxa"/>
          </w:tcPr>
          <w:p w:rsidR="007567BD" w:rsidRDefault="007567BD">
            <w:pPr>
              <w:pStyle w:val="ConsPlusNormal"/>
              <w:jc w:val="center"/>
            </w:pPr>
            <w:r>
              <w:t>1000000</w:t>
            </w:r>
          </w:p>
        </w:tc>
      </w:tr>
      <w:tr w:rsidR="007567BD">
        <w:tc>
          <w:tcPr>
            <w:tcW w:w="460" w:type="dxa"/>
          </w:tcPr>
          <w:p w:rsidR="007567BD" w:rsidRDefault="007567BD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3798" w:type="dxa"/>
          </w:tcPr>
          <w:p w:rsidR="007567BD" w:rsidRDefault="007567BD">
            <w:pPr>
              <w:pStyle w:val="ConsPlusNormal"/>
            </w:pPr>
            <w:r>
              <w:t>Изготовление изделий народных художественных промыслов</w:t>
            </w:r>
          </w:p>
        </w:tc>
        <w:tc>
          <w:tcPr>
            <w:tcW w:w="1600" w:type="dxa"/>
          </w:tcPr>
          <w:p w:rsidR="007567BD" w:rsidRDefault="007567BD">
            <w:pPr>
              <w:pStyle w:val="ConsPlusNormal"/>
              <w:jc w:val="center"/>
            </w:pPr>
            <w:r>
              <w:t>100000</w:t>
            </w:r>
          </w:p>
        </w:tc>
        <w:tc>
          <w:tcPr>
            <w:tcW w:w="1600" w:type="dxa"/>
          </w:tcPr>
          <w:p w:rsidR="007567BD" w:rsidRDefault="007567BD">
            <w:pPr>
              <w:pStyle w:val="ConsPlusNormal"/>
              <w:jc w:val="center"/>
            </w:pPr>
            <w:r>
              <w:t>200000</w:t>
            </w:r>
          </w:p>
        </w:tc>
        <w:tc>
          <w:tcPr>
            <w:tcW w:w="1600" w:type="dxa"/>
          </w:tcPr>
          <w:p w:rsidR="007567BD" w:rsidRDefault="007567BD">
            <w:pPr>
              <w:pStyle w:val="ConsPlusNormal"/>
              <w:jc w:val="center"/>
            </w:pPr>
            <w:r>
              <w:t>300000</w:t>
            </w:r>
          </w:p>
        </w:tc>
      </w:tr>
      <w:tr w:rsidR="007567BD">
        <w:tc>
          <w:tcPr>
            <w:tcW w:w="460" w:type="dxa"/>
          </w:tcPr>
          <w:p w:rsidR="007567BD" w:rsidRDefault="007567BD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3798" w:type="dxa"/>
          </w:tcPr>
          <w:p w:rsidR="007567BD" w:rsidRDefault="007567BD">
            <w:pPr>
              <w:pStyle w:val="ConsPlusNormal"/>
            </w:pPr>
            <w:r>
              <w:t xml:space="preserve">Прочие услуги производственного характера (услуги по переработке сельскохозяйственных продуктов и даров леса, в том числе по помолу зерна, обдирке круп, переработке маслосемян, изготовлению и копчению колбас, переработке картофеля, переработке давальческой мытой шерсти на трикотажную пряжу, выделке шкур животных, расчесу шерсти, стрижке домашних животных, ремонту и изготовлению бондарной посуды и гончарных изделий, защите садов, огородов и зеленых насаждений от вредителей и болезней; изготовление валяной </w:t>
            </w:r>
            <w:r>
              <w:lastRenderedPageBreak/>
              <w:t>обуви; изготовление сельскохозяйственного инвентаря из материала заказчика; граверные работы по металлу, стеклу, фарфору, дереву, керамике; изготовление и ремонт деревянных лодок; ремонт игрушек; ремонт туристского снаряжения и инвентаря; услуги по вспашке огородов и распиловке дров; услуги по ремонту и изготовлению очковой оптики; изготовление и печатание визитных карточек и пригласительных билетов на семейные торжества; переплетные, брошюровочные, окантовочные, картонажные работы; зарядка газовых баллончиков для сифонов, замена элементов питания в электронных часах и других приборах)</w:t>
            </w:r>
          </w:p>
        </w:tc>
        <w:tc>
          <w:tcPr>
            <w:tcW w:w="1600" w:type="dxa"/>
          </w:tcPr>
          <w:p w:rsidR="007567BD" w:rsidRDefault="007567BD">
            <w:pPr>
              <w:pStyle w:val="ConsPlusNormal"/>
              <w:jc w:val="center"/>
            </w:pPr>
            <w:r>
              <w:lastRenderedPageBreak/>
              <w:t>200000</w:t>
            </w:r>
          </w:p>
        </w:tc>
        <w:tc>
          <w:tcPr>
            <w:tcW w:w="1600" w:type="dxa"/>
          </w:tcPr>
          <w:p w:rsidR="007567BD" w:rsidRDefault="007567BD">
            <w:pPr>
              <w:pStyle w:val="ConsPlusNormal"/>
              <w:jc w:val="center"/>
            </w:pPr>
            <w:r>
              <w:t>500000</w:t>
            </w:r>
          </w:p>
        </w:tc>
        <w:tc>
          <w:tcPr>
            <w:tcW w:w="1600" w:type="dxa"/>
          </w:tcPr>
          <w:p w:rsidR="007567BD" w:rsidRDefault="007567BD">
            <w:pPr>
              <w:pStyle w:val="ConsPlusNormal"/>
              <w:jc w:val="center"/>
            </w:pPr>
            <w:r>
              <w:t>800000</w:t>
            </w:r>
          </w:p>
        </w:tc>
      </w:tr>
      <w:tr w:rsidR="007567BD">
        <w:tc>
          <w:tcPr>
            <w:tcW w:w="460" w:type="dxa"/>
          </w:tcPr>
          <w:p w:rsidR="007567BD" w:rsidRDefault="007567BD">
            <w:pPr>
              <w:pStyle w:val="ConsPlusNormal"/>
              <w:jc w:val="center"/>
            </w:pPr>
            <w:r>
              <w:lastRenderedPageBreak/>
              <w:t>19</w:t>
            </w:r>
          </w:p>
        </w:tc>
        <w:tc>
          <w:tcPr>
            <w:tcW w:w="3798" w:type="dxa"/>
          </w:tcPr>
          <w:p w:rsidR="007567BD" w:rsidRDefault="007567BD">
            <w:pPr>
              <w:pStyle w:val="ConsPlusNormal"/>
            </w:pPr>
            <w:r>
              <w:t>Производство и реставрация ковров и ковровых изделий</w:t>
            </w:r>
          </w:p>
        </w:tc>
        <w:tc>
          <w:tcPr>
            <w:tcW w:w="1600" w:type="dxa"/>
          </w:tcPr>
          <w:p w:rsidR="007567BD" w:rsidRDefault="007567BD">
            <w:pPr>
              <w:pStyle w:val="ConsPlusNormal"/>
              <w:jc w:val="center"/>
            </w:pPr>
            <w:r>
              <w:t>300000</w:t>
            </w:r>
          </w:p>
        </w:tc>
        <w:tc>
          <w:tcPr>
            <w:tcW w:w="1600" w:type="dxa"/>
          </w:tcPr>
          <w:p w:rsidR="007567BD" w:rsidRDefault="007567BD">
            <w:pPr>
              <w:pStyle w:val="ConsPlusNormal"/>
              <w:jc w:val="center"/>
            </w:pPr>
            <w:r>
              <w:t>600000</w:t>
            </w:r>
          </w:p>
        </w:tc>
        <w:tc>
          <w:tcPr>
            <w:tcW w:w="1600" w:type="dxa"/>
          </w:tcPr>
          <w:p w:rsidR="007567BD" w:rsidRDefault="007567BD">
            <w:pPr>
              <w:pStyle w:val="ConsPlusNormal"/>
              <w:jc w:val="center"/>
            </w:pPr>
            <w:r>
              <w:t>1000000</w:t>
            </w:r>
          </w:p>
        </w:tc>
      </w:tr>
      <w:tr w:rsidR="007567BD">
        <w:tc>
          <w:tcPr>
            <w:tcW w:w="460" w:type="dxa"/>
          </w:tcPr>
          <w:p w:rsidR="007567BD" w:rsidRDefault="007567B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3798" w:type="dxa"/>
          </w:tcPr>
          <w:p w:rsidR="007567BD" w:rsidRDefault="007567BD">
            <w:pPr>
              <w:pStyle w:val="ConsPlusNormal"/>
            </w:pPr>
            <w:r>
              <w:t>Ремонт ювелирных изделий, бижутерии</w:t>
            </w:r>
          </w:p>
        </w:tc>
        <w:tc>
          <w:tcPr>
            <w:tcW w:w="1600" w:type="dxa"/>
          </w:tcPr>
          <w:p w:rsidR="007567BD" w:rsidRDefault="007567BD">
            <w:pPr>
              <w:pStyle w:val="ConsPlusNormal"/>
              <w:jc w:val="center"/>
            </w:pPr>
            <w:r>
              <w:t>300000</w:t>
            </w:r>
          </w:p>
        </w:tc>
        <w:tc>
          <w:tcPr>
            <w:tcW w:w="1600" w:type="dxa"/>
          </w:tcPr>
          <w:p w:rsidR="007567BD" w:rsidRDefault="007567BD">
            <w:pPr>
              <w:pStyle w:val="ConsPlusNormal"/>
              <w:jc w:val="center"/>
            </w:pPr>
            <w:r>
              <w:t>600000</w:t>
            </w:r>
          </w:p>
        </w:tc>
        <w:tc>
          <w:tcPr>
            <w:tcW w:w="1600" w:type="dxa"/>
          </w:tcPr>
          <w:p w:rsidR="007567BD" w:rsidRDefault="007567BD">
            <w:pPr>
              <w:pStyle w:val="ConsPlusNormal"/>
              <w:jc w:val="center"/>
            </w:pPr>
            <w:r>
              <w:t>1000000</w:t>
            </w:r>
          </w:p>
        </w:tc>
      </w:tr>
      <w:tr w:rsidR="007567BD">
        <w:tc>
          <w:tcPr>
            <w:tcW w:w="460" w:type="dxa"/>
          </w:tcPr>
          <w:p w:rsidR="007567BD" w:rsidRDefault="007567BD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3798" w:type="dxa"/>
          </w:tcPr>
          <w:p w:rsidR="007567BD" w:rsidRDefault="007567BD">
            <w:pPr>
              <w:pStyle w:val="ConsPlusNormal"/>
            </w:pPr>
            <w:r>
              <w:t>Чеканка и гравировка ювелирных изделий</w:t>
            </w:r>
          </w:p>
        </w:tc>
        <w:tc>
          <w:tcPr>
            <w:tcW w:w="1600" w:type="dxa"/>
          </w:tcPr>
          <w:p w:rsidR="007567BD" w:rsidRDefault="007567BD">
            <w:pPr>
              <w:pStyle w:val="ConsPlusNormal"/>
              <w:jc w:val="center"/>
            </w:pPr>
            <w:r>
              <w:t>300000</w:t>
            </w:r>
          </w:p>
        </w:tc>
        <w:tc>
          <w:tcPr>
            <w:tcW w:w="1600" w:type="dxa"/>
          </w:tcPr>
          <w:p w:rsidR="007567BD" w:rsidRDefault="007567BD">
            <w:pPr>
              <w:pStyle w:val="ConsPlusNormal"/>
              <w:jc w:val="center"/>
            </w:pPr>
            <w:r>
              <w:t>600000</w:t>
            </w:r>
          </w:p>
        </w:tc>
        <w:tc>
          <w:tcPr>
            <w:tcW w:w="1600" w:type="dxa"/>
          </w:tcPr>
          <w:p w:rsidR="007567BD" w:rsidRDefault="007567BD">
            <w:pPr>
              <w:pStyle w:val="ConsPlusNormal"/>
              <w:jc w:val="center"/>
            </w:pPr>
            <w:r>
              <w:t>1000000</w:t>
            </w:r>
          </w:p>
        </w:tc>
      </w:tr>
      <w:tr w:rsidR="007567BD">
        <w:tc>
          <w:tcPr>
            <w:tcW w:w="460" w:type="dxa"/>
          </w:tcPr>
          <w:p w:rsidR="007567BD" w:rsidRDefault="007567BD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3798" w:type="dxa"/>
          </w:tcPr>
          <w:p w:rsidR="007567BD" w:rsidRDefault="007567BD">
            <w:pPr>
              <w:pStyle w:val="ConsPlusNormal"/>
            </w:pPr>
            <w:r>
              <w:t>Монофоническая и стереофоническая запись речи, пения, инструментального исполнения заказчика на магнитную ленту, компакт-диск, перезапись музыкальных и литературных произведений на магнитную ленту, компакт-диск</w:t>
            </w:r>
          </w:p>
        </w:tc>
        <w:tc>
          <w:tcPr>
            <w:tcW w:w="1600" w:type="dxa"/>
          </w:tcPr>
          <w:p w:rsidR="007567BD" w:rsidRDefault="007567BD">
            <w:pPr>
              <w:pStyle w:val="ConsPlusNormal"/>
              <w:jc w:val="center"/>
            </w:pPr>
            <w:r>
              <w:t>200000</w:t>
            </w:r>
          </w:p>
        </w:tc>
        <w:tc>
          <w:tcPr>
            <w:tcW w:w="1600" w:type="dxa"/>
          </w:tcPr>
          <w:p w:rsidR="007567BD" w:rsidRDefault="007567BD">
            <w:pPr>
              <w:pStyle w:val="ConsPlusNormal"/>
              <w:jc w:val="center"/>
            </w:pPr>
            <w:r>
              <w:t>500000</w:t>
            </w:r>
          </w:p>
        </w:tc>
        <w:tc>
          <w:tcPr>
            <w:tcW w:w="1600" w:type="dxa"/>
          </w:tcPr>
          <w:p w:rsidR="007567BD" w:rsidRDefault="007567BD">
            <w:pPr>
              <w:pStyle w:val="ConsPlusNormal"/>
              <w:jc w:val="center"/>
            </w:pPr>
            <w:r>
              <w:t>800000</w:t>
            </w:r>
          </w:p>
        </w:tc>
      </w:tr>
      <w:tr w:rsidR="007567BD">
        <w:tc>
          <w:tcPr>
            <w:tcW w:w="460" w:type="dxa"/>
          </w:tcPr>
          <w:p w:rsidR="007567BD" w:rsidRDefault="007567BD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3798" w:type="dxa"/>
          </w:tcPr>
          <w:p w:rsidR="007567BD" w:rsidRDefault="007567BD">
            <w:pPr>
              <w:pStyle w:val="ConsPlusNormal"/>
            </w:pPr>
            <w:r>
              <w:t>Услуги по уборке жилых помещений и ведению домашнего хозяйства</w:t>
            </w:r>
          </w:p>
        </w:tc>
        <w:tc>
          <w:tcPr>
            <w:tcW w:w="1600" w:type="dxa"/>
          </w:tcPr>
          <w:p w:rsidR="007567BD" w:rsidRDefault="007567BD">
            <w:pPr>
              <w:pStyle w:val="ConsPlusNormal"/>
              <w:jc w:val="center"/>
            </w:pPr>
            <w:r>
              <w:t>200000</w:t>
            </w:r>
          </w:p>
        </w:tc>
        <w:tc>
          <w:tcPr>
            <w:tcW w:w="1600" w:type="dxa"/>
          </w:tcPr>
          <w:p w:rsidR="007567BD" w:rsidRDefault="007567BD">
            <w:pPr>
              <w:pStyle w:val="ConsPlusNormal"/>
              <w:jc w:val="center"/>
            </w:pPr>
            <w:r>
              <w:t>500000</w:t>
            </w:r>
          </w:p>
        </w:tc>
        <w:tc>
          <w:tcPr>
            <w:tcW w:w="1600" w:type="dxa"/>
          </w:tcPr>
          <w:p w:rsidR="007567BD" w:rsidRDefault="007567BD">
            <w:pPr>
              <w:pStyle w:val="ConsPlusNormal"/>
              <w:jc w:val="center"/>
            </w:pPr>
            <w:r>
              <w:t>800000</w:t>
            </w:r>
          </w:p>
        </w:tc>
      </w:tr>
      <w:tr w:rsidR="007567BD">
        <w:tc>
          <w:tcPr>
            <w:tcW w:w="460" w:type="dxa"/>
          </w:tcPr>
          <w:p w:rsidR="007567BD" w:rsidRDefault="007567BD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3798" w:type="dxa"/>
          </w:tcPr>
          <w:p w:rsidR="007567BD" w:rsidRDefault="007567BD">
            <w:pPr>
              <w:pStyle w:val="ConsPlusNormal"/>
            </w:pPr>
            <w:r>
              <w:t>Услуги по оформлению интерьера жилого помещения и услуги художественного оформления</w:t>
            </w:r>
          </w:p>
        </w:tc>
        <w:tc>
          <w:tcPr>
            <w:tcW w:w="1600" w:type="dxa"/>
          </w:tcPr>
          <w:p w:rsidR="007567BD" w:rsidRDefault="007567BD">
            <w:pPr>
              <w:pStyle w:val="ConsPlusNormal"/>
              <w:jc w:val="center"/>
            </w:pPr>
            <w:r>
              <w:t>300000</w:t>
            </w:r>
          </w:p>
        </w:tc>
        <w:tc>
          <w:tcPr>
            <w:tcW w:w="1600" w:type="dxa"/>
          </w:tcPr>
          <w:p w:rsidR="007567BD" w:rsidRDefault="007567BD">
            <w:pPr>
              <w:pStyle w:val="ConsPlusNormal"/>
              <w:jc w:val="center"/>
            </w:pPr>
            <w:r>
              <w:t>600000</w:t>
            </w:r>
          </w:p>
        </w:tc>
        <w:tc>
          <w:tcPr>
            <w:tcW w:w="1600" w:type="dxa"/>
          </w:tcPr>
          <w:p w:rsidR="007567BD" w:rsidRDefault="007567BD">
            <w:pPr>
              <w:pStyle w:val="ConsPlusNormal"/>
              <w:jc w:val="center"/>
            </w:pPr>
            <w:r>
              <w:t>1000000</w:t>
            </w:r>
          </w:p>
        </w:tc>
      </w:tr>
      <w:tr w:rsidR="007567BD">
        <w:tc>
          <w:tcPr>
            <w:tcW w:w="460" w:type="dxa"/>
          </w:tcPr>
          <w:p w:rsidR="007567BD" w:rsidRDefault="007567BD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3798" w:type="dxa"/>
          </w:tcPr>
          <w:p w:rsidR="007567BD" w:rsidRDefault="007567BD">
            <w:pPr>
              <w:pStyle w:val="ConsPlusNormal"/>
            </w:pPr>
            <w:r>
              <w:t>Проведение занятий по физической культуре и спорту</w:t>
            </w:r>
          </w:p>
        </w:tc>
        <w:tc>
          <w:tcPr>
            <w:tcW w:w="1600" w:type="dxa"/>
          </w:tcPr>
          <w:p w:rsidR="007567BD" w:rsidRDefault="007567BD">
            <w:pPr>
              <w:pStyle w:val="ConsPlusNormal"/>
              <w:jc w:val="center"/>
            </w:pPr>
            <w:r>
              <w:t>100000</w:t>
            </w:r>
          </w:p>
        </w:tc>
        <w:tc>
          <w:tcPr>
            <w:tcW w:w="1600" w:type="dxa"/>
          </w:tcPr>
          <w:p w:rsidR="007567BD" w:rsidRDefault="007567BD">
            <w:pPr>
              <w:pStyle w:val="ConsPlusNormal"/>
              <w:jc w:val="center"/>
            </w:pPr>
            <w:r>
              <w:t>200000</w:t>
            </w:r>
          </w:p>
        </w:tc>
        <w:tc>
          <w:tcPr>
            <w:tcW w:w="1600" w:type="dxa"/>
          </w:tcPr>
          <w:p w:rsidR="007567BD" w:rsidRDefault="007567BD">
            <w:pPr>
              <w:pStyle w:val="ConsPlusNormal"/>
              <w:jc w:val="center"/>
            </w:pPr>
            <w:r>
              <w:t>300000</w:t>
            </w:r>
          </w:p>
        </w:tc>
      </w:tr>
      <w:tr w:rsidR="007567BD">
        <w:tc>
          <w:tcPr>
            <w:tcW w:w="460" w:type="dxa"/>
          </w:tcPr>
          <w:p w:rsidR="007567BD" w:rsidRDefault="007567BD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3798" w:type="dxa"/>
          </w:tcPr>
          <w:p w:rsidR="007567BD" w:rsidRDefault="007567BD">
            <w:pPr>
              <w:pStyle w:val="ConsPlusNormal"/>
            </w:pPr>
            <w:r>
              <w:t>Услуги носильщиков на железнодорожных вокзалах, автовокзалах, аэровокзалах, в аэропортах, морских, речных портах</w:t>
            </w:r>
          </w:p>
        </w:tc>
        <w:tc>
          <w:tcPr>
            <w:tcW w:w="1600" w:type="dxa"/>
          </w:tcPr>
          <w:p w:rsidR="007567BD" w:rsidRDefault="007567BD">
            <w:pPr>
              <w:pStyle w:val="ConsPlusNormal"/>
              <w:jc w:val="center"/>
            </w:pPr>
            <w:r>
              <w:t>100000</w:t>
            </w:r>
          </w:p>
        </w:tc>
        <w:tc>
          <w:tcPr>
            <w:tcW w:w="1600" w:type="dxa"/>
          </w:tcPr>
          <w:p w:rsidR="007567BD" w:rsidRDefault="007567BD">
            <w:pPr>
              <w:pStyle w:val="ConsPlusNormal"/>
              <w:jc w:val="center"/>
            </w:pPr>
            <w:r>
              <w:t>200000</w:t>
            </w:r>
          </w:p>
        </w:tc>
        <w:tc>
          <w:tcPr>
            <w:tcW w:w="1600" w:type="dxa"/>
          </w:tcPr>
          <w:p w:rsidR="007567BD" w:rsidRDefault="007567BD">
            <w:pPr>
              <w:pStyle w:val="ConsPlusNormal"/>
              <w:jc w:val="center"/>
            </w:pPr>
            <w:r>
              <w:t>300000</w:t>
            </w:r>
          </w:p>
        </w:tc>
      </w:tr>
      <w:tr w:rsidR="007567BD">
        <w:tc>
          <w:tcPr>
            <w:tcW w:w="460" w:type="dxa"/>
          </w:tcPr>
          <w:p w:rsidR="007567BD" w:rsidRDefault="007567BD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3798" w:type="dxa"/>
          </w:tcPr>
          <w:p w:rsidR="007567BD" w:rsidRDefault="007567BD">
            <w:pPr>
              <w:pStyle w:val="ConsPlusNormal"/>
            </w:pPr>
            <w:r>
              <w:t>Услуги платных туалетов</w:t>
            </w:r>
          </w:p>
        </w:tc>
        <w:tc>
          <w:tcPr>
            <w:tcW w:w="1600" w:type="dxa"/>
          </w:tcPr>
          <w:p w:rsidR="007567BD" w:rsidRDefault="007567BD">
            <w:pPr>
              <w:pStyle w:val="ConsPlusNormal"/>
              <w:jc w:val="center"/>
            </w:pPr>
            <w:r>
              <w:t>100000</w:t>
            </w:r>
          </w:p>
        </w:tc>
        <w:tc>
          <w:tcPr>
            <w:tcW w:w="1600" w:type="dxa"/>
          </w:tcPr>
          <w:p w:rsidR="007567BD" w:rsidRDefault="007567BD">
            <w:pPr>
              <w:pStyle w:val="ConsPlusNormal"/>
              <w:jc w:val="center"/>
            </w:pPr>
            <w:r>
              <w:t>200000</w:t>
            </w:r>
          </w:p>
        </w:tc>
        <w:tc>
          <w:tcPr>
            <w:tcW w:w="1600" w:type="dxa"/>
          </w:tcPr>
          <w:p w:rsidR="007567BD" w:rsidRDefault="007567BD">
            <w:pPr>
              <w:pStyle w:val="ConsPlusNormal"/>
              <w:jc w:val="center"/>
            </w:pPr>
            <w:r>
              <w:t>300000</w:t>
            </w:r>
          </w:p>
        </w:tc>
      </w:tr>
      <w:tr w:rsidR="007567BD">
        <w:tc>
          <w:tcPr>
            <w:tcW w:w="460" w:type="dxa"/>
          </w:tcPr>
          <w:p w:rsidR="007567BD" w:rsidRDefault="007567BD">
            <w:pPr>
              <w:pStyle w:val="ConsPlusNormal"/>
              <w:jc w:val="center"/>
            </w:pPr>
            <w:r>
              <w:lastRenderedPageBreak/>
              <w:t>28</w:t>
            </w:r>
          </w:p>
        </w:tc>
        <w:tc>
          <w:tcPr>
            <w:tcW w:w="3798" w:type="dxa"/>
          </w:tcPr>
          <w:p w:rsidR="007567BD" w:rsidRDefault="007567BD">
            <w:pPr>
              <w:pStyle w:val="ConsPlusNormal"/>
            </w:pPr>
            <w:r>
              <w:t>Услуги поваров по изготовлению блюд на дому</w:t>
            </w:r>
          </w:p>
        </w:tc>
        <w:tc>
          <w:tcPr>
            <w:tcW w:w="1600" w:type="dxa"/>
          </w:tcPr>
          <w:p w:rsidR="007567BD" w:rsidRDefault="007567BD">
            <w:pPr>
              <w:pStyle w:val="ConsPlusNormal"/>
              <w:jc w:val="center"/>
            </w:pPr>
            <w:r>
              <w:t>200000</w:t>
            </w:r>
          </w:p>
        </w:tc>
        <w:tc>
          <w:tcPr>
            <w:tcW w:w="1600" w:type="dxa"/>
          </w:tcPr>
          <w:p w:rsidR="007567BD" w:rsidRDefault="007567BD">
            <w:pPr>
              <w:pStyle w:val="ConsPlusNormal"/>
              <w:jc w:val="center"/>
            </w:pPr>
            <w:r>
              <w:t>500000</w:t>
            </w:r>
          </w:p>
        </w:tc>
        <w:tc>
          <w:tcPr>
            <w:tcW w:w="1600" w:type="dxa"/>
          </w:tcPr>
          <w:p w:rsidR="007567BD" w:rsidRDefault="007567BD">
            <w:pPr>
              <w:pStyle w:val="ConsPlusNormal"/>
              <w:jc w:val="center"/>
            </w:pPr>
            <w:r>
              <w:t>800000</w:t>
            </w:r>
          </w:p>
        </w:tc>
      </w:tr>
      <w:tr w:rsidR="007567BD">
        <w:tc>
          <w:tcPr>
            <w:tcW w:w="460" w:type="dxa"/>
          </w:tcPr>
          <w:p w:rsidR="007567BD" w:rsidRDefault="007567BD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3798" w:type="dxa"/>
          </w:tcPr>
          <w:p w:rsidR="007567BD" w:rsidRDefault="007567BD">
            <w:pPr>
              <w:pStyle w:val="ConsPlusNormal"/>
            </w:pPr>
            <w:r>
              <w:t>Услуги, связанные со сбытом сельскохозяйственной продукции (хранение, сортировка, сушка, мойка, расфасовка, упаковка и транспортировка)</w:t>
            </w:r>
          </w:p>
        </w:tc>
        <w:tc>
          <w:tcPr>
            <w:tcW w:w="1600" w:type="dxa"/>
          </w:tcPr>
          <w:p w:rsidR="007567BD" w:rsidRDefault="007567BD">
            <w:pPr>
              <w:pStyle w:val="ConsPlusNormal"/>
              <w:jc w:val="center"/>
            </w:pPr>
            <w:r>
              <w:t>100000</w:t>
            </w:r>
          </w:p>
        </w:tc>
        <w:tc>
          <w:tcPr>
            <w:tcW w:w="1600" w:type="dxa"/>
          </w:tcPr>
          <w:p w:rsidR="007567BD" w:rsidRDefault="007567BD">
            <w:pPr>
              <w:pStyle w:val="ConsPlusNormal"/>
              <w:jc w:val="center"/>
            </w:pPr>
            <w:r>
              <w:t>200000</w:t>
            </w:r>
          </w:p>
        </w:tc>
        <w:tc>
          <w:tcPr>
            <w:tcW w:w="1600" w:type="dxa"/>
          </w:tcPr>
          <w:p w:rsidR="007567BD" w:rsidRDefault="007567BD">
            <w:pPr>
              <w:pStyle w:val="ConsPlusNormal"/>
              <w:jc w:val="center"/>
            </w:pPr>
            <w:r>
              <w:t>300000</w:t>
            </w:r>
          </w:p>
        </w:tc>
      </w:tr>
      <w:tr w:rsidR="007567BD">
        <w:tc>
          <w:tcPr>
            <w:tcW w:w="460" w:type="dxa"/>
          </w:tcPr>
          <w:p w:rsidR="007567BD" w:rsidRDefault="007567BD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3798" w:type="dxa"/>
          </w:tcPr>
          <w:p w:rsidR="007567BD" w:rsidRDefault="007567BD">
            <w:pPr>
              <w:pStyle w:val="ConsPlusNormal"/>
            </w:pPr>
            <w:r>
              <w:t>Услуги, связанные с обслуживанием сельскохозяйственного производства (механизированные, агрохимические, мелиоративные, транспортные работы)</w:t>
            </w:r>
          </w:p>
        </w:tc>
        <w:tc>
          <w:tcPr>
            <w:tcW w:w="1600" w:type="dxa"/>
          </w:tcPr>
          <w:p w:rsidR="007567BD" w:rsidRDefault="007567BD">
            <w:pPr>
              <w:pStyle w:val="ConsPlusNormal"/>
              <w:jc w:val="center"/>
            </w:pPr>
            <w:r>
              <w:t>100000</w:t>
            </w:r>
          </w:p>
        </w:tc>
        <w:tc>
          <w:tcPr>
            <w:tcW w:w="1600" w:type="dxa"/>
          </w:tcPr>
          <w:p w:rsidR="007567BD" w:rsidRDefault="007567BD">
            <w:pPr>
              <w:pStyle w:val="ConsPlusNormal"/>
              <w:jc w:val="center"/>
            </w:pPr>
            <w:r>
              <w:t>200000</w:t>
            </w:r>
          </w:p>
        </w:tc>
        <w:tc>
          <w:tcPr>
            <w:tcW w:w="1600" w:type="dxa"/>
          </w:tcPr>
          <w:p w:rsidR="007567BD" w:rsidRDefault="007567BD">
            <w:pPr>
              <w:pStyle w:val="ConsPlusNormal"/>
              <w:jc w:val="center"/>
            </w:pPr>
            <w:r>
              <w:t>300000</w:t>
            </w:r>
          </w:p>
        </w:tc>
      </w:tr>
      <w:tr w:rsidR="007567BD">
        <w:tc>
          <w:tcPr>
            <w:tcW w:w="460" w:type="dxa"/>
          </w:tcPr>
          <w:p w:rsidR="007567BD" w:rsidRDefault="007567BD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3798" w:type="dxa"/>
          </w:tcPr>
          <w:p w:rsidR="007567BD" w:rsidRDefault="007567BD">
            <w:pPr>
              <w:pStyle w:val="ConsPlusNormal"/>
            </w:pPr>
            <w:r>
              <w:t>Услуги по зеленому хозяйству и декоративному цветоводству</w:t>
            </w:r>
          </w:p>
        </w:tc>
        <w:tc>
          <w:tcPr>
            <w:tcW w:w="1600" w:type="dxa"/>
          </w:tcPr>
          <w:p w:rsidR="007567BD" w:rsidRDefault="007567BD">
            <w:pPr>
              <w:pStyle w:val="ConsPlusNormal"/>
              <w:jc w:val="center"/>
            </w:pPr>
            <w:r>
              <w:t>200000</w:t>
            </w:r>
          </w:p>
        </w:tc>
        <w:tc>
          <w:tcPr>
            <w:tcW w:w="1600" w:type="dxa"/>
          </w:tcPr>
          <w:p w:rsidR="007567BD" w:rsidRDefault="007567BD">
            <w:pPr>
              <w:pStyle w:val="ConsPlusNormal"/>
              <w:jc w:val="center"/>
            </w:pPr>
            <w:r>
              <w:t>500000</w:t>
            </w:r>
          </w:p>
        </w:tc>
        <w:tc>
          <w:tcPr>
            <w:tcW w:w="1600" w:type="dxa"/>
          </w:tcPr>
          <w:p w:rsidR="007567BD" w:rsidRDefault="007567BD">
            <w:pPr>
              <w:pStyle w:val="ConsPlusNormal"/>
              <w:jc w:val="center"/>
            </w:pPr>
            <w:r>
              <w:t>800000</w:t>
            </w:r>
          </w:p>
        </w:tc>
      </w:tr>
      <w:tr w:rsidR="007567BD">
        <w:tc>
          <w:tcPr>
            <w:tcW w:w="460" w:type="dxa"/>
          </w:tcPr>
          <w:p w:rsidR="007567BD" w:rsidRDefault="007567BD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3798" w:type="dxa"/>
          </w:tcPr>
          <w:p w:rsidR="007567BD" w:rsidRDefault="007567BD">
            <w:pPr>
              <w:pStyle w:val="ConsPlusNormal"/>
            </w:pPr>
            <w:r>
              <w:t>Ведение охотничьего хозяйства и осуществление охоты</w:t>
            </w:r>
          </w:p>
        </w:tc>
        <w:tc>
          <w:tcPr>
            <w:tcW w:w="1600" w:type="dxa"/>
          </w:tcPr>
          <w:p w:rsidR="007567BD" w:rsidRDefault="007567BD">
            <w:pPr>
              <w:pStyle w:val="ConsPlusNormal"/>
              <w:jc w:val="center"/>
            </w:pPr>
            <w:r>
              <w:t>200000</w:t>
            </w:r>
          </w:p>
        </w:tc>
        <w:tc>
          <w:tcPr>
            <w:tcW w:w="1600" w:type="dxa"/>
          </w:tcPr>
          <w:p w:rsidR="007567BD" w:rsidRDefault="007567BD">
            <w:pPr>
              <w:pStyle w:val="ConsPlusNormal"/>
              <w:jc w:val="center"/>
            </w:pPr>
            <w:r>
              <w:t>500000</w:t>
            </w:r>
          </w:p>
        </w:tc>
        <w:tc>
          <w:tcPr>
            <w:tcW w:w="1600" w:type="dxa"/>
          </w:tcPr>
          <w:p w:rsidR="007567BD" w:rsidRDefault="007567BD">
            <w:pPr>
              <w:pStyle w:val="ConsPlusNormal"/>
              <w:jc w:val="center"/>
            </w:pPr>
            <w:r>
              <w:t>800000</w:t>
            </w:r>
          </w:p>
        </w:tc>
      </w:tr>
      <w:tr w:rsidR="007567BD">
        <w:tc>
          <w:tcPr>
            <w:tcW w:w="460" w:type="dxa"/>
          </w:tcPr>
          <w:p w:rsidR="007567BD" w:rsidRDefault="007567BD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3798" w:type="dxa"/>
          </w:tcPr>
          <w:p w:rsidR="007567BD" w:rsidRDefault="007567BD">
            <w:pPr>
              <w:pStyle w:val="ConsPlusNormal"/>
            </w:pPr>
            <w:r>
              <w:t>Занятие медицинской деятельностью или фармацевтической деятельностью лицом, имеющим лицензию на указанные виды деятельности</w:t>
            </w:r>
          </w:p>
        </w:tc>
        <w:tc>
          <w:tcPr>
            <w:tcW w:w="1600" w:type="dxa"/>
          </w:tcPr>
          <w:p w:rsidR="007567BD" w:rsidRDefault="007567BD">
            <w:pPr>
              <w:pStyle w:val="ConsPlusNormal"/>
              <w:jc w:val="center"/>
            </w:pPr>
            <w:r>
              <w:t>200000</w:t>
            </w:r>
          </w:p>
        </w:tc>
        <w:tc>
          <w:tcPr>
            <w:tcW w:w="1600" w:type="dxa"/>
          </w:tcPr>
          <w:p w:rsidR="007567BD" w:rsidRDefault="007567BD">
            <w:pPr>
              <w:pStyle w:val="ConsPlusNormal"/>
              <w:jc w:val="center"/>
            </w:pPr>
            <w:r>
              <w:t>500000</w:t>
            </w:r>
          </w:p>
        </w:tc>
        <w:tc>
          <w:tcPr>
            <w:tcW w:w="1600" w:type="dxa"/>
          </w:tcPr>
          <w:p w:rsidR="007567BD" w:rsidRDefault="007567BD">
            <w:pPr>
              <w:pStyle w:val="ConsPlusNormal"/>
              <w:jc w:val="center"/>
            </w:pPr>
            <w:r>
              <w:t>800000</w:t>
            </w:r>
          </w:p>
        </w:tc>
      </w:tr>
      <w:tr w:rsidR="007567BD">
        <w:tc>
          <w:tcPr>
            <w:tcW w:w="460" w:type="dxa"/>
          </w:tcPr>
          <w:p w:rsidR="007567BD" w:rsidRDefault="007567BD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3798" w:type="dxa"/>
          </w:tcPr>
          <w:p w:rsidR="007567BD" w:rsidRDefault="007567BD">
            <w:pPr>
              <w:pStyle w:val="ConsPlusNormal"/>
            </w:pPr>
            <w:r>
              <w:t>Осуществление частной детективной деятельности лицом, имеющим лицензию</w:t>
            </w:r>
          </w:p>
        </w:tc>
        <w:tc>
          <w:tcPr>
            <w:tcW w:w="1600" w:type="dxa"/>
          </w:tcPr>
          <w:p w:rsidR="007567BD" w:rsidRDefault="007567BD">
            <w:pPr>
              <w:pStyle w:val="ConsPlusNormal"/>
              <w:jc w:val="center"/>
            </w:pPr>
            <w:r>
              <w:t>200000</w:t>
            </w:r>
          </w:p>
        </w:tc>
        <w:tc>
          <w:tcPr>
            <w:tcW w:w="1600" w:type="dxa"/>
          </w:tcPr>
          <w:p w:rsidR="007567BD" w:rsidRDefault="007567BD">
            <w:pPr>
              <w:pStyle w:val="ConsPlusNormal"/>
              <w:jc w:val="center"/>
            </w:pPr>
            <w:r>
              <w:t>500000</w:t>
            </w:r>
          </w:p>
        </w:tc>
        <w:tc>
          <w:tcPr>
            <w:tcW w:w="1600" w:type="dxa"/>
          </w:tcPr>
          <w:p w:rsidR="007567BD" w:rsidRDefault="007567BD">
            <w:pPr>
              <w:pStyle w:val="ConsPlusNormal"/>
              <w:jc w:val="center"/>
            </w:pPr>
            <w:r>
              <w:t>800000</w:t>
            </w:r>
          </w:p>
        </w:tc>
      </w:tr>
      <w:tr w:rsidR="007567BD">
        <w:tc>
          <w:tcPr>
            <w:tcW w:w="460" w:type="dxa"/>
          </w:tcPr>
          <w:p w:rsidR="007567BD" w:rsidRDefault="007567BD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3798" w:type="dxa"/>
          </w:tcPr>
          <w:p w:rsidR="007567BD" w:rsidRDefault="007567BD">
            <w:pPr>
              <w:pStyle w:val="ConsPlusNormal"/>
            </w:pPr>
            <w:r>
              <w:t>Услуги по прокату</w:t>
            </w:r>
          </w:p>
        </w:tc>
        <w:tc>
          <w:tcPr>
            <w:tcW w:w="1600" w:type="dxa"/>
          </w:tcPr>
          <w:p w:rsidR="007567BD" w:rsidRDefault="007567BD">
            <w:pPr>
              <w:pStyle w:val="ConsPlusNormal"/>
              <w:jc w:val="center"/>
            </w:pPr>
            <w:r>
              <w:t>200000</w:t>
            </w:r>
          </w:p>
        </w:tc>
        <w:tc>
          <w:tcPr>
            <w:tcW w:w="1600" w:type="dxa"/>
          </w:tcPr>
          <w:p w:rsidR="007567BD" w:rsidRDefault="007567BD">
            <w:pPr>
              <w:pStyle w:val="ConsPlusNormal"/>
              <w:jc w:val="center"/>
            </w:pPr>
            <w:r>
              <w:t>500000</w:t>
            </w:r>
          </w:p>
        </w:tc>
        <w:tc>
          <w:tcPr>
            <w:tcW w:w="1600" w:type="dxa"/>
          </w:tcPr>
          <w:p w:rsidR="007567BD" w:rsidRDefault="007567BD">
            <w:pPr>
              <w:pStyle w:val="ConsPlusNormal"/>
              <w:jc w:val="center"/>
            </w:pPr>
            <w:r>
              <w:t>800000</w:t>
            </w:r>
          </w:p>
        </w:tc>
      </w:tr>
      <w:tr w:rsidR="007567BD">
        <w:tc>
          <w:tcPr>
            <w:tcW w:w="460" w:type="dxa"/>
          </w:tcPr>
          <w:p w:rsidR="007567BD" w:rsidRDefault="007567BD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3798" w:type="dxa"/>
          </w:tcPr>
          <w:p w:rsidR="007567BD" w:rsidRDefault="007567BD">
            <w:pPr>
              <w:pStyle w:val="ConsPlusNormal"/>
            </w:pPr>
            <w:r>
              <w:t>Экскурсионные услуги</w:t>
            </w:r>
          </w:p>
        </w:tc>
        <w:tc>
          <w:tcPr>
            <w:tcW w:w="1600" w:type="dxa"/>
          </w:tcPr>
          <w:p w:rsidR="007567BD" w:rsidRDefault="007567BD">
            <w:pPr>
              <w:pStyle w:val="ConsPlusNormal"/>
              <w:jc w:val="center"/>
            </w:pPr>
            <w:r>
              <w:t>200000</w:t>
            </w:r>
          </w:p>
        </w:tc>
        <w:tc>
          <w:tcPr>
            <w:tcW w:w="1600" w:type="dxa"/>
          </w:tcPr>
          <w:p w:rsidR="007567BD" w:rsidRDefault="007567BD">
            <w:pPr>
              <w:pStyle w:val="ConsPlusNormal"/>
              <w:jc w:val="center"/>
            </w:pPr>
            <w:r>
              <w:t>500000</w:t>
            </w:r>
          </w:p>
        </w:tc>
        <w:tc>
          <w:tcPr>
            <w:tcW w:w="1600" w:type="dxa"/>
          </w:tcPr>
          <w:p w:rsidR="007567BD" w:rsidRDefault="007567BD">
            <w:pPr>
              <w:pStyle w:val="ConsPlusNormal"/>
              <w:jc w:val="center"/>
            </w:pPr>
            <w:r>
              <w:t>800000</w:t>
            </w:r>
          </w:p>
        </w:tc>
      </w:tr>
      <w:tr w:rsidR="007567BD">
        <w:tc>
          <w:tcPr>
            <w:tcW w:w="460" w:type="dxa"/>
          </w:tcPr>
          <w:p w:rsidR="007567BD" w:rsidRDefault="007567BD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3798" w:type="dxa"/>
          </w:tcPr>
          <w:p w:rsidR="007567BD" w:rsidRDefault="007567BD">
            <w:pPr>
              <w:pStyle w:val="ConsPlusNormal"/>
            </w:pPr>
            <w:r>
              <w:t>Обрядовые услуги</w:t>
            </w:r>
          </w:p>
        </w:tc>
        <w:tc>
          <w:tcPr>
            <w:tcW w:w="1600" w:type="dxa"/>
          </w:tcPr>
          <w:p w:rsidR="007567BD" w:rsidRDefault="007567BD">
            <w:pPr>
              <w:pStyle w:val="ConsPlusNormal"/>
              <w:jc w:val="center"/>
            </w:pPr>
            <w:r>
              <w:t>300000</w:t>
            </w:r>
          </w:p>
        </w:tc>
        <w:tc>
          <w:tcPr>
            <w:tcW w:w="1600" w:type="dxa"/>
          </w:tcPr>
          <w:p w:rsidR="007567BD" w:rsidRDefault="007567BD">
            <w:pPr>
              <w:pStyle w:val="ConsPlusNormal"/>
              <w:jc w:val="center"/>
            </w:pPr>
            <w:r>
              <w:t>600000</w:t>
            </w:r>
          </w:p>
        </w:tc>
        <w:tc>
          <w:tcPr>
            <w:tcW w:w="1600" w:type="dxa"/>
          </w:tcPr>
          <w:p w:rsidR="007567BD" w:rsidRDefault="007567BD">
            <w:pPr>
              <w:pStyle w:val="ConsPlusNormal"/>
              <w:jc w:val="center"/>
            </w:pPr>
            <w:r>
              <w:t>1000000</w:t>
            </w:r>
          </w:p>
        </w:tc>
      </w:tr>
      <w:tr w:rsidR="007567BD">
        <w:tc>
          <w:tcPr>
            <w:tcW w:w="460" w:type="dxa"/>
          </w:tcPr>
          <w:p w:rsidR="007567BD" w:rsidRDefault="007567BD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3798" w:type="dxa"/>
          </w:tcPr>
          <w:p w:rsidR="007567BD" w:rsidRDefault="007567BD">
            <w:pPr>
              <w:pStyle w:val="ConsPlusNormal"/>
            </w:pPr>
            <w:r>
              <w:t>Ритуальные услуги</w:t>
            </w:r>
          </w:p>
        </w:tc>
        <w:tc>
          <w:tcPr>
            <w:tcW w:w="1600" w:type="dxa"/>
          </w:tcPr>
          <w:p w:rsidR="007567BD" w:rsidRDefault="007567BD">
            <w:pPr>
              <w:pStyle w:val="ConsPlusNormal"/>
              <w:jc w:val="center"/>
            </w:pPr>
            <w:r>
              <w:t>150000</w:t>
            </w:r>
          </w:p>
        </w:tc>
        <w:tc>
          <w:tcPr>
            <w:tcW w:w="1600" w:type="dxa"/>
          </w:tcPr>
          <w:p w:rsidR="007567BD" w:rsidRDefault="007567BD">
            <w:pPr>
              <w:pStyle w:val="ConsPlusNormal"/>
              <w:jc w:val="center"/>
            </w:pPr>
            <w:r>
              <w:t>250000</w:t>
            </w:r>
          </w:p>
        </w:tc>
        <w:tc>
          <w:tcPr>
            <w:tcW w:w="1600" w:type="dxa"/>
          </w:tcPr>
          <w:p w:rsidR="007567BD" w:rsidRDefault="007567BD">
            <w:pPr>
              <w:pStyle w:val="ConsPlusNormal"/>
              <w:jc w:val="center"/>
            </w:pPr>
            <w:r>
              <w:t>450000</w:t>
            </w:r>
          </w:p>
        </w:tc>
      </w:tr>
      <w:tr w:rsidR="007567BD">
        <w:tc>
          <w:tcPr>
            <w:tcW w:w="460" w:type="dxa"/>
          </w:tcPr>
          <w:p w:rsidR="007567BD" w:rsidRDefault="007567BD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3798" w:type="dxa"/>
          </w:tcPr>
          <w:p w:rsidR="007567BD" w:rsidRDefault="007567BD">
            <w:pPr>
              <w:pStyle w:val="ConsPlusNormal"/>
            </w:pPr>
            <w:r>
              <w:t>Услуги уличных патрулей, охранников, сторожей и вахтеров</w:t>
            </w:r>
          </w:p>
        </w:tc>
        <w:tc>
          <w:tcPr>
            <w:tcW w:w="1600" w:type="dxa"/>
          </w:tcPr>
          <w:p w:rsidR="007567BD" w:rsidRDefault="007567BD">
            <w:pPr>
              <w:pStyle w:val="ConsPlusNormal"/>
              <w:jc w:val="center"/>
            </w:pPr>
            <w:r>
              <w:t>200000</w:t>
            </w:r>
          </w:p>
        </w:tc>
        <w:tc>
          <w:tcPr>
            <w:tcW w:w="1600" w:type="dxa"/>
          </w:tcPr>
          <w:p w:rsidR="007567BD" w:rsidRDefault="007567BD">
            <w:pPr>
              <w:pStyle w:val="ConsPlusNormal"/>
              <w:jc w:val="center"/>
            </w:pPr>
            <w:r>
              <w:t>500000</w:t>
            </w:r>
          </w:p>
        </w:tc>
        <w:tc>
          <w:tcPr>
            <w:tcW w:w="1600" w:type="dxa"/>
          </w:tcPr>
          <w:p w:rsidR="007567BD" w:rsidRDefault="007567BD">
            <w:pPr>
              <w:pStyle w:val="ConsPlusNormal"/>
              <w:jc w:val="center"/>
            </w:pPr>
            <w:r>
              <w:t>800000</w:t>
            </w:r>
          </w:p>
        </w:tc>
      </w:tr>
      <w:tr w:rsidR="007567BD">
        <w:tc>
          <w:tcPr>
            <w:tcW w:w="460" w:type="dxa"/>
          </w:tcPr>
          <w:p w:rsidR="007567BD" w:rsidRDefault="007567BD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3798" w:type="dxa"/>
          </w:tcPr>
          <w:p w:rsidR="007567BD" w:rsidRDefault="007567BD">
            <w:pPr>
              <w:pStyle w:val="ConsPlusNormal"/>
            </w:pPr>
            <w:r>
              <w:t>Розничная торговля, осуществляемая через объекты стационарной торговой сети с площадью торгового зала не более 50 квадратных метров по каждому объекту организации торговли</w:t>
            </w:r>
          </w:p>
        </w:tc>
        <w:tc>
          <w:tcPr>
            <w:tcW w:w="1600" w:type="dxa"/>
          </w:tcPr>
          <w:p w:rsidR="007567BD" w:rsidRDefault="007567BD">
            <w:pPr>
              <w:pStyle w:val="ConsPlusNormal"/>
              <w:jc w:val="center"/>
            </w:pPr>
            <w:r>
              <w:t>500000</w:t>
            </w:r>
          </w:p>
        </w:tc>
        <w:tc>
          <w:tcPr>
            <w:tcW w:w="1600" w:type="dxa"/>
          </w:tcPr>
          <w:p w:rsidR="007567BD" w:rsidRDefault="007567BD">
            <w:pPr>
              <w:pStyle w:val="ConsPlusNormal"/>
              <w:jc w:val="center"/>
            </w:pPr>
            <w:r>
              <w:t>1000000</w:t>
            </w:r>
          </w:p>
        </w:tc>
        <w:tc>
          <w:tcPr>
            <w:tcW w:w="1600" w:type="dxa"/>
          </w:tcPr>
          <w:p w:rsidR="007567BD" w:rsidRDefault="007567BD">
            <w:pPr>
              <w:pStyle w:val="ConsPlusNormal"/>
              <w:jc w:val="center"/>
            </w:pPr>
            <w:r>
              <w:t>2000000</w:t>
            </w:r>
          </w:p>
        </w:tc>
      </w:tr>
      <w:tr w:rsidR="007567BD">
        <w:tc>
          <w:tcPr>
            <w:tcW w:w="460" w:type="dxa"/>
          </w:tcPr>
          <w:p w:rsidR="007567BD" w:rsidRDefault="007567BD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3798" w:type="dxa"/>
          </w:tcPr>
          <w:p w:rsidR="007567BD" w:rsidRDefault="007567BD">
            <w:pPr>
              <w:pStyle w:val="ConsPlusNormal"/>
            </w:pPr>
            <w:r>
              <w:t>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</w:t>
            </w:r>
          </w:p>
        </w:tc>
        <w:tc>
          <w:tcPr>
            <w:tcW w:w="1600" w:type="dxa"/>
          </w:tcPr>
          <w:p w:rsidR="007567BD" w:rsidRDefault="007567BD">
            <w:pPr>
              <w:pStyle w:val="ConsPlusNormal"/>
              <w:jc w:val="center"/>
            </w:pPr>
            <w:r>
              <w:t>300000</w:t>
            </w:r>
          </w:p>
        </w:tc>
        <w:tc>
          <w:tcPr>
            <w:tcW w:w="1600" w:type="dxa"/>
          </w:tcPr>
          <w:p w:rsidR="007567BD" w:rsidRDefault="007567BD">
            <w:pPr>
              <w:pStyle w:val="ConsPlusNormal"/>
              <w:jc w:val="center"/>
            </w:pPr>
            <w:r>
              <w:t>500000</w:t>
            </w:r>
          </w:p>
        </w:tc>
        <w:tc>
          <w:tcPr>
            <w:tcW w:w="1600" w:type="dxa"/>
          </w:tcPr>
          <w:p w:rsidR="007567BD" w:rsidRDefault="007567BD">
            <w:pPr>
              <w:pStyle w:val="ConsPlusNormal"/>
              <w:jc w:val="center"/>
            </w:pPr>
            <w:r>
              <w:t>2000000</w:t>
            </w:r>
          </w:p>
        </w:tc>
      </w:tr>
      <w:tr w:rsidR="007567BD">
        <w:tc>
          <w:tcPr>
            <w:tcW w:w="460" w:type="dxa"/>
          </w:tcPr>
          <w:p w:rsidR="007567BD" w:rsidRDefault="007567BD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3798" w:type="dxa"/>
          </w:tcPr>
          <w:p w:rsidR="007567BD" w:rsidRDefault="007567BD">
            <w:pPr>
              <w:pStyle w:val="ConsPlusNormal"/>
            </w:pPr>
            <w:r>
              <w:t xml:space="preserve">Услуги общественного питания, оказываемые через объекты </w:t>
            </w:r>
            <w:r>
              <w:lastRenderedPageBreak/>
              <w:t>организации общественного питания с площадью зала обслуживания посетителей не более 50 квадратных метров по каждому объекту организации общественного питания</w:t>
            </w:r>
          </w:p>
        </w:tc>
        <w:tc>
          <w:tcPr>
            <w:tcW w:w="1600" w:type="dxa"/>
          </w:tcPr>
          <w:p w:rsidR="007567BD" w:rsidRDefault="007567BD">
            <w:pPr>
              <w:pStyle w:val="ConsPlusNormal"/>
              <w:jc w:val="center"/>
            </w:pPr>
            <w:r>
              <w:lastRenderedPageBreak/>
              <w:t>300000</w:t>
            </w:r>
          </w:p>
        </w:tc>
        <w:tc>
          <w:tcPr>
            <w:tcW w:w="1600" w:type="dxa"/>
          </w:tcPr>
          <w:p w:rsidR="007567BD" w:rsidRDefault="007567BD">
            <w:pPr>
              <w:pStyle w:val="ConsPlusNormal"/>
              <w:jc w:val="center"/>
            </w:pPr>
            <w:r>
              <w:t>500000</w:t>
            </w:r>
          </w:p>
        </w:tc>
        <w:tc>
          <w:tcPr>
            <w:tcW w:w="1600" w:type="dxa"/>
          </w:tcPr>
          <w:p w:rsidR="007567BD" w:rsidRDefault="007567BD">
            <w:pPr>
              <w:pStyle w:val="ConsPlusNormal"/>
              <w:jc w:val="center"/>
            </w:pPr>
            <w:r>
              <w:t>1500000</w:t>
            </w:r>
          </w:p>
        </w:tc>
      </w:tr>
      <w:tr w:rsidR="007567BD">
        <w:tc>
          <w:tcPr>
            <w:tcW w:w="460" w:type="dxa"/>
          </w:tcPr>
          <w:p w:rsidR="007567BD" w:rsidRDefault="007567BD">
            <w:pPr>
              <w:pStyle w:val="ConsPlusNormal"/>
              <w:jc w:val="center"/>
            </w:pPr>
            <w:r>
              <w:lastRenderedPageBreak/>
              <w:t>43</w:t>
            </w:r>
          </w:p>
        </w:tc>
        <w:tc>
          <w:tcPr>
            <w:tcW w:w="3798" w:type="dxa"/>
          </w:tcPr>
          <w:p w:rsidR="007567BD" w:rsidRDefault="007567BD">
            <w:pPr>
              <w:pStyle w:val="ConsPlusNormal"/>
            </w:pPr>
            <w:r>
              <w:t>Услуги общественного питания, оказываемые через объекты организации общественного питания, не имеющие зала обслуживания посетителей</w:t>
            </w:r>
          </w:p>
        </w:tc>
        <w:tc>
          <w:tcPr>
            <w:tcW w:w="1600" w:type="dxa"/>
          </w:tcPr>
          <w:p w:rsidR="007567BD" w:rsidRDefault="007567BD">
            <w:pPr>
              <w:pStyle w:val="ConsPlusNormal"/>
              <w:jc w:val="center"/>
            </w:pPr>
            <w:r>
              <w:t>150000</w:t>
            </w:r>
          </w:p>
        </w:tc>
        <w:tc>
          <w:tcPr>
            <w:tcW w:w="1600" w:type="dxa"/>
          </w:tcPr>
          <w:p w:rsidR="007567BD" w:rsidRDefault="007567BD">
            <w:pPr>
              <w:pStyle w:val="ConsPlusNormal"/>
              <w:jc w:val="center"/>
            </w:pPr>
            <w:r>
              <w:t>500000</w:t>
            </w:r>
          </w:p>
        </w:tc>
        <w:tc>
          <w:tcPr>
            <w:tcW w:w="1600" w:type="dxa"/>
          </w:tcPr>
          <w:p w:rsidR="007567BD" w:rsidRDefault="007567BD">
            <w:pPr>
              <w:pStyle w:val="ConsPlusNormal"/>
              <w:jc w:val="center"/>
            </w:pPr>
            <w:r>
              <w:t>1000000</w:t>
            </w:r>
          </w:p>
        </w:tc>
      </w:tr>
      <w:tr w:rsidR="007567BD">
        <w:tc>
          <w:tcPr>
            <w:tcW w:w="460" w:type="dxa"/>
          </w:tcPr>
          <w:p w:rsidR="007567BD" w:rsidRDefault="007567BD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3798" w:type="dxa"/>
          </w:tcPr>
          <w:p w:rsidR="007567BD" w:rsidRDefault="007567BD">
            <w:pPr>
              <w:pStyle w:val="ConsPlusNormal"/>
            </w:pPr>
            <w:r>
              <w:t>Оказание услуг по забою, транспортировке, перегонке, выпасу скота</w:t>
            </w:r>
          </w:p>
        </w:tc>
        <w:tc>
          <w:tcPr>
            <w:tcW w:w="1600" w:type="dxa"/>
          </w:tcPr>
          <w:p w:rsidR="007567BD" w:rsidRDefault="007567BD">
            <w:pPr>
              <w:pStyle w:val="ConsPlusNormal"/>
              <w:jc w:val="center"/>
            </w:pPr>
            <w:r>
              <w:t>150000</w:t>
            </w:r>
          </w:p>
        </w:tc>
        <w:tc>
          <w:tcPr>
            <w:tcW w:w="1600" w:type="dxa"/>
          </w:tcPr>
          <w:p w:rsidR="007567BD" w:rsidRDefault="007567BD">
            <w:pPr>
              <w:pStyle w:val="ConsPlusNormal"/>
              <w:jc w:val="center"/>
            </w:pPr>
            <w:r>
              <w:t>250000</w:t>
            </w:r>
          </w:p>
        </w:tc>
        <w:tc>
          <w:tcPr>
            <w:tcW w:w="1600" w:type="dxa"/>
          </w:tcPr>
          <w:p w:rsidR="007567BD" w:rsidRDefault="007567BD">
            <w:pPr>
              <w:pStyle w:val="ConsPlusNormal"/>
              <w:jc w:val="center"/>
            </w:pPr>
            <w:r>
              <w:t>500000</w:t>
            </w:r>
          </w:p>
        </w:tc>
      </w:tr>
      <w:tr w:rsidR="007567BD">
        <w:tc>
          <w:tcPr>
            <w:tcW w:w="460" w:type="dxa"/>
          </w:tcPr>
          <w:p w:rsidR="007567BD" w:rsidRDefault="007567BD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3798" w:type="dxa"/>
          </w:tcPr>
          <w:p w:rsidR="007567BD" w:rsidRDefault="007567BD">
            <w:pPr>
              <w:pStyle w:val="ConsPlusNormal"/>
            </w:pPr>
            <w:r>
              <w:t>Производство кожи и изделий из кожи</w:t>
            </w:r>
          </w:p>
        </w:tc>
        <w:tc>
          <w:tcPr>
            <w:tcW w:w="1600" w:type="dxa"/>
          </w:tcPr>
          <w:p w:rsidR="007567BD" w:rsidRDefault="007567BD">
            <w:pPr>
              <w:pStyle w:val="ConsPlusNormal"/>
              <w:jc w:val="center"/>
            </w:pPr>
            <w:r>
              <w:t>150000</w:t>
            </w:r>
          </w:p>
        </w:tc>
        <w:tc>
          <w:tcPr>
            <w:tcW w:w="1600" w:type="dxa"/>
          </w:tcPr>
          <w:p w:rsidR="007567BD" w:rsidRDefault="007567BD">
            <w:pPr>
              <w:pStyle w:val="ConsPlusNormal"/>
              <w:jc w:val="center"/>
            </w:pPr>
            <w:r>
              <w:t>250000</w:t>
            </w:r>
          </w:p>
        </w:tc>
        <w:tc>
          <w:tcPr>
            <w:tcW w:w="1600" w:type="dxa"/>
          </w:tcPr>
          <w:p w:rsidR="007567BD" w:rsidRDefault="007567BD">
            <w:pPr>
              <w:pStyle w:val="ConsPlusNormal"/>
              <w:jc w:val="center"/>
            </w:pPr>
            <w:r>
              <w:t>500000</w:t>
            </w:r>
          </w:p>
        </w:tc>
      </w:tr>
      <w:tr w:rsidR="007567BD">
        <w:tc>
          <w:tcPr>
            <w:tcW w:w="460" w:type="dxa"/>
          </w:tcPr>
          <w:p w:rsidR="007567BD" w:rsidRDefault="007567BD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3798" w:type="dxa"/>
          </w:tcPr>
          <w:p w:rsidR="007567BD" w:rsidRDefault="007567BD">
            <w:pPr>
              <w:pStyle w:val="ConsPlusNormal"/>
            </w:pPr>
            <w:r>
              <w:t>Сбор и заготовка пищевых лесных ресурсов, недревесных лесных ресурсов и лекарственных растений</w:t>
            </w:r>
          </w:p>
        </w:tc>
        <w:tc>
          <w:tcPr>
            <w:tcW w:w="1600" w:type="dxa"/>
          </w:tcPr>
          <w:p w:rsidR="007567BD" w:rsidRDefault="007567BD">
            <w:pPr>
              <w:pStyle w:val="ConsPlusNormal"/>
              <w:jc w:val="center"/>
            </w:pPr>
            <w:r>
              <w:t>150000</w:t>
            </w:r>
          </w:p>
        </w:tc>
        <w:tc>
          <w:tcPr>
            <w:tcW w:w="1600" w:type="dxa"/>
          </w:tcPr>
          <w:p w:rsidR="007567BD" w:rsidRDefault="007567BD">
            <w:pPr>
              <w:pStyle w:val="ConsPlusNormal"/>
              <w:jc w:val="center"/>
            </w:pPr>
            <w:r>
              <w:t>250000</w:t>
            </w:r>
          </w:p>
        </w:tc>
        <w:tc>
          <w:tcPr>
            <w:tcW w:w="1600" w:type="dxa"/>
          </w:tcPr>
          <w:p w:rsidR="007567BD" w:rsidRDefault="007567BD">
            <w:pPr>
              <w:pStyle w:val="ConsPlusNormal"/>
              <w:jc w:val="center"/>
            </w:pPr>
            <w:r>
              <w:t>500000</w:t>
            </w:r>
          </w:p>
        </w:tc>
      </w:tr>
      <w:tr w:rsidR="007567BD">
        <w:tc>
          <w:tcPr>
            <w:tcW w:w="460" w:type="dxa"/>
          </w:tcPr>
          <w:p w:rsidR="007567BD" w:rsidRDefault="007567BD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3798" w:type="dxa"/>
          </w:tcPr>
          <w:p w:rsidR="007567BD" w:rsidRDefault="007567BD">
            <w:pPr>
              <w:pStyle w:val="ConsPlusNormal"/>
            </w:pPr>
            <w:r>
              <w:t>Сушка, переработка и консервирование фруктов и овощей</w:t>
            </w:r>
          </w:p>
        </w:tc>
        <w:tc>
          <w:tcPr>
            <w:tcW w:w="1600" w:type="dxa"/>
          </w:tcPr>
          <w:p w:rsidR="007567BD" w:rsidRDefault="007567BD">
            <w:pPr>
              <w:pStyle w:val="ConsPlusNormal"/>
              <w:jc w:val="center"/>
            </w:pPr>
            <w:r>
              <w:t>150000</w:t>
            </w:r>
          </w:p>
        </w:tc>
        <w:tc>
          <w:tcPr>
            <w:tcW w:w="1600" w:type="dxa"/>
          </w:tcPr>
          <w:p w:rsidR="007567BD" w:rsidRDefault="007567BD">
            <w:pPr>
              <w:pStyle w:val="ConsPlusNormal"/>
              <w:jc w:val="center"/>
            </w:pPr>
            <w:r>
              <w:t>250000</w:t>
            </w:r>
          </w:p>
        </w:tc>
        <w:tc>
          <w:tcPr>
            <w:tcW w:w="1600" w:type="dxa"/>
          </w:tcPr>
          <w:p w:rsidR="007567BD" w:rsidRDefault="007567BD">
            <w:pPr>
              <w:pStyle w:val="ConsPlusNormal"/>
              <w:jc w:val="center"/>
            </w:pPr>
            <w:r>
              <w:t>500000</w:t>
            </w:r>
          </w:p>
        </w:tc>
      </w:tr>
      <w:tr w:rsidR="007567BD">
        <w:tc>
          <w:tcPr>
            <w:tcW w:w="460" w:type="dxa"/>
          </w:tcPr>
          <w:p w:rsidR="007567BD" w:rsidRDefault="007567BD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3798" w:type="dxa"/>
          </w:tcPr>
          <w:p w:rsidR="007567BD" w:rsidRDefault="007567BD">
            <w:pPr>
              <w:pStyle w:val="ConsPlusNormal"/>
            </w:pPr>
            <w:r>
              <w:t>Производство молочной продукции</w:t>
            </w:r>
          </w:p>
        </w:tc>
        <w:tc>
          <w:tcPr>
            <w:tcW w:w="1600" w:type="dxa"/>
          </w:tcPr>
          <w:p w:rsidR="007567BD" w:rsidRDefault="007567BD">
            <w:pPr>
              <w:pStyle w:val="ConsPlusNormal"/>
              <w:jc w:val="center"/>
            </w:pPr>
            <w:r>
              <w:t>150000</w:t>
            </w:r>
          </w:p>
        </w:tc>
        <w:tc>
          <w:tcPr>
            <w:tcW w:w="1600" w:type="dxa"/>
          </w:tcPr>
          <w:p w:rsidR="007567BD" w:rsidRDefault="007567BD">
            <w:pPr>
              <w:pStyle w:val="ConsPlusNormal"/>
              <w:jc w:val="center"/>
            </w:pPr>
            <w:r>
              <w:t>250000</w:t>
            </w:r>
          </w:p>
        </w:tc>
        <w:tc>
          <w:tcPr>
            <w:tcW w:w="1600" w:type="dxa"/>
          </w:tcPr>
          <w:p w:rsidR="007567BD" w:rsidRDefault="007567BD">
            <w:pPr>
              <w:pStyle w:val="ConsPlusNormal"/>
              <w:jc w:val="center"/>
            </w:pPr>
            <w:r>
              <w:t>500000</w:t>
            </w:r>
          </w:p>
        </w:tc>
      </w:tr>
      <w:tr w:rsidR="007567BD">
        <w:tc>
          <w:tcPr>
            <w:tcW w:w="460" w:type="dxa"/>
          </w:tcPr>
          <w:p w:rsidR="007567BD" w:rsidRDefault="007567BD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3798" w:type="dxa"/>
          </w:tcPr>
          <w:p w:rsidR="007567BD" w:rsidRDefault="007567BD">
            <w:pPr>
              <w:pStyle w:val="ConsPlusNormal"/>
            </w:pPr>
            <w:r>
              <w:t>Производство плодово-ягодных посадочных материалов, выращивание рассады овощных культур и семян трав</w:t>
            </w:r>
          </w:p>
        </w:tc>
        <w:tc>
          <w:tcPr>
            <w:tcW w:w="1600" w:type="dxa"/>
          </w:tcPr>
          <w:p w:rsidR="007567BD" w:rsidRDefault="007567BD">
            <w:pPr>
              <w:pStyle w:val="ConsPlusNormal"/>
              <w:jc w:val="center"/>
            </w:pPr>
            <w:r>
              <w:t>150000</w:t>
            </w:r>
          </w:p>
        </w:tc>
        <w:tc>
          <w:tcPr>
            <w:tcW w:w="1600" w:type="dxa"/>
          </w:tcPr>
          <w:p w:rsidR="007567BD" w:rsidRDefault="007567BD">
            <w:pPr>
              <w:pStyle w:val="ConsPlusNormal"/>
              <w:jc w:val="center"/>
            </w:pPr>
            <w:r>
              <w:t>250000</w:t>
            </w:r>
          </w:p>
        </w:tc>
        <w:tc>
          <w:tcPr>
            <w:tcW w:w="1600" w:type="dxa"/>
          </w:tcPr>
          <w:p w:rsidR="007567BD" w:rsidRDefault="007567BD">
            <w:pPr>
              <w:pStyle w:val="ConsPlusNormal"/>
              <w:jc w:val="center"/>
            </w:pPr>
            <w:r>
              <w:t>500000</w:t>
            </w:r>
          </w:p>
        </w:tc>
      </w:tr>
      <w:tr w:rsidR="007567BD">
        <w:tc>
          <w:tcPr>
            <w:tcW w:w="460" w:type="dxa"/>
          </w:tcPr>
          <w:p w:rsidR="007567BD" w:rsidRDefault="007567B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3798" w:type="dxa"/>
          </w:tcPr>
          <w:p w:rsidR="007567BD" w:rsidRDefault="007567BD">
            <w:pPr>
              <w:pStyle w:val="ConsPlusNormal"/>
            </w:pPr>
            <w:r>
              <w:t>Производство хлебобулочных и мучных кондитерских изделий</w:t>
            </w:r>
          </w:p>
        </w:tc>
        <w:tc>
          <w:tcPr>
            <w:tcW w:w="1600" w:type="dxa"/>
          </w:tcPr>
          <w:p w:rsidR="007567BD" w:rsidRDefault="007567BD">
            <w:pPr>
              <w:pStyle w:val="ConsPlusNormal"/>
              <w:jc w:val="center"/>
            </w:pPr>
            <w:r>
              <w:t>150000</w:t>
            </w:r>
          </w:p>
        </w:tc>
        <w:tc>
          <w:tcPr>
            <w:tcW w:w="1600" w:type="dxa"/>
          </w:tcPr>
          <w:p w:rsidR="007567BD" w:rsidRDefault="007567BD">
            <w:pPr>
              <w:pStyle w:val="ConsPlusNormal"/>
              <w:jc w:val="center"/>
            </w:pPr>
            <w:r>
              <w:t>250000</w:t>
            </w:r>
          </w:p>
        </w:tc>
        <w:tc>
          <w:tcPr>
            <w:tcW w:w="1600" w:type="dxa"/>
          </w:tcPr>
          <w:p w:rsidR="007567BD" w:rsidRDefault="007567BD">
            <w:pPr>
              <w:pStyle w:val="ConsPlusNormal"/>
              <w:jc w:val="center"/>
            </w:pPr>
            <w:r>
              <w:t>500000</w:t>
            </w:r>
          </w:p>
        </w:tc>
      </w:tr>
      <w:tr w:rsidR="007567BD">
        <w:tc>
          <w:tcPr>
            <w:tcW w:w="460" w:type="dxa"/>
          </w:tcPr>
          <w:p w:rsidR="007567BD" w:rsidRDefault="007567B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3798" w:type="dxa"/>
          </w:tcPr>
          <w:p w:rsidR="007567BD" w:rsidRDefault="007567BD">
            <w:pPr>
              <w:pStyle w:val="ConsPlusNormal"/>
            </w:pPr>
            <w:r>
              <w:t>Товарное и спортивное рыболовство и рыбоводство</w:t>
            </w:r>
          </w:p>
        </w:tc>
        <w:tc>
          <w:tcPr>
            <w:tcW w:w="1600" w:type="dxa"/>
          </w:tcPr>
          <w:p w:rsidR="007567BD" w:rsidRDefault="007567BD">
            <w:pPr>
              <w:pStyle w:val="ConsPlusNormal"/>
              <w:jc w:val="center"/>
            </w:pPr>
            <w:r>
              <w:t>150000</w:t>
            </w:r>
          </w:p>
        </w:tc>
        <w:tc>
          <w:tcPr>
            <w:tcW w:w="1600" w:type="dxa"/>
          </w:tcPr>
          <w:p w:rsidR="007567BD" w:rsidRDefault="007567BD">
            <w:pPr>
              <w:pStyle w:val="ConsPlusNormal"/>
              <w:jc w:val="center"/>
            </w:pPr>
            <w:r>
              <w:t>250000</w:t>
            </w:r>
          </w:p>
        </w:tc>
        <w:tc>
          <w:tcPr>
            <w:tcW w:w="1600" w:type="dxa"/>
          </w:tcPr>
          <w:p w:rsidR="007567BD" w:rsidRDefault="007567BD">
            <w:pPr>
              <w:pStyle w:val="ConsPlusNormal"/>
              <w:jc w:val="center"/>
            </w:pPr>
            <w:r>
              <w:t>500000</w:t>
            </w:r>
          </w:p>
        </w:tc>
      </w:tr>
      <w:tr w:rsidR="007567BD">
        <w:tc>
          <w:tcPr>
            <w:tcW w:w="460" w:type="dxa"/>
          </w:tcPr>
          <w:p w:rsidR="007567BD" w:rsidRDefault="007567BD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3798" w:type="dxa"/>
          </w:tcPr>
          <w:p w:rsidR="007567BD" w:rsidRDefault="007567BD">
            <w:pPr>
              <w:pStyle w:val="ConsPlusNormal"/>
            </w:pPr>
            <w:r>
              <w:t>Лесоводство и прочая лесохозяйственная деятельность</w:t>
            </w:r>
          </w:p>
        </w:tc>
        <w:tc>
          <w:tcPr>
            <w:tcW w:w="1600" w:type="dxa"/>
          </w:tcPr>
          <w:p w:rsidR="007567BD" w:rsidRDefault="007567BD">
            <w:pPr>
              <w:pStyle w:val="ConsPlusNormal"/>
              <w:jc w:val="center"/>
            </w:pPr>
            <w:r>
              <w:t>150000</w:t>
            </w:r>
          </w:p>
        </w:tc>
        <w:tc>
          <w:tcPr>
            <w:tcW w:w="1600" w:type="dxa"/>
          </w:tcPr>
          <w:p w:rsidR="007567BD" w:rsidRDefault="007567BD">
            <w:pPr>
              <w:pStyle w:val="ConsPlusNormal"/>
              <w:jc w:val="center"/>
            </w:pPr>
            <w:r>
              <w:t>250000</w:t>
            </w:r>
          </w:p>
        </w:tc>
        <w:tc>
          <w:tcPr>
            <w:tcW w:w="1600" w:type="dxa"/>
          </w:tcPr>
          <w:p w:rsidR="007567BD" w:rsidRDefault="007567BD">
            <w:pPr>
              <w:pStyle w:val="ConsPlusNormal"/>
              <w:jc w:val="center"/>
            </w:pPr>
            <w:r>
              <w:t>500000</w:t>
            </w:r>
          </w:p>
        </w:tc>
      </w:tr>
      <w:tr w:rsidR="007567BD">
        <w:tc>
          <w:tcPr>
            <w:tcW w:w="460" w:type="dxa"/>
          </w:tcPr>
          <w:p w:rsidR="007567BD" w:rsidRDefault="007567BD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3798" w:type="dxa"/>
          </w:tcPr>
          <w:p w:rsidR="007567BD" w:rsidRDefault="007567BD">
            <w:pPr>
              <w:pStyle w:val="ConsPlusNormal"/>
            </w:pPr>
            <w:r>
              <w:t>Деятельность по письменному и устному переводу</w:t>
            </w:r>
          </w:p>
        </w:tc>
        <w:tc>
          <w:tcPr>
            <w:tcW w:w="1600" w:type="dxa"/>
          </w:tcPr>
          <w:p w:rsidR="007567BD" w:rsidRDefault="007567BD">
            <w:pPr>
              <w:pStyle w:val="ConsPlusNormal"/>
              <w:jc w:val="center"/>
            </w:pPr>
            <w:r>
              <w:t>150000</w:t>
            </w:r>
          </w:p>
        </w:tc>
        <w:tc>
          <w:tcPr>
            <w:tcW w:w="1600" w:type="dxa"/>
          </w:tcPr>
          <w:p w:rsidR="007567BD" w:rsidRDefault="007567BD">
            <w:pPr>
              <w:pStyle w:val="ConsPlusNormal"/>
              <w:jc w:val="center"/>
            </w:pPr>
            <w:r>
              <w:t>250000</w:t>
            </w:r>
          </w:p>
        </w:tc>
        <w:tc>
          <w:tcPr>
            <w:tcW w:w="1600" w:type="dxa"/>
          </w:tcPr>
          <w:p w:rsidR="007567BD" w:rsidRDefault="007567BD">
            <w:pPr>
              <w:pStyle w:val="ConsPlusNormal"/>
              <w:jc w:val="center"/>
            </w:pPr>
            <w:r>
              <w:t>500000</w:t>
            </w:r>
          </w:p>
        </w:tc>
      </w:tr>
      <w:tr w:rsidR="007567BD">
        <w:tc>
          <w:tcPr>
            <w:tcW w:w="460" w:type="dxa"/>
          </w:tcPr>
          <w:p w:rsidR="007567BD" w:rsidRDefault="007567BD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3798" w:type="dxa"/>
          </w:tcPr>
          <w:p w:rsidR="007567BD" w:rsidRDefault="007567BD">
            <w:pPr>
              <w:pStyle w:val="ConsPlusNormal"/>
            </w:pPr>
            <w:r>
              <w:t>Деятельность по уходу за престарелыми и инвалидами</w:t>
            </w:r>
          </w:p>
        </w:tc>
        <w:tc>
          <w:tcPr>
            <w:tcW w:w="1600" w:type="dxa"/>
          </w:tcPr>
          <w:p w:rsidR="007567BD" w:rsidRDefault="007567BD">
            <w:pPr>
              <w:pStyle w:val="ConsPlusNormal"/>
              <w:jc w:val="center"/>
            </w:pPr>
            <w:r>
              <w:t>150000</w:t>
            </w:r>
          </w:p>
        </w:tc>
        <w:tc>
          <w:tcPr>
            <w:tcW w:w="1600" w:type="dxa"/>
          </w:tcPr>
          <w:p w:rsidR="007567BD" w:rsidRDefault="007567BD">
            <w:pPr>
              <w:pStyle w:val="ConsPlusNormal"/>
              <w:jc w:val="center"/>
            </w:pPr>
            <w:r>
              <w:t>250000</w:t>
            </w:r>
          </w:p>
        </w:tc>
        <w:tc>
          <w:tcPr>
            <w:tcW w:w="1600" w:type="dxa"/>
          </w:tcPr>
          <w:p w:rsidR="007567BD" w:rsidRDefault="007567BD">
            <w:pPr>
              <w:pStyle w:val="ConsPlusNormal"/>
              <w:jc w:val="center"/>
            </w:pPr>
            <w:r>
              <w:t>500000</w:t>
            </w:r>
          </w:p>
        </w:tc>
      </w:tr>
      <w:tr w:rsidR="007567BD">
        <w:tc>
          <w:tcPr>
            <w:tcW w:w="460" w:type="dxa"/>
          </w:tcPr>
          <w:p w:rsidR="007567BD" w:rsidRDefault="007567BD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3798" w:type="dxa"/>
          </w:tcPr>
          <w:p w:rsidR="007567BD" w:rsidRDefault="007567BD">
            <w:pPr>
              <w:pStyle w:val="ConsPlusNormal"/>
            </w:pPr>
            <w:r>
              <w:t>Сбор, обработка и утилизация отходов, а также обработка вторичного сырья</w:t>
            </w:r>
          </w:p>
        </w:tc>
        <w:tc>
          <w:tcPr>
            <w:tcW w:w="1600" w:type="dxa"/>
          </w:tcPr>
          <w:p w:rsidR="007567BD" w:rsidRDefault="007567BD">
            <w:pPr>
              <w:pStyle w:val="ConsPlusNormal"/>
              <w:jc w:val="center"/>
            </w:pPr>
            <w:r>
              <w:t>150000</w:t>
            </w:r>
          </w:p>
        </w:tc>
        <w:tc>
          <w:tcPr>
            <w:tcW w:w="1600" w:type="dxa"/>
          </w:tcPr>
          <w:p w:rsidR="007567BD" w:rsidRDefault="007567BD">
            <w:pPr>
              <w:pStyle w:val="ConsPlusNormal"/>
              <w:jc w:val="center"/>
            </w:pPr>
            <w:r>
              <w:t>250000</w:t>
            </w:r>
          </w:p>
        </w:tc>
        <w:tc>
          <w:tcPr>
            <w:tcW w:w="1600" w:type="dxa"/>
          </w:tcPr>
          <w:p w:rsidR="007567BD" w:rsidRDefault="007567BD">
            <w:pPr>
              <w:pStyle w:val="ConsPlusNormal"/>
              <w:jc w:val="center"/>
            </w:pPr>
            <w:r>
              <w:t>500000</w:t>
            </w:r>
          </w:p>
        </w:tc>
      </w:tr>
      <w:tr w:rsidR="007567BD">
        <w:tc>
          <w:tcPr>
            <w:tcW w:w="460" w:type="dxa"/>
          </w:tcPr>
          <w:p w:rsidR="007567BD" w:rsidRDefault="007567BD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3798" w:type="dxa"/>
          </w:tcPr>
          <w:p w:rsidR="007567BD" w:rsidRDefault="007567BD">
            <w:pPr>
              <w:pStyle w:val="ConsPlusNormal"/>
            </w:pPr>
            <w:r>
              <w:t>Резка, обработка и отделка камня для памятников</w:t>
            </w:r>
          </w:p>
        </w:tc>
        <w:tc>
          <w:tcPr>
            <w:tcW w:w="1600" w:type="dxa"/>
          </w:tcPr>
          <w:p w:rsidR="007567BD" w:rsidRDefault="007567BD">
            <w:pPr>
              <w:pStyle w:val="ConsPlusNormal"/>
              <w:jc w:val="center"/>
            </w:pPr>
            <w:r>
              <w:t>150000</w:t>
            </w:r>
          </w:p>
        </w:tc>
        <w:tc>
          <w:tcPr>
            <w:tcW w:w="1600" w:type="dxa"/>
          </w:tcPr>
          <w:p w:rsidR="007567BD" w:rsidRDefault="007567BD">
            <w:pPr>
              <w:pStyle w:val="ConsPlusNormal"/>
              <w:jc w:val="center"/>
            </w:pPr>
            <w:r>
              <w:t>250000</w:t>
            </w:r>
          </w:p>
        </w:tc>
        <w:tc>
          <w:tcPr>
            <w:tcW w:w="1600" w:type="dxa"/>
          </w:tcPr>
          <w:p w:rsidR="007567BD" w:rsidRDefault="007567BD">
            <w:pPr>
              <w:pStyle w:val="ConsPlusNormal"/>
              <w:jc w:val="center"/>
            </w:pPr>
            <w:r>
              <w:t>500000</w:t>
            </w:r>
          </w:p>
        </w:tc>
      </w:tr>
      <w:tr w:rsidR="007567BD">
        <w:tc>
          <w:tcPr>
            <w:tcW w:w="460" w:type="dxa"/>
          </w:tcPr>
          <w:p w:rsidR="007567BD" w:rsidRDefault="007567BD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3798" w:type="dxa"/>
          </w:tcPr>
          <w:p w:rsidR="007567BD" w:rsidRDefault="007567BD">
            <w:pPr>
              <w:pStyle w:val="ConsPlusNormal"/>
            </w:pPr>
            <w:r>
              <w:t xml:space="preserve">Оказание услуг (выполнение работ) по </w:t>
            </w:r>
            <w:r>
              <w:lastRenderedPageBreak/>
              <w:t>разработке программ для ЭВМ и баз данных (программных средств и информационных продуктов вычислительной техники), их адаптации и модификации</w:t>
            </w:r>
          </w:p>
        </w:tc>
        <w:tc>
          <w:tcPr>
            <w:tcW w:w="1600" w:type="dxa"/>
          </w:tcPr>
          <w:p w:rsidR="007567BD" w:rsidRDefault="007567BD">
            <w:pPr>
              <w:pStyle w:val="ConsPlusNormal"/>
              <w:jc w:val="center"/>
            </w:pPr>
            <w:r>
              <w:lastRenderedPageBreak/>
              <w:t>150000</w:t>
            </w:r>
          </w:p>
        </w:tc>
        <w:tc>
          <w:tcPr>
            <w:tcW w:w="1600" w:type="dxa"/>
          </w:tcPr>
          <w:p w:rsidR="007567BD" w:rsidRDefault="007567BD">
            <w:pPr>
              <w:pStyle w:val="ConsPlusNormal"/>
              <w:jc w:val="center"/>
            </w:pPr>
            <w:r>
              <w:t>250000</w:t>
            </w:r>
          </w:p>
        </w:tc>
        <w:tc>
          <w:tcPr>
            <w:tcW w:w="1600" w:type="dxa"/>
          </w:tcPr>
          <w:p w:rsidR="007567BD" w:rsidRDefault="007567BD">
            <w:pPr>
              <w:pStyle w:val="ConsPlusNormal"/>
              <w:jc w:val="center"/>
            </w:pPr>
            <w:r>
              <w:t>500000</w:t>
            </w:r>
          </w:p>
        </w:tc>
      </w:tr>
      <w:tr w:rsidR="007567BD">
        <w:tc>
          <w:tcPr>
            <w:tcW w:w="460" w:type="dxa"/>
          </w:tcPr>
          <w:p w:rsidR="007567BD" w:rsidRDefault="007567BD">
            <w:pPr>
              <w:pStyle w:val="ConsPlusNormal"/>
              <w:jc w:val="center"/>
            </w:pPr>
            <w:r>
              <w:lastRenderedPageBreak/>
              <w:t>58</w:t>
            </w:r>
          </w:p>
        </w:tc>
        <w:tc>
          <w:tcPr>
            <w:tcW w:w="3798" w:type="dxa"/>
          </w:tcPr>
          <w:p w:rsidR="007567BD" w:rsidRDefault="007567BD">
            <w:pPr>
              <w:pStyle w:val="ConsPlusNormal"/>
            </w:pPr>
            <w:r>
              <w:t>Ремонт компьютеров и коммуникационного оборудования</w:t>
            </w:r>
          </w:p>
        </w:tc>
        <w:tc>
          <w:tcPr>
            <w:tcW w:w="1600" w:type="dxa"/>
          </w:tcPr>
          <w:p w:rsidR="007567BD" w:rsidRDefault="007567BD">
            <w:pPr>
              <w:pStyle w:val="ConsPlusNormal"/>
              <w:jc w:val="center"/>
            </w:pPr>
            <w:r>
              <w:t>150000</w:t>
            </w:r>
          </w:p>
        </w:tc>
        <w:tc>
          <w:tcPr>
            <w:tcW w:w="1600" w:type="dxa"/>
          </w:tcPr>
          <w:p w:rsidR="007567BD" w:rsidRDefault="007567BD">
            <w:pPr>
              <w:pStyle w:val="ConsPlusNormal"/>
              <w:jc w:val="center"/>
            </w:pPr>
            <w:r>
              <w:t>250000</w:t>
            </w:r>
          </w:p>
        </w:tc>
        <w:tc>
          <w:tcPr>
            <w:tcW w:w="1600" w:type="dxa"/>
          </w:tcPr>
          <w:p w:rsidR="007567BD" w:rsidRDefault="007567BD">
            <w:pPr>
              <w:pStyle w:val="ConsPlusNormal"/>
              <w:jc w:val="center"/>
            </w:pPr>
            <w:r>
              <w:t>500000</w:t>
            </w:r>
          </w:p>
        </w:tc>
      </w:tr>
      <w:tr w:rsidR="007567BD">
        <w:tc>
          <w:tcPr>
            <w:tcW w:w="460" w:type="dxa"/>
          </w:tcPr>
          <w:p w:rsidR="007567BD" w:rsidRDefault="007567BD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3798" w:type="dxa"/>
          </w:tcPr>
          <w:p w:rsidR="007567BD" w:rsidRDefault="007567BD">
            <w:pPr>
              <w:pStyle w:val="ConsPlusNormal"/>
            </w:pPr>
            <w:r>
              <w:t>Изготовление мебели</w:t>
            </w:r>
          </w:p>
        </w:tc>
        <w:tc>
          <w:tcPr>
            <w:tcW w:w="1600" w:type="dxa"/>
          </w:tcPr>
          <w:p w:rsidR="007567BD" w:rsidRDefault="007567BD">
            <w:pPr>
              <w:pStyle w:val="ConsPlusNormal"/>
              <w:jc w:val="center"/>
            </w:pPr>
            <w:r>
              <w:t>200000</w:t>
            </w:r>
          </w:p>
        </w:tc>
        <w:tc>
          <w:tcPr>
            <w:tcW w:w="1600" w:type="dxa"/>
          </w:tcPr>
          <w:p w:rsidR="007567BD" w:rsidRDefault="007567BD">
            <w:pPr>
              <w:pStyle w:val="ConsPlusNormal"/>
              <w:jc w:val="center"/>
            </w:pPr>
            <w:r>
              <w:t>300000</w:t>
            </w:r>
          </w:p>
        </w:tc>
        <w:tc>
          <w:tcPr>
            <w:tcW w:w="1600" w:type="dxa"/>
          </w:tcPr>
          <w:p w:rsidR="007567BD" w:rsidRDefault="007567BD">
            <w:pPr>
              <w:pStyle w:val="ConsPlusNormal"/>
              <w:jc w:val="center"/>
            </w:pPr>
            <w:r>
              <w:t>800000</w:t>
            </w:r>
          </w:p>
        </w:tc>
      </w:tr>
      <w:tr w:rsidR="007567BD">
        <w:tc>
          <w:tcPr>
            <w:tcW w:w="460" w:type="dxa"/>
          </w:tcPr>
          <w:p w:rsidR="007567BD" w:rsidRDefault="007567BD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3798" w:type="dxa"/>
          </w:tcPr>
          <w:p w:rsidR="007567BD" w:rsidRDefault="007567BD">
            <w:pPr>
              <w:pStyle w:val="ConsPlusNormal"/>
            </w:pPr>
            <w:r>
              <w:t>Услуги бань, душевых, саун</w:t>
            </w:r>
          </w:p>
        </w:tc>
        <w:tc>
          <w:tcPr>
            <w:tcW w:w="1600" w:type="dxa"/>
          </w:tcPr>
          <w:p w:rsidR="007567BD" w:rsidRDefault="007567BD">
            <w:pPr>
              <w:pStyle w:val="ConsPlusNormal"/>
              <w:jc w:val="center"/>
            </w:pPr>
            <w:r>
              <w:t>300000</w:t>
            </w:r>
          </w:p>
        </w:tc>
        <w:tc>
          <w:tcPr>
            <w:tcW w:w="1600" w:type="dxa"/>
          </w:tcPr>
          <w:p w:rsidR="007567BD" w:rsidRDefault="007567BD">
            <w:pPr>
              <w:pStyle w:val="ConsPlusNormal"/>
              <w:jc w:val="center"/>
            </w:pPr>
            <w:r>
              <w:t>400000</w:t>
            </w:r>
          </w:p>
        </w:tc>
        <w:tc>
          <w:tcPr>
            <w:tcW w:w="1600" w:type="dxa"/>
          </w:tcPr>
          <w:p w:rsidR="007567BD" w:rsidRDefault="007567BD">
            <w:pPr>
              <w:pStyle w:val="ConsPlusNormal"/>
              <w:jc w:val="center"/>
            </w:pPr>
            <w:r>
              <w:t>750000</w:t>
            </w:r>
          </w:p>
        </w:tc>
      </w:tr>
      <w:tr w:rsidR="007567BD">
        <w:tc>
          <w:tcPr>
            <w:tcW w:w="460" w:type="dxa"/>
          </w:tcPr>
          <w:p w:rsidR="007567BD" w:rsidRDefault="007567BD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3798" w:type="dxa"/>
          </w:tcPr>
          <w:p w:rsidR="007567BD" w:rsidRDefault="007567BD">
            <w:pPr>
              <w:pStyle w:val="ConsPlusNormal"/>
            </w:pPr>
            <w:r>
              <w:t>Услуги соляриев</w:t>
            </w:r>
          </w:p>
        </w:tc>
        <w:tc>
          <w:tcPr>
            <w:tcW w:w="1600" w:type="dxa"/>
          </w:tcPr>
          <w:p w:rsidR="007567BD" w:rsidRDefault="007567BD">
            <w:pPr>
              <w:pStyle w:val="ConsPlusNormal"/>
              <w:jc w:val="center"/>
            </w:pPr>
            <w:r>
              <w:t>300000</w:t>
            </w:r>
          </w:p>
        </w:tc>
        <w:tc>
          <w:tcPr>
            <w:tcW w:w="1600" w:type="dxa"/>
          </w:tcPr>
          <w:p w:rsidR="007567BD" w:rsidRDefault="007567BD">
            <w:pPr>
              <w:pStyle w:val="ConsPlusNormal"/>
              <w:jc w:val="center"/>
            </w:pPr>
            <w:r>
              <w:t>400000</w:t>
            </w:r>
          </w:p>
        </w:tc>
        <w:tc>
          <w:tcPr>
            <w:tcW w:w="1600" w:type="dxa"/>
          </w:tcPr>
          <w:p w:rsidR="007567BD" w:rsidRDefault="007567BD">
            <w:pPr>
              <w:pStyle w:val="ConsPlusNormal"/>
              <w:jc w:val="center"/>
            </w:pPr>
            <w:r>
              <w:t>750000</w:t>
            </w:r>
          </w:p>
        </w:tc>
      </w:tr>
    </w:tbl>
    <w:p w:rsidR="007567BD" w:rsidRDefault="007567BD">
      <w:pPr>
        <w:pStyle w:val="ConsPlusNormal"/>
      </w:pPr>
    </w:p>
    <w:p w:rsidR="007567BD" w:rsidRDefault="007567BD">
      <w:pPr>
        <w:pStyle w:val="ConsPlusNormal"/>
        <w:jc w:val="right"/>
        <w:outlineLvl w:val="1"/>
      </w:pPr>
      <w:r>
        <w:t>Таблица 2</w:t>
      </w:r>
    </w:p>
    <w:p w:rsidR="007567BD" w:rsidRDefault="007567BD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4"/>
        <w:gridCol w:w="4365"/>
        <w:gridCol w:w="1600"/>
        <w:gridCol w:w="1600"/>
        <w:gridCol w:w="964"/>
      </w:tblGrid>
      <w:tr w:rsidR="007567BD">
        <w:tc>
          <w:tcPr>
            <w:tcW w:w="544" w:type="dxa"/>
            <w:vMerge w:val="restart"/>
          </w:tcPr>
          <w:p w:rsidR="007567BD" w:rsidRDefault="007567B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365" w:type="dxa"/>
            <w:vMerge w:val="restart"/>
          </w:tcPr>
          <w:p w:rsidR="007567BD" w:rsidRDefault="007567BD">
            <w:pPr>
              <w:pStyle w:val="ConsPlusNormal"/>
              <w:jc w:val="center"/>
            </w:pPr>
            <w:r>
              <w:t>Вид предпринимательской деятельности</w:t>
            </w:r>
          </w:p>
        </w:tc>
        <w:tc>
          <w:tcPr>
            <w:tcW w:w="4164" w:type="dxa"/>
            <w:gridSpan w:val="3"/>
          </w:tcPr>
          <w:p w:rsidR="007567BD" w:rsidRDefault="007567BD">
            <w:pPr>
              <w:pStyle w:val="ConsPlusNormal"/>
              <w:jc w:val="center"/>
            </w:pPr>
            <w:r>
              <w:t>Размер потенциально возможного к получению годового дохода в зависимости от количества транспортных средств за налоговый период (рублей)</w:t>
            </w:r>
          </w:p>
        </w:tc>
      </w:tr>
      <w:tr w:rsidR="007567BD">
        <w:tc>
          <w:tcPr>
            <w:tcW w:w="544" w:type="dxa"/>
            <w:vMerge/>
          </w:tcPr>
          <w:p w:rsidR="007567BD" w:rsidRDefault="007567BD"/>
        </w:tc>
        <w:tc>
          <w:tcPr>
            <w:tcW w:w="4365" w:type="dxa"/>
            <w:vMerge/>
          </w:tcPr>
          <w:p w:rsidR="007567BD" w:rsidRDefault="007567BD"/>
        </w:tc>
        <w:tc>
          <w:tcPr>
            <w:tcW w:w="1600" w:type="dxa"/>
          </w:tcPr>
          <w:p w:rsidR="007567BD" w:rsidRDefault="007567BD">
            <w:pPr>
              <w:pStyle w:val="ConsPlusNormal"/>
              <w:jc w:val="center"/>
            </w:pPr>
            <w:r>
              <w:t>от 1 до 3 включительно</w:t>
            </w:r>
          </w:p>
        </w:tc>
        <w:tc>
          <w:tcPr>
            <w:tcW w:w="1600" w:type="dxa"/>
          </w:tcPr>
          <w:p w:rsidR="007567BD" w:rsidRDefault="007567BD">
            <w:pPr>
              <w:pStyle w:val="ConsPlusNormal"/>
              <w:jc w:val="center"/>
            </w:pPr>
            <w:r>
              <w:t>от 4 до 10 включительно</w:t>
            </w:r>
          </w:p>
        </w:tc>
        <w:tc>
          <w:tcPr>
            <w:tcW w:w="964" w:type="dxa"/>
          </w:tcPr>
          <w:p w:rsidR="007567BD" w:rsidRDefault="007567BD">
            <w:pPr>
              <w:pStyle w:val="ConsPlusNormal"/>
              <w:jc w:val="center"/>
            </w:pPr>
            <w:r>
              <w:t>11 и более</w:t>
            </w:r>
          </w:p>
        </w:tc>
      </w:tr>
      <w:tr w:rsidR="007567BD">
        <w:tc>
          <w:tcPr>
            <w:tcW w:w="544" w:type="dxa"/>
          </w:tcPr>
          <w:p w:rsidR="007567BD" w:rsidRDefault="007567BD">
            <w:pPr>
              <w:pStyle w:val="ConsPlusNormal"/>
              <w:jc w:val="center"/>
            </w:pPr>
            <w:bookmarkStart w:id="3" w:name="P406"/>
            <w:bookmarkEnd w:id="3"/>
            <w:r>
              <w:t>62</w:t>
            </w:r>
          </w:p>
        </w:tc>
        <w:tc>
          <w:tcPr>
            <w:tcW w:w="4365" w:type="dxa"/>
          </w:tcPr>
          <w:p w:rsidR="007567BD" w:rsidRDefault="007567BD">
            <w:pPr>
              <w:pStyle w:val="ConsPlusNormal"/>
              <w:jc w:val="both"/>
            </w:pPr>
            <w:r>
              <w:t>Оказание автотранспортных услуг по перевозке грузов автомобильным транспортом:</w:t>
            </w:r>
          </w:p>
        </w:tc>
        <w:tc>
          <w:tcPr>
            <w:tcW w:w="1600" w:type="dxa"/>
          </w:tcPr>
          <w:p w:rsidR="007567BD" w:rsidRDefault="007567BD">
            <w:pPr>
              <w:pStyle w:val="ConsPlusNormal"/>
              <w:jc w:val="center"/>
            </w:pPr>
          </w:p>
        </w:tc>
        <w:tc>
          <w:tcPr>
            <w:tcW w:w="1600" w:type="dxa"/>
          </w:tcPr>
          <w:p w:rsidR="007567BD" w:rsidRDefault="007567BD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7567BD" w:rsidRDefault="007567BD">
            <w:pPr>
              <w:pStyle w:val="ConsPlusNormal"/>
              <w:jc w:val="center"/>
            </w:pPr>
          </w:p>
        </w:tc>
      </w:tr>
      <w:tr w:rsidR="007567BD">
        <w:tc>
          <w:tcPr>
            <w:tcW w:w="544" w:type="dxa"/>
          </w:tcPr>
          <w:p w:rsidR="007567BD" w:rsidRDefault="007567BD">
            <w:pPr>
              <w:pStyle w:val="ConsPlusNormal"/>
              <w:jc w:val="center"/>
            </w:pPr>
            <w:r>
              <w:t>62.1</w:t>
            </w:r>
          </w:p>
        </w:tc>
        <w:tc>
          <w:tcPr>
            <w:tcW w:w="4365" w:type="dxa"/>
          </w:tcPr>
          <w:p w:rsidR="007567BD" w:rsidRDefault="007567BD">
            <w:pPr>
              <w:pStyle w:val="ConsPlusNormal"/>
              <w:jc w:val="both"/>
            </w:pPr>
            <w:r>
              <w:t>грузовым специализированным автомобильным транспортом</w:t>
            </w:r>
          </w:p>
        </w:tc>
        <w:tc>
          <w:tcPr>
            <w:tcW w:w="1600" w:type="dxa"/>
          </w:tcPr>
          <w:p w:rsidR="007567BD" w:rsidRDefault="007567BD">
            <w:pPr>
              <w:pStyle w:val="ConsPlusNormal"/>
              <w:jc w:val="center"/>
            </w:pPr>
            <w:r>
              <w:t>300000</w:t>
            </w:r>
          </w:p>
        </w:tc>
        <w:tc>
          <w:tcPr>
            <w:tcW w:w="1600" w:type="dxa"/>
          </w:tcPr>
          <w:p w:rsidR="007567BD" w:rsidRDefault="007567BD">
            <w:pPr>
              <w:pStyle w:val="ConsPlusNormal"/>
              <w:jc w:val="center"/>
            </w:pPr>
            <w:r>
              <w:t>1200000</w:t>
            </w:r>
          </w:p>
        </w:tc>
        <w:tc>
          <w:tcPr>
            <w:tcW w:w="964" w:type="dxa"/>
          </w:tcPr>
          <w:p w:rsidR="007567BD" w:rsidRDefault="007567BD">
            <w:pPr>
              <w:pStyle w:val="ConsPlusNormal"/>
              <w:jc w:val="center"/>
            </w:pPr>
            <w:r>
              <w:t>2000000</w:t>
            </w:r>
          </w:p>
        </w:tc>
      </w:tr>
      <w:tr w:rsidR="007567BD">
        <w:tc>
          <w:tcPr>
            <w:tcW w:w="544" w:type="dxa"/>
          </w:tcPr>
          <w:p w:rsidR="007567BD" w:rsidRDefault="007567BD">
            <w:pPr>
              <w:pStyle w:val="ConsPlusNormal"/>
              <w:jc w:val="center"/>
            </w:pPr>
            <w:r>
              <w:t>62.2</w:t>
            </w:r>
          </w:p>
        </w:tc>
        <w:tc>
          <w:tcPr>
            <w:tcW w:w="4365" w:type="dxa"/>
          </w:tcPr>
          <w:p w:rsidR="007567BD" w:rsidRDefault="007567BD">
            <w:pPr>
              <w:pStyle w:val="ConsPlusNormal"/>
              <w:jc w:val="both"/>
            </w:pPr>
            <w:r>
              <w:t>грузовым неспециализированным автомобильным транспортом</w:t>
            </w:r>
          </w:p>
        </w:tc>
        <w:tc>
          <w:tcPr>
            <w:tcW w:w="1600" w:type="dxa"/>
          </w:tcPr>
          <w:p w:rsidR="007567BD" w:rsidRDefault="007567BD">
            <w:pPr>
              <w:pStyle w:val="ConsPlusNormal"/>
              <w:jc w:val="center"/>
            </w:pPr>
            <w:r>
              <w:t>250000</w:t>
            </w:r>
          </w:p>
        </w:tc>
        <w:tc>
          <w:tcPr>
            <w:tcW w:w="1600" w:type="dxa"/>
          </w:tcPr>
          <w:p w:rsidR="007567BD" w:rsidRDefault="007567BD">
            <w:pPr>
              <w:pStyle w:val="ConsPlusNormal"/>
              <w:jc w:val="center"/>
            </w:pPr>
            <w:r>
              <w:t>1000000</w:t>
            </w:r>
          </w:p>
        </w:tc>
        <w:tc>
          <w:tcPr>
            <w:tcW w:w="964" w:type="dxa"/>
          </w:tcPr>
          <w:p w:rsidR="007567BD" w:rsidRDefault="007567BD">
            <w:pPr>
              <w:pStyle w:val="ConsPlusNormal"/>
              <w:jc w:val="center"/>
            </w:pPr>
            <w:r>
              <w:t>1500000</w:t>
            </w:r>
          </w:p>
        </w:tc>
      </w:tr>
      <w:tr w:rsidR="007567BD">
        <w:tc>
          <w:tcPr>
            <w:tcW w:w="544" w:type="dxa"/>
          </w:tcPr>
          <w:p w:rsidR="007567BD" w:rsidRDefault="007567BD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4365" w:type="dxa"/>
          </w:tcPr>
          <w:p w:rsidR="007567BD" w:rsidRDefault="007567BD">
            <w:pPr>
              <w:pStyle w:val="ConsPlusNormal"/>
              <w:jc w:val="both"/>
            </w:pPr>
            <w:r>
              <w:t>Оказание автотранспортных услуг по перевозке пассажиров автомобильным транспортом:</w:t>
            </w:r>
          </w:p>
        </w:tc>
        <w:tc>
          <w:tcPr>
            <w:tcW w:w="1600" w:type="dxa"/>
          </w:tcPr>
          <w:p w:rsidR="007567BD" w:rsidRDefault="007567BD">
            <w:pPr>
              <w:pStyle w:val="ConsPlusNormal"/>
              <w:jc w:val="center"/>
            </w:pPr>
          </w:p>
        </w:tc>
        <w:tc>
          <w:tcPr>
            <w:tcW w:w="1600" w:type="dxa"/>
          </w:tcPr>
          <w:p w:rsidR="007567BD" w:rsidRDefault="007567BD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7567BD" w:rsidRDefault="007567BD">
            <w:pPr>
              <w:pStyle w:val="ConsPlusNormal"/>
              <w:jc w:val="center"/>
            </w:pPr>
          </w:p>
        </w:tc>
      </w:tr>
      <w:tr w:rsidR="007567BD">
        <w:tc>
          <w:tcPr>
            <w:tcW w:w="544" w:type="dxa"/>
          </w:tcPr>
          <w:p w:rsidR="007567BD" w:rsidRDefault="007567BD">
            <w:pPr>
              <w:pStyle w:val="ConsPlusNormal"/>
              <w:jc w:val="center"/>
            </w:pPr>
            <w:r>
              <w:t>63.1</w:t>
            </w:r>
          </w:p>
        </w:tc>
        <w:tc>
          <w:tcPr>
            <w:tcW w:w="4365" w:type="dxa"/>
          </w:tcPr>
          <w:p w:rsidR="007567BD" w:rsidRDefault="007567BD">
            <w:pPr>
              <w:pStyle w:val="ConsPlusNormal"/>
              <w:jc w:val="both"/>
            </w:pPr>
            <w:r>
              <w:t>автомобильным (автобусным) транспортом, осуществляющим внутригородские пассажирские перевозки, подчиняющиеся расписанию</w:t>
            </w:r>
          </w:p>
        </w:tc>
        <w:tc>
          <w:tcPr>
            <w:tcW w:w="1600" w:type="dxa"/>
          </w:tcPr>
          <w:p w:rsidR="007567BD" w:rsidRDefault="007567BD">
            <w:pPr>
              <w:pStyle w:val="ConsPlusNormal"/>
              <w:jc w:val="center"/>
            </w:pPr>
            <w:r>
              <w:t>200000</w:t>
            </w:r>
          </w:p>
        </w:tc>
        <w:tc>
          <w:tcPr>
            <w:tcW w:w="1600" w:type="dxa"/>
          </w:tcPr>
          <w:p w:rsidR="007567BD" w:rsidRDefault="007567BD">
            <w:pPr>
              <w:pStyle w:val="ConsPlusNormal"/>
              <w:jc w:val="center"/>
            </w:pPr>
            <w:r>
              <w:t>800000</w:t>
            </w:r>
          </w:p>
        </w:tc>
        <w:tc>
          <w:tcPr>
            <w:tcW w:w="964" w:type="dxa"/>
          </w:tcPr>
          <w:p w:rsidR="007567BD" w:rsidRDefault="007567BD">
            <w:pPr>
              <w:pStyle w:val="ConsPlusNormal"/>
              <w:jc w:val="center"/>
            </w:pPr>
            <w:r>
              <w:t>1500000</w:t>
            </w:r>
          </w:p>
        </w:tc>
      </w:tr>
      <w:tr w:rsidR="007567BD">
        <w:tc>
          <w:tcPr>
            <w:tcW w:w="544" w:type="dxa"/>
          </w:tcPr>
          <w:p w:rsidR="007567BD" w:rsidRDefault="007567BD">
            <w:pPr>
              <w:pStyle w:val="ConsPlusNormal"/>
              <w:jc w:val="center"/>
            </w:pPr>
            <w:r>
              <w:t>63.2</w:t>
            </w:r>
          </w:p>
        </w:tc>
        <w:tc>
          <w:tcPr>
            <w:tcW w:w="4365" w:type="dxa"/>
          </w:tcPr>
          <w:p w:rsidR="007567BD" w:rsidRDefault="007567BD">
            <w:pPr>
              <w:pStyle w:val="ConsPlusNormal"/>
              <w:jc w:val="both"/>
            </w:pPr>
            <w:r>
              <w:t>автомобильным (автобусным) транспортом, осуществляющим пригородные пассажирские перевозки, подчиняющиеся расписанию</w:t>
            </w:r>
          </w:p>
        </w:tc>
        <w:tc>
          <w:tcPr>
            <w:tcW w:w="1600" w:type="dxa"/>
          </w:tcPr>
          <w:p w:rsidR="007567BD" w:rsidRDefault="007567BD">
            <w:pPr>
              <w:pStyle w:val="ConsPlusNormal"/>
              <w:jc w:val="center"/>
            </w:pPr>
            <w:r>
              <w:t>200000</w:t>
            </w:r>
          </w:p>
        </w:tc>
        <w:tc>
          <w:tcPr>
            <w:tcW w:w="1600" w:type="dxa"/>
          </w:tcPr>
          <w:p w:rsidR="007567BD" w:rsidRDefault="007567BD">
            <w:pPr>
              <w:pStyle w:val="ConsPlusNormal"/>
              <w:jc w:val="center"/>
            </w:pPr>
            <w:r>
              <w:t>800000</w:t>
            </w:r>
          </w:p>
        </w:tc>
        <w:tc>
          <w:tcPr>
            <w:tcW w:w="964" w:type="dxa"/>
          </w:tcPr>
          <w:p w:rsidR="007567BD" w:rsidRDefault="007567BD">
            <w:pPr>
              <w:pStyle w:val="ConsPlusNormal"/>
              <w:jc w:val="center"/>
            </w:pPr>
            <w:r>
              <w:t>1500000</w:t>
            </w:r>
          </w:p>
        </w:tc>
      </w:tr>
      <w:tr w:rsidR="007567BD">
        <w:tc>
          <w:tcPr>
            <w:tcW w:w="544" w:type="dxa"/>
          </w:tcPr>
          <w:p w:rsidR="007567BD" w:rsidRDefault="007567BD">
            <w:pPr>
              <w:pStyle w:val="ConsPlusNormal"/>
              <w:jc w:val="center"/>
            </w:pPr>
            <w:r>
              <w:t>63.3</w:t>
            </w:r>
          </w:p>
        </w:tc>
        <w:tc>
          <w:tcPr>
            <w:tcW w:w="4365" w:type="dxa"/>
          </w:tcPr>
          <w:p w:rsidR="007567BD" w:rsidRDefault="007567BD">
            <w:pPr>
              <w:pStyle w:val="ConsPlusNormal"/>
              <w:jc w:val="both"/>
            </w:pPr>
            <w:r>
              <w:t>автомобильным (автобусным) транспортом, осуществляющим междугородные пассажирские перевозки, подчиняющиеся расписанию</w:t>
            </w:r>
          </w:p>
        </w:tc>
        <w:tc>
          <w:tcPr>
            <w:tcW w:w="1600" w:type="dxa"/>
          </w:tcPr>
          <w:p w:rsidR="007567BD" w:rsidRDefault="007567BD">
            <w:pPr>
              <w:pStyle w:val="ConsPlusNormal"/>
              <w:jc w:val="center"/>
            </w:pPr>
            <w:r>
              <w:t>400000</w:t>
            </w:r>
          </w:p>
        </w:tc>
        <w:tc>
          <w:tcPr>
            <w:tcW w:w="1600" w:type="dxa"/>
          </w:tcPr>
          <w:p w:rsidR="007567BD" w:rsidRDefault="007567BD">
            <w:pPr>
              <w:pStyle w:val="ConsPlusNormal"/>
              <w:jc w:val="center"/>
            </w:pPr>
            <w:r>
              <w:t>1500000</w:t>
            </w:r>
          </w:p>
        </w:tc>
        <w:tc>
          <w:tcPr>
            <w:tcW w:w="964" w:type="dxa"/>
          </w:tcPr>
          <w:p w:rsidR="007567BD" w:rsidRDefault="007567BD">
            <w:pPr>
              <w:pStyle w:val="ConsPlusNormal"/>
              <w:jc w:val="center"/>
            </w:pPr>
            <w:r>
              <w:t>3000000</w:t>
            </w:r>
          </w:p>
        </w:tc>
      </w:tr>
      <w:tr w:rsidR="007567BD">
        <w:tc>
          <w:tcPr>
            <w:tcW w:w="544" w:type="dxa"/>
          </w:tcPr>
          <w:p w:rsidR="007567BD" w:rsidRDefault="007567BD">
            <w:pPr>
              <w:pStyle w:val="ConsPlusNormal"/>
              <w:jc w:val="center"/>
            </w:pPr>
            <w:r>
              <w:t>63.4</w:t>
            </w:r>
          </w:p>
        </w:tc>
        <w:tc>
          <w:tcPr>
            <w:tcW w:w="4365" w:type="dxa"/>
          </w:tcPr>
          <w:p w:rsidR="007567BD" w:rsidRDefault="007567BD">
            <w:pPr>
              <w:pStyle w:val="ConsPlusNormal"/>
              <w:jc w:val="both"/>
            </w:pPr>
            <w:r>
              <w:t xml:space="preserve">автомобильным (автобусным) транспортом, </w:t>
            </w:r>
            <w:r>
              <w:lastRenderedPageBreak/>
              <w:t>осуществляющим международные пассажирские перевозки, подчиняющиеся расписанию</w:t>
            </w:r>
          </w:p>
        </w:tc>
        <w:tc>
          <w:tcPr>
            <w:tcW w:w="1600" w:type="dxa"/>
          </w:tcPr>
          <w:p w:rsidR="007567BD" w:rsidRDefault="007567BD">
            <w:pPr>
              <w:pStyle w:val="ConsPlusNormal"/>
              <w:jc w:val="center"/>
            </w:pPr>
            <w:r>
              <w:lastRenderedPageBreak/>
              <w:t>500000</w:t>
            </w:r>
          </w:p>
        </w:tc>
        <w:tc>
          <w:tcPr>
            <w:tcW w:w="1600" w:type="dxa"/>
          </w:tcPr>
          <w:p w:rsidR="007567BD" w:rsidRDefault="007567BD">
            <w:pPr>
              <w:pStyle w:val="ConsPlusNormal"/>
              <w:jc w:val="center"/>
            </w:pPr>
            <w:r>
              <w:t>2000000</w:t>
            </w:r>
          </w:p>
        </w:tc>
        <w:tc>
          <w:tcPr>
            <w:tcW w:w="964" w:type="dxa"/>
          </w:tcPr>
          <w:p w:rsidR="007567BD" w:rsidRDefault="007567BD">
            <w:pPr>
              <w:pStyle w:val="ConsPlusNormal"/>
              <w:jc w:val="center"/>
            </w:pPr>
            <w:r>
              <w:t>3000000</w:t>
            </w:r>
          </w:p>
        </w:tc>
      </w:tr>
      <w:tr w:rsidR="007567BD">
        <w:tc>
          <w:tcPr>
            <w:tcW w:w="544" w:type="dxa"/>
          </w:tcPr>
          <w:p w:rsidR="007567BD" w:rsidRDefault="007567BD">
            <w:pPr>
              <w:pStyle w:val="ConsPlusNormal"/>
              <w:jc w:val="center"/>
            </w:pPr>
            <w:r>
              <w:lastRenderedPageBreak/>
              <w:t>63.5</w:t>
            </w:r>
          </w:p>
        </w:tc>
        <w:tc>
          <w:tcPr>
            <w:tcW w:w="4365" w:type="dxa"/>
          </w:tcPr>
          <w:p w:rsidR="007567BD" w:rsidRDefault="007567BD">
            <w:pPr>
              <w:pStyle w:val="ConsPlusNormal"/>
              <w:jc w:val="both"/>
            </w:pPr>
            <w:r>
              <w:t>такси</w:t>
            </w:r>
          </w:p>
        </w:tc>
        <w:tc>
          <w:tcPr>
            <w:tcW w:w="1600" w:type="dxa"/>
          </w:tcPr>
          <w:p w:rsidR="007567BD" w:rsidRDefault="007567BD">
            <w:pPr>
              <w:pStyle w:val="ConsPlusNormal"/>
              <w:jc w:val="center"/>
            </w:pPr>
            <w:r>
              <w:t>200000</w:t>
            </w:r>
          </w:p>
        </w:tc>
        <w:tc>
          <w:tcPr>
            <w:tcW w:w="1600" w:type="dxa"/>
          </w:tcPr>
          <w:p w:rsidR="007567BD" w:rsidRDefault="007567BD">
            <w:pPr>
              <w:pStyle w:val="ConsPlusNormal"/>
              <w:jc w:val="center"/>
            </w:pPr>
            <w:r>
              <w:t>1000000</w:t>
            </w:r>
          </w:p>
        </w:tc>
        <w:tc>
          <w:tcPr>
            <w:tcW w:w="964" w:type="dxa"/>
          </w:tcPr>
          <w:p w:rsidR="007567BD" w:rsidRDefault="007567BD">
            <w:pPr>
              <w:pStyle w:val="ConsPlusNormal"/>
              <w:jc w:val="center"/>
            </w:pPr>
            <w:r>
              <w:t>2000000</w:t>
            </w:r>
          </w:p>
        </w:tc>
      </w:tr>
      <w:tr w:rsidR="007567BD">
        <w:tc>
          <w:tcPr>
            <w:tcW w:w="544" w:type="dxa"/>
          </w:tcPr>
          <w:p w:rsidR="007567BD" w:rsidRDefault="007567BD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4365" w:type="dxa"/>
          </w:tcPr>
          <w:p w:rsidR="007567BD" w:rsidRDefault="007567BD">
            <w:pPr>
              <w:pStyle w:val="ConsPlusNormal"/>
              <w:jc w:val="both"/>
            </w:pPr>
            <w:r>
              <w:t>Оказание услуг по перевозке пассажиров водным транспортом</w:t>
            </w:r>
          </w:p>
        </w:tc>
        <w:tc>
          <w:tcPr>
            <w:tcW w:w="1600" w:type="dxa"/>
          </w:tcPr>
          <w:p w:rsidR="007567BD" w:rsidRDefault="007567BD">
            <w:pPr>
              <w:pStyle w:val="ConsPlusNormal"/>
              <w:jc w:val="center"/>
            </w:pPr>
            <w:r>
              <w:t>500000</w:t>
            </w:r>
          </w:p>
        </w:tc>
        <w:tc>
          <w:tcPr>
            <w:tcW w:w="1600" w:type="dxa"/>
          </w:tcPr>
          <w:p w:rsidR="007567BD" w:rsidRDefault="007567BD">
            <w:pPr>
              <w:pStyle w:val="ConsPlusNormal"/>
              <w:jc w:val="center"/>
            </w:pPr>
            <w:r>
              <w:t>2000000</w:t>
            </w:r>
          </w:p>
        </w:tc>
        <w:tc>
          <w:tcPr>
            <w:tcW w:w="964" w:type="dxa"/>
          </w:tcPr>
          <w:p w:rsidR="007567BD" w:rsidRDefault="007567BD">
            <w:pPr>
              <w:pStyle w:val="ConsPlusNormal"/>
              <w:jc w:val="center"/>
            </w:pPr>
            <w:r>
              <w:t>3000000</w:t>
            </w:r>
          </w:p>
        </w:tc>
      </w:tr>
      <w:tr w:rsidR="007567BD">
        <w:tc>
          <w:tcPr>
            <w:tcW w:w="544" w:type="dxa"/>
          </w:tcPr>
          <w:p w:rsidR="007567BD" w:rsidRDefault="007567BD">
            <w:pPr>
              <w:pStyle w:val="ConsPlusNormal"/>
              <w:jc w:val="center"/>
            </w:pPr>
            <w:bookmarkStart w:id="4" w:name="P456"/>
            <w:bookmarkEnd w:id="4"/>
            <w:r>
              <w:t>65</w:t>
            </w:r>
          </w:p>
        </w:tc>
        <w:tc>
          <w:tcPr>
            <w:tcW w:w="4365" w:type="dxa"/>
          </w:tcPr>
          <w:p w:rsidR="007567BD" w:rsidRDefault="007567BD">
            <w:pPr>
              <w:pStyle w:val="ConsPlusNormal"/>
              <w:jc w:val="both"/>
            </w:pPr>
            <w:r>
              <w:t>Оказание услуг по перевозке грузов водным транспортом</w:t>
            </w:r>
          </w:p>
        </w:tc>
        <w:tc>
          <w:tcPr>
            <w:tcW w:w="1600" w:type="dxa"/>
          </w:tcPr>
          <w:p w:rsidR="007567BD" w:rsidRDefault="007567BD">
            <w:pPr>
              <w:pStyle w:val="ConsPlusNormal"/>
              <w:jc w:val="center"/>
            </w:pPr>
            <w:r>
              <w:t>500000</w:t>
            </w:r>
          </w:p>
        </w:tc>
        <w:tc>
          <w:tcPr>
            <w:tcW w:w="1600" w:type="dxa"/>
          </w:tcPr>
          <w:p w:rsidR="007567BD" w:rsidRDefault="007567BD">
            <w:pPr>
              <w:pStyle w:val="ConsPlusNormal"/>
              <w:jc w:val="center"/>
            </w:pPr>
            <w:r>
              <w:t>2000000</w:t>
            </w:r>
          </w:p>
        </w:tc>
        <w:tc>
          <w:tcPr>
            <w:tcW w:w="964" w:type="dxa"/>
          </w:tcPr>
          <w:p w:rsidR="007567BD" w:rsidRDefault="007567BD">
            <w:pPr>
              <w:pStyle w:val="ConsPlusNormal"/>
              <w:jc w:val="center"/>
            </w:pPr>
            <w:r>
              <w:t>3000000</w:t>
            </w:r>
          </w:p>
        </w:tc>
      </w:tr>
    </w:tbl>
    <w:p w:rsidR="007567BD" w:rsidRDefault="007567BD">
      <w:pPr>
        <w:pStyle w:val="ConsPlusNormal"/>
      </w:pPr>
    </w:p>
    <w:p w:rsidR="007567BD" w:rsidRDefault="007567BD">
      <w:pPr>
        <w:pStyle w:val="ConsPlusNormal"/>
        <w:jc w:val="right"/>
        <w:outlineLvl w:val="1"/>
      </w:pPr>
      <w:r>
        <w:t>Таблица 3</w:t>
      </w:r>
    </w:p>
    <w:p w:rsidR="007567BD" w:rsidRDefault="007567BD">
      <w:pPr>
        <w:pStyle w:val="ConsPlusNormal"/>
      </w:pPr>
    </w:p>
    <w:p w:rsidR="007567BD" w:rsidRDefault="007567BD">
      <w:pPr>
        <w:sectPr w:rsidR="007567BD" w:rsidSect="00310F0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4"/>
        <w:gridCol w:w="2440"/>
        <w:gridCol w:w="1600"/>
        <w:gridCol w:w="1600"/>
        <w:gridCol w:w="1600"/>
        <w:gridCol w:w="1600"/>
        <w:gridCol w:w="1084"/>
      </w:tblGrid>
      <w:tr w:rsidR="007567BD">
        <w:tc>
          <w:tcPr>
            <w:tcW w:w="544" w:type="dxa"/>
            <w:vMerge w:val="restart"/>
          </w:tcPr>
          <w:p w:rsidR="007567BD" w:rsidRDefault="007567BD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2440" w:type="dxa"/>
            <w:vMerge w:val="restart"/>
          </w:tcPr>
          <w:p w:rsidR="007567BD" w:rsidRDefault="007567BD">
            <w:pPr>
              <w:pStyle w:val="ConsPlusNormal"/>
              <w:jc w:val="center"/>
            </w:pPr>
            <w:r>
              <w:t>Вид предпринимательской деятельности</w:t>
            </w:r>
          </w:p>
        </w:tc>
        <w:tc>
          <w:tcPr>
            <w:tcW w:w="7484" w:type="dxa"/>
            <w:gridSpan w:val="5"/>
          </w:tcPr>
          <w:p w:rsidR="007567BD" w:rsidRDefault="007567BD">
            <w:pPr>
              <w:pStyle w:val="ConsPlusNormal"/>
              <w:jc w:val="center"/>
            </w:pPr>
            <w:r>
              <w:t>Размер потенциально возможного к получению годового дохода в зависимости от общей площади всех обособленных объектов недвижимости (рублей)</w:t>
            </w:r>
          </w:p>
        </w:tc>
      </w:tr>
      <w:tr w:rsidR="007567BD">
        <w:tc>
          <w:tcPr>
            <w:tcW w:w="544" w:type="dxa"/>
            <w:vMerge/>
          </w:tcPr>
          <w:p w:rsidR="007567BD" w:rsidRDefault="007567BD"/>
        </w:tc>
        <w:tc>
          <w:tcPr>
            <w:tcW w:w="2440" w:type="dxa"/>
            <w:vMerge/>
          </w:tcPr>
          <w:p w:rsidR="007567BD" w:rsidRDefault="007567BD"/>
        </w:tc>
        <w:tc>
          <w:tcPr>
            <w:tcW w:w="1600" w:type="dxa"/>
          </w:tcPr>
          <w:p w:rsidR="007567BD" w:rsidRDefault="007567BD">
            <w:pPr>
              <w:pStyle w:val="ConsPlusNormal"/>
              <w:jc w:val="center"/>
            </w:pPr>
            <w:r>
              <w:t>до 50 кв. м включительно</w:t>
            </w:r>
          </w:p>
        </w:tc>
        <w:tc>
          <w:tcPr>
            <w:tcW w:w="1600" w:type="dxa"/>
          </w:tcPr>
          <w:p w:rsidR="007567BD" w:rsidRDefault="007567BD">
            <w:pPr>
              <w:pStyle w:val="ConsPlusNormal"/>
              <w:jc w:val="center"/>
            </w:pPr>
            <w:r>
              <w:t>от 51 до 100 кв. м включительно</w:t>
            </w:r>
          </w:p>
        </w:tc>
        <w:tc>
          <w:tcPr>
            <w:tcW w:w="1600" w:type="dxa"/>
          </w:tcPr>
          <w:p w:rsidR="007567BD" w:rsidRDefault="007567BD">
            <w:pPr>
              <w:pStyle w:val="ConsPlusNormal"/>
              <w:jc w:val="center"/>
            </w:pPr>
            <w:r>
              <w:t>от 101 до 300 кв. м включительно</w:t>
            </w:r>
          </w:p>
        </w:tc>
        <w:tc>
          <w:tcPr>
            <w:tcW w:w="1600" w:type="dxa"/>
          </w:tcPr>
          <w:p w:rsidR="007567BD" w:rsidRDefault="007567BD">
            <w:pPr>
              <w:pStyle w:val="ConsPlusNormal"/>
              <w:jc w:val="center"/>
            </w:pPr>
            <w:r>
              <w:t>от 301 до 500 кв. м включительно</w:t>
            </w:r>
          </w:p>
        </w:tc>
        <w:tc>
          <w:tcPr>
            <w:tcW w:w="1084" w:type="dxa"/>
          </w:tcPr>
          <w:p w:rsidR="007567BD" w:rsidRDefault="007567BD">
            <w:pPr>
              <w:pStyle w:val="ConsPlusNormal"/>
              <w:jc w:val="center"/>
            </w:pPr>
            <w:r>
              <w:t>свыше 500 кв. м</w:t>
            </w:r>
          </w:p>
        </w:tc>
      </w:tr>
      <w:tr w:rsidR="007567BD">
        <w:tc>
          <w:tcPr>
            <w:tcW w:w="544" w:type="dxa"/>
          </w:tcPr>
          <w:p w:rsidR="007567BD" w:rsidRDefault="007567BD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2440" w:type="dxa"/>
          </w:tcPr>
          <w:p w:rsidR="007567BD" w:rsidRDefault="007567BD">
            <w:pPr>
              <w:pStyle w:val="ConsPlusNormal"/>
              <w:jc w:val="both"/>
            </w:pPr>
            <w:r>
              <w:t>Сдача в аренду (наем) принадлежащих индивидуальному предпринимателю на праве собственности:</w:t>
            </w:r>
          </w:p>
        </w:tc>
        <w:tc>
          <w:tcPr>
            <w:tcW w:w="1600" w:type="dxa"/>
          </w:tcPr>
          <w:p w:rsidR="007567BD" w:rsidRDefault="007567BD">
            <w:pPr>
              <w:pStyle w:val="ConsPlusNormal"/>
              <w:jc w:val="center"/>
            </w:pPr>
          </w:p>
        </w:tc>
        <w:tc>
          <w:tcPr>
            <w:tcW w:w="1600" w:type="dxa"/>
          </w:tcPr>
          <w:p w:rsidR="007567BD" w:rsidRDefault="007567BD">
            <w:pPr>
              <w:pStyle w:val="ConsPlusNormal"/>
              <w:jc w:val="center"/>
            </w:pPr>
          </w:p>
        </w:tc>
        <w:tc>
          <w:tcPr>
            <w:tcW w:w="1600" w:type="dxa"/>
          </w:tcPr>
          <w:p w:rsidR="007567BD" w:rsidRDefault="007567BD">
            <w:pPr>
              <w:pStyle w:val="ConsPlusNormal"/>
              <w:jc w:val="center"/>
            </w:pPr>
          </w:p>
        </w:tc>
        <w:tc>
          <w:tcPr>
            <w:tcW w:w="1600" w:type="dxa"/>
          </w:tcPr>
          <w:p w:rsidR="007567BD" w:rsidRDefault="007567BD">
            <w:pPr>
              <w:pStyle w:val="ConsPlusNormal"/>
              <w:jc w:val="center"/>
            </w:pPr>
          </w:p>
        </w:tc>
        <w:tc>
          <w:tcPr>
            <w:tcW w:w="1084" w:type="dxa"/>
          </w:tcPr>
          <w:p w:rsidR="007567BD" w:rsidRDefault="007567BD">
            <w:pPr>
              <w:pStyle w:val="ConsPlusNormal"/>
              <w:jc w:val="center"/>
            </w:pPr>
          </w:p>
        </w:tc>
      </w:tr>
      <w:tr w:rsidR="007567BD">
        <w:tc>
          <w:tcPr>
            <w:tcW w:w="544" w:type="dxa"/>
          </w:tcPr>
          <w:p w:rsidR="007567BD" w:rsidRDefault="007567BD">
            <w:pPr>
              <w:pStyle w:val="ConsPlusNormal"/>
              <w:jc w:val="center"/>
            </w:pPr>
            <w:bookmarkStart w:id="5" w:name="P479"/>
            <w:bookmarkEnd w:id="5"/>
            <w:r>
              <w:t>66.1</w:t>
            </w:r>
          </w:p>
        </w:tc>
        <w:tc>
          <w:tcPr>
            <w:tcW w:w="2440" w:type="dxa"/>
          </w:tcPr>
          <w:p w:rsidR="007567BD" w:rsidRDefault="007567BD">
            <w:pPr>
              <w:pStyle w:val="ConsPlusNormal"/>
              <w:jc w:val="both"/>
            </w:pPr>
            <w:r>
              <w:t>жилых помещений и дач</w:t>
            </w:r>
          </w:p>
        </w:tc>
        <w:tc>
          <w:tcPr>
            <w:tcW w:w="1600" w:type="dxa"/>
          </w:tcPr>
          <w:p w:rsidR="007567BD" w:rsidRDefault="007567BD">
            <w:pPr>
              <w:pStyle w:val="ConsPlusNormal"/>
              <w:jc w:val="center"/>
            </w:pPr>
            <w:r>
              <w:t>250000</w:t>
            </w:r>
          </w:p>
        </w:tc>
        <w:tc>
          <w:tcPr>
            <w:tcW w:w="1600" w:type="dxa"/>
          </w:tcPr>
          <w:p w:rsidR="007567BD" w:rsidRDefault="007567BD">
            <w:pPr>
              <w:pStyle w:val="ConsPlusNormal"/>
              <w:jc w:val="center"/>
            </w:pPr>
            <w:r>
              <w:t>800000</w:t>
            </w:r>
          </w:p>
        </w:tc>
        <w:tc>
          <w:tcPr>
            <w:tcW w:w="1600" w:type="dxa"/>
          </w:tcPr>
          <w:p w:rsidR="007567BD" w:rsidRDefault="007567BD">
            <w:pPr>
              <w:pStyle w:val="ConsPlusNormal"/>
              <w:jc w:val="center"/>
            </w:pPr>
            <w:r>
              <w:t>2000000</w:t>
            </w:r>
          </w:p>
        </w:tc>
        <w:tc>
          <w:tcPr>
            <w:tcW w:w="1600" w:type="dxa"/>
          </w:tcPr>
          <w:p w:rsidR="007567BD" w:rsidRDefault="007567BD">
            <w:pPr>
              <w:pStyle w:val="ConsPlusNormal"/>
              <w:jc w:val="center"/>
            </w:pPr>
            <w:r>
              <w:t>3000000</w:t>
            </w:r>
          </w:p>
        </w:tc>
        <w:tc>
          <w:tcPr>
            <w:tcW w:w="1084" w:type="dxa"/>
          </w:tcPr>
          <w:p w:rsidR="007567BD" w:rsidRDefault="007567BD">
            <w:pPr>
              <w:pStyle w:val="ConsPlusNormal"/>
              <w:jc w:val="center"/>
            </w:pPr>
            <w:r>
              <w:t>5000000</w:t>
            </w:r>
          </w:p>
        </w:tc>
      </w:tr>
      <w:tr w:rsidR="007567BD">
        <w:tc>
          <w:tcPr>
            <w:tcW w:w="544" w:type="dxa"/>
          </w:tcPr>
          <w:p w:rsidR="007567BD" w:rsidRDefault="007567BD">
            <w:pPr>
              <w:pStyle w:val="ConsPlusNormal"/>
              <w:jc w:val="center"/>
            </w:pPr>
            <w:r>
              <w:t>66.2</w:t>
            </w:r>
          </w:p>
        </w:tc>
        <w:tc>
          <w:tcPr>
            <w:tcW w:w="2440" w:type="dxa"/>
          </w:tcPr>
          <w:p w:rsidR="007567BD" w:rsidRDefault="007567BD">
            <w:pPr>
              <w:pStyle w:val="ConsPlusNormal"/>
              <w:jc w:val="both"/>
            </w:pPr>
            <w:r>
              <w:t>нежилых помещений</w:t>
            </w:r>
          </w:p>
        </w:tc>
        <w:tc>
          <w:tcPr>
            <w:tcW w:w="1600" w:type="dxa"/>
          </w:tcPr>
          <w:p w:rsidR="007567BD" w:rsidRDefault="007567BD">
            <w:pPr>
              <w:pStyle w:val="ConsPlusNormal"/>
              <w:jc w:val="center"/>
            </w:pPr>
            <w:r>
              <w:t>300000</w:t>
            </w:r>
          </w:p>
        </w:tc>
        <w:tc>
          <w:tcPr>
            <w:tcW w:w="1600" w:type="dxa"/>
          </w:tcPr>
          <w:p w:rsidR="007567BD" w:rsidRDefault="007567BD">
            <w:pPr>
              <w:pStyle w:val="ConsPlusNormal"/>
              <w:jc w:val="center"/>
            </w:pPr>
            <w:r>
              <w:t>1000000</w:t>
            </w:r>
          </w:p>
        </w:tc>
        <w:tc>
          <w:tcPr>
            <w:tcW w:w="1600" w:type="dxa"/>
          </w:tcPr>
          <w:p w:rsidR="007567BD" w:rsidRDefault="007567BD">
            <w:pPr>
              <w:pStyle w:val="ConsPlusNormal"/>
              <w:jc w:val="center"/>
            </w:pPr>
            <w:r>
              <w:t>3000000</w:t>
            </w:r>
          </w:p>
        </w:tc>
        <w:tc>
          <w:tcPr>
            <w:tcW w:w="1600" w:type="dxa"/>
          </w:tcPr>
          <w:p w:rsidR="007567BD" w:rsidRDefault="007567BD">
            <w:pPr>
              <w:pStyle w:val="ConsPlusNormal"/>
              <w:jc w:val="center"/>
            </w:pPr>
            <w:r>
              <w:t>5000000</w:t>
            </w:r>
          </w:p>
        </w:tc>
        <w:tc>
          <w:tcPr>
            <w:tcW w:w="1084" w:type="dxa"/>
          </w:tcPr>
          <w:p w:rsidR="007567BD" w:rsidRDefault="007567BD">
            <w:pPr>
              <w:pStyle w:val="ConsPlusNormal"/>
              <w:jc w:val="center"/>
            </w:pPr>
            <w:r>
              <w:t>10000000</w:t>
            </w:r>
          </w:p>
        </w:tc>
      </w:tr>
      <w:tr w:rsidR="007567BD">
        <w:tc>
          <w:tcPr>
            <w:tcW w:w="544" w:type="dxa"/>
          </w:tcPr>
          <w:p w:rsidR="007567BD" w:rsidRDefault="007567BD">
            <w:pPr>
              <w:pStyle w:val="ConsPlusNormal"/>
              <w:jc w:val="center"/>
            </w:pPr>
            <w:bookmarkStart w:id="6" w:name="P493"/>
            <w:bookmarkEnd w:id="6"/>
            <w:r>
              <w:t>66.3</w:t>
            </w:r>
          </w:p>
        </w:tc>
        <w:tc>
          <w:tcPr>
            <w:tcW w:w="2440" w:type="dxa"/>
          </w:tcPr>
          <w:p w:rsidR="007567BD" w:rsidRDefault="007567BD">
            <w:pPr>
              <w:pStyle w:val="ConsPlusNormal"/>
              <w:jc w:val="both"/>
            </w:pPr>
            <w:r>
              <w:t>земельных участков</w:t>
            </w:r>
          </w:p>
        </w:tc>
        <w:tc>
          <w:tcPr>
            <w:tcW w:w="1600" w:type="dxa"/>
          </w:tcPr>
          <w:p w:rsidR="007567BD" w:rsidRDefault="007567BD">
            <w:pPr>
              <w:pStyle w:val="ConsPlusNormal"/>
              <w:jc w:val="center"/>
            </w:pPr>
            <w:r>
              <w:t>250000</w:t>
            </w:r>
          </w:p>
        </w:tc>
        <w:tc>
          <w:tcPr>
            <w:tcW w:w="1600" w:type="dxa"/>
          </w:tcPr>
          <w:p w:rsidR="007567BD" w:rsidRDefault="007567BD">
            <w:pPr>
              <w:pStyle w:val="ConsPlusNormal"/>
              <w:jc w:val="center"/>
            </w:pPr>
            <w:r>
              <w:t>800000</w:t>
            </w:r>
          </w:p>
        </w:tc>
        <w:tc>
          <w:tcPr>
            <w:tcW w:w="1600" w:type="dxa"/>
          </w:tcPr>
          <w:p w:rsidR="007567BD" w:rsidRDefault="007567BD">
            <w:pPr>
              <w:pStyle w:val="ConsPlusNormal"/>
              <w:jc w:val="center"/>
            </w:pPr>
            <w:r>
              <w:t>2300000</w:t>
            </w:r>
          </w:p>
        </w:tc>
        <w:tc>
          <w:tcPr>
            <w:tcW w:w="1600" w:type="dxa"/>
          </w:tcPr>
          <w:p w:rsidR="007567BD" w:rsidRDefault="007567BD">
            <w:pPr>
              <w:pStyle w:val="ConsPlusNormal"/>
              <w:jc w:val="center"/>
            </w:pPr>
            <w:r>
              <w:t>4000000</w:t>
            </w:r>
          </w:p>
        </w:tc>
        <w:tc>
          <w:tcPr>
            <w:tcW w:w="1084" w:type="dxa"/>
          </w:tcPr>
          <w:p w:rsidR="007567BD" w:rsidRDefault="007567BD">
            <w:pPr>
              <w:pStyle w:val="ConsPlusNormal"/>
              <w:jc w:val="center"/>
            </w:pPr>
            <w:r>
              <w:t>5000000</w:t>
            </w:r>
          </w:p>
        </w:tc>
      </w:tr>
    </w:tbl>
    <w:p w:rsidR="007567BD" w:rsidRDefault="007567BD">
      <w:pPr>
        <w:pStyle w:val="ConsPlusNormal"/>
        <w:jc w:val="both"/>
      </w:pPr>
    </w:p>
    <w:p w:rsidR="007567BD" w:rsidRDefault="007567BD">
      <w:pPr>
        <w:pStyle w:val="ConsPlusNormal"/>
        <w:jc w:val="both"/>
      </w:pPr>
    </w:p>
    <w:p w:rsidR="007567BD" w:rsidRDefault="007567B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64721" w:rsidRDefault="00264721"/>
    <w:sectPr w:rsidR="00264721" w:rsidSect="00DD6B78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defaultTabStop w:val="708"/>
  <w:characterSpacingControl w:val="doNotCompress"/>
  <w:compat/>
  <w:rsids>
    <w:rsidRoot w:val="007567BD"/>
    <w:rsid w:val="0010549D"/>
    <w:rsid w:val="00264721"/>
    <w:rsid w:val="003C78B7"/>
    <w:rsid w:val="005A1621"/>
    <w:rsid w:val="006B7DE7"/>
    <w:rsid w:val="007567BD"/>
    <w:rsid w:val="0080240F"/>
    <w:rsid w:val="009713F5"/>
    <w:rsid w:val="009B03F6"/>
    <w:rsid w:val="00E037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7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67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567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567B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AE3238E685AA518B8881AA7A53324109E6D0FB763D19240210A399F9F2A5A4DEFF9C93E6AB535CCFD72F7E714030316E4D0B0FA00FA2FDBJ7U9I" TargetMode="External"/><Relationship Id="rId13" Type="http://schemas.openxmlformats.org/officeDocument/2006/relationships/hyperlink" Target="consultantplus://offline/ref=9AE3238E685AA518B8881AA7A53324109E610FBE62DE9240210A399F9F2A5A4DEFF9C93E6AB535CDF372F7E714030316E4D0B0FA00FA2FDBJ7U9I" TargetMode="External"/><Relationship Id="rId18" Type="http://schemas.openxmlformats.org/officeDocument/2006/relationships/hyperlink" Target="consultantplus://offline/ref=9AE3238E685AA518B8881AA7A53324109E620EB162DF9240210A399F9F2A5A4DEFF9C93E6AB535CEF472F7E714030316E4D0B0FA00FA2FDBJ7U9I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9AE3238E685AA518B8881AA7A53324109E620AB060DE9240210A399F9F2A5A4DEFF9C93E6AB535CDF572F7E714030316E4D0B0FA00FA2FDBJ7U9I" TargetMode="External"/><Relationship Id="rId7" Type="http://schemas.openxmlformats.org/officeDocument/2006/relationships/hyperlink" Target="consultantplus://offline/ref=9AE3238E685AA518B8881AA7A53324109E620AB060DE9240210A399F9F2A5A4DEFF9C93E6AB535CCFD72F7E714030316E4D0B0FA00FA2FDBJ7U9I" TargetMode="External"/><Relationship Id="rId12" Type="http://schemas.openxmlformats.org/officeDocument/2006/relationships/hyperlink" Target="consultantplus://offline/ref=9AE3238E685AA518B8881AA7A53324109E620AB060DE9240210A399F9F2A5A4DEFF9C93E6AB535CCFC72F7E714030316E4D0B0FA00FA2FDBJ7U9I" TargetMode="External"/><Relationship Id="rId17" Type="http://schemas.openxmlformats.org/officeDocument/2006/relationships/hyperlink" Target="consultantplus://offline/ref=9AE3238E685AA518B8881AA7A53324109E620AB060DE9240210A399F9F2A5A4DEFF9C93E6AB535CDF572F7E714030316E4D0B0FA00FA2FDBJ7U9I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AE3238E685AA518B8881AA7A53324109E620EB162DF9240210A399F9F2A5A4DEFF9C93E6AB535CDF072F7E714030316E4D0B0FA00FA2FDBJ7U9I" TargetMode="External"/><Relationship Id="rId20" Type="http://schemas.openxmlformats.org/officeDocument/2006/relationships/hyperlink" Target="consultantplus://offline/ref=9AE3238E685AA518B88805B6B03324109D6D05BE65D49240210A399F9F2A5A4DEFF9C93E6BB13DCDFE2DF2F2055B0C15FBCEB1E51CF82EJDU3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AE3238E685AA518B8881AA7A53324109E620EB162DF9240210A399F9F2A5A4DEFF9C93E6AB535CDF072F7E714030316E4D0B0FA00FA2FDBJ7U9I" TargetMode="External"/><Relationship Id="rId11" Type="http://schemas.openxmlformats.org/officeDocument/2006/relationships/hyperlink" Target="consultantplus://offline/ref=9AE3238E685AA518B8881AA7A53324109E610FBE62DE9240210A399F9F2A5A4DEFF9C93E6AB535CCFC72F7E714030316E4D0B0FA00FA2FDBJ7U9I" TargetMode="External"/><Relationship Id="rId24" Type="http://schemas.openxmlformats.org/officeDocument/2006/relationships/hyperlink" Target="consultantplus://offline/ref=9AE3238E685AA518B8881AA7A53324109E6D0FB763D19240210A399F9F2A5A4DEFF9C93E6AB535CCFD72F7E714030316E4D0B0FA00FA2FDBJ7U9I" TargetMode="External"/><Relationship Id="rId5" Type="http://schemas.openxmlformats.org/officeDocument/2006/relationships/hyperlink" Target="consultantplus://offline/ref=9AE3238E685AA518B8881AA7A53324109E610FBE62DE9240210A399F9F2A5A4DEFF9C93E6AB535CCFD72F7E714030316E4D0B0FA00FA2FDBJ7U9I" TargetMode="External"/><Relationship Id="rId15" Type="http://schemas.openxmlformats.org/officeDocument/2006/relationships/hyperlink" Target="consultantplus://offline/ref=9AE3238E685AA518B88805B6B03324109D6D05BE65D49240210A399F9F2A5A4DEFF9C9386DB233C7A128E7E35D540F0AE5CFAEF91EF9J2U6I" TargetMode="External"/><Relationship Id="rId23" Type="http://schemas.openxmlformats.org/officeDocument/2006/relationships/hyperlink" Target="consultantplus://offline/ref=9AE3238E685AA518B8881AA7A53324109E6D0FB763D19240210A399F9F2A5A4DEFF9C93E6AB535CCFD72F7E714030316E4D0B0FA00FA2FDBJ7U9I" TargetMode="External"/><Relationship Id="rId10" Type="http://schemas.openxmlformats.org/officeDocument/2006/relationships/hyperlink" Target="consultantplus://offline/ref=9AE3238E685AA518B88805B6B03324109D6D05BE65D49240210A399F9F2A5A4DEFF9C9386CBC32C7A128E7E35D540F0AE5CFAEF91EF9J2U6I" TargetMode="External"/><Relationship Id="rId19" Type="http://schemas.openxmlformats.org/officeDocument/2006/relationships/hyperlink" Target="consultantplus://offline/ref=9AE3238E685AA518B8881AA7A53324109E620EB162DF9240210A399F9F2A5A4DEFF9C93E6AB535CDF072F7E714030316E4D0B0FA00FA2FDBJ7U9I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9AE3238E685AA518B88805B6B03324109D640DB361D59240210A399F9F2A5A4DEFF9C93E6AB531CDF672F7E714030316E4D0B0FA00FA2FDBJ7U9I" TargetMode="External"/><Relationship Id="rId14" Type="http://schemas.openxmlformats.org/officeDocument/2006/relationships/hyperlink" Target="consultantplus://offline/ref=9AE3238E685AA518B8881AA7A53324109E610FBE62DE9240210A399F9F2A5A4DEFF9C93E6AB535CDFC72F7E714030316E4D0B0FA00FA2FDBJ7U9I" TargetMode="External"/><Relationship Id="rId22" Type="http://schemas.openxmlformats.org/officeDocument/2006/relationships/hyperlink" Target="consultantplus://offline/ref=9AE3238E685AA518B8881AA7A53324109E620AB060DE9240210A399F9F2A5A4DEFF9C93E6AB535CDF672F7E714030316E4D0B0FA00FA2FDBJ7U9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2647</Words>
  <Characters>15092</Characters>
  <Application>Microsoft Office Word</Application>
  <DocSecurity>0</DocSecurity>
  <Lines>125</Lines>
  <Paragraphs>35</Paragraphs>
  <ScaleCrop>false</ScaleCrop>
  <Company/>
  <LinksUpToDate>false</LinksUpToDate>
  <CharactersWithSpaces>17704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</dc:creator>
  <cp:lastModifiedBy>Васильева</cp:lastModifiedBy>
  <cp:revision>1</cp:revision>
  <dcterms:created xsi:type="dcterms:W3CDTF">2019-01-21T08:20:00Z</dcterms:created>
  <dcterms:modified xsi:type="dcterms:W3CDTF">2019-01-21T08:20:00Z</dcterms:modified>
</cp:coreProperties>
</file>