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FA" w:rsidRDefault="00437FA7">
      <w:pPr>
        <w:pStyle w:val="ab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703CFA" w:rsidRDefault="00437FA7">
      <w:pPr>
        <w:pStyle w:val="ab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информирования общественности и участников общественных обсуждений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«Вывод из эксплуатации энергоблока 1 Ленинградской АЭС» </w:t>
      </w:r>
      <w:r>
        <w:rPr>
          <w:rFonts w:ascii="Times New Roman" w:hAnsi="Times New Roman"/>
          <w:sz w:val="24"/>
          <w:szCs w:val="24"/>
        </w:rPr>
        <w:t>в соответствии с раздел</w:t>
      </w:r>
      <w:r>
        <w:rPr>
          <w:rFonts w:ascii="Times New Roman" w:hAnsi="Times New Roman"/>
          <w:sz w:val="24"/>
          <w:szCs w:val="24"/>
        </w:rPr>
        <w:t>ом 13 «Положения 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воздействия на окружающую среду планируемой</w:t>
      </w:r>
      <w:proofErr w:type="gramEnd"/>
      <w:r>
        <w:rPr>
          <w:rFonts w:ascii="Times New Roman" w:hAnsi="Times New Roman"/>
          <w:sz w:val="24"/>
          <w:szCs w:val="24"/>
        </w:rPr>
        <w:t xml:space="preserve"> (намечаемой) хозяйственной и иной деятельност</w:t>
      </w:r>
      <w:r>
        <w:rPr>
          <w:rFonts w:ascii="Times New Roman" w:hAnsi="Times New Roman"/>
          <w:sz w:val="24"/>
          <w:szCs w:val="24"/>
        </w:rPr>
        <w:t xml:space="preserve">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Ленинградской области, утвержденного решением Совета депутатов муниципального образования Сосновоборский городской округ Ленинградской области четвертого созыва от 22.09.2021 № 123 (далее – Положение), АО «</w:t>
      </w:r>
      <w:r>
        <w:rPr>
          <w:rFonts w:ascii="Times New Roman" w:hAnsi="Times New Roman"/>
          <w:sz w:val="24"/>
          <w:szCs w:val="24"/>
        </w:rPr>
        <w:t xml:space="preserve">Концерн </w:t>
      </w:r>
      <w:proofErr w:type="spellStart"/>
      <w:r>
        <w:rPr>
          <w:rFonts w:ascii="Times New Roman" w:hAnsi="Times New Roman"/>
          <w:sz w:val="24"/>
          <w:szCs w:val="24"/>
        </w:rPr>
        <w:t>Росэнергоатом</w:t>
      </w:r>
      <w:proofErr w:type="spellEnd"/>
      <w:r>
        <w:rPr>
          <w:rFonts w:ascii="Times New Roman" w:hAnsi="Times New Roman"/>
          <w:sz w:val="24"/>
          <w:szCs w:val="24"/>
        </w:rPr>
        <w:t>» (Заказчик, юридический адрес: 109507, г. Москва, ул. Ферганская, д. 25, ИНН 7721632827, КПП 772101001) сообщает следующее:</w:t>
      </w:r>
    </w:p>
    <w:p w:rsidR="00703CFA" w:rsidRDefault="00437FA7">
      <w:pPr>
        <w:tabs>
          <w:tab w:val="left" w:pos="709"/>
        </w:tabs>
        <w:spacing w:after="120" w:line="276" w:lineRule="auto"/>
        <w:ind w:right="-1"/>
        <w:jc w:val="both"/>
      </w:pPr>
      <w:r>
        <w:tab/>
      </w:r>
      <w:proofErr w:type="gramStart"/>
      <w:r>
        <w:t xml:space="preserve">Общественные обсуждения </w:t>
      </w:r>
      <w:r>
        <w:rPr>
          <w:lang w:eastAsia="ru-RU"/>
        </w:rPr>
        <w:t>материалов обоснования лицензии, включая предварительные материалы оценки воздействия</w:t>
      </w:r>
      <w:r>
        <w:rPr>
          <w:lang w:eastAsia="ru-RU"/>
        </w:rPr>
        <w:t xml:space="preserve"> на окружающую среду, на осуществление деятельности в области использования атомной энергии «Вывод из эксплуатации энергоблока 1 Ленинградской АЭС» проводились в форме опроса в период с 28.06.2023 по 27.07.2023 включительно </w:t>
      </w:r>
      <w:r>
        <w:t xml:space="preserve">в соответствии с постановлением </w:t>
      </w:r>
      <w:r>
        <w:t xml:space="preserve">администрации </w:t>
      </w:r>
      <w:proofErr w:type="spellStart"/>
      <w:r>
        <w:t>Сосновоборского</w:t>
      </w:r>
      <w:proofErr w:type="spellEnd"/>
      <w:r>
        <w:t xml:space="preserve"> городского округа от 16.06.2023 № 74 «Об организации и проведении общественных обсуждений материалов обоснования лицензии, включая</w:t>
      </w:r>
      <w:proofErr w:type="gramEnd"/>
      <w:r>
        <w:t xml:space="preserve"> предварительные материалы оценки воздействия на окружающую среду, на осуществление деятельности</w:t>
      </w:r>
      <w:r>
        <w:t xml:space="preserve"> в области использования атомной энергии «Вывод из эксплуатации энергоблока 1 Ленинградской АЭС».</w:t>
      </w:r>
      <w:r>
        <w:rPr>
          <w:b/>
        </w:rPr>
        <w:t xml:space="preserve"> </w:t>
      </w:r>
      <w:r>
        <w:t>В соответствии с требованиями раздела 13 Положения составлен протокол общественных обсуждений в форме опроса.</w:t>
      </w:r>
    </w:p>
    <w:p w:rsidR="00703CFA" w:rsidRDefault="00437FA7">
      <w:pPr>
        <w:spacing w:after="120" w:line="276" w:lineRule="auto"/>
        <w:ind w:firstLine="708"/>
        <w:jc w:val="both"/>
      </w:pPr>
      <w:r>
        <w:t xml:space="preserve">Протокол общественных обсуждений в форме опроса </w:t>
      </w:r>
      <w:r>
        <w:t xml:space="preserve">будет доступен для ознакомления с 10 августа по 12 августа 2023 года (включительно) по адресу: </w:t>
      </w:r>
      <w:proofErr w:type="gramStart"/>
      <w:r>
        <w:t xml:space="preserve">Ленинградская область, г. Сосновый Бор, ул. Ленинградская, д. 46, городская публичная библиотека, расположенная в здании администрации </w:t>
      </w:r>
      <w:proofErr w:type="spellStart"/>
      <w:r>
        <w:t>Сосновоборского</w:t>
      </w:r>
      <w:proofErr w:type="spellEnd"/>
      <w:r>
        <w:t xml:space="preserve"> городского</w:t>
      </w:r>
      <w:r>
        <w:t xml:space="preserve"> округа с 09:00 до 19:00 по местному времени, а также на официальном сайте </w:t>
      </w:r>
      <w:proofErr w:type="spellStart"/>
      <w:r>
        <w:t>Сосновоборского</w:t>
      </w:r>
      <w:proofErr w:type="spellEnd"/>
      <w:r>
        <w:t xml:space="preserve"> городского округа Ленинградской области (http:// </w:t>
      </w:r>
      <w:proofErr w:type="spellStart"/>
      <w:r>
        <w:t>www.sbor.ru</w:t>
      </w:r>
      <w:proofErr w:type="spellEnd"/>
      <w:r>
        <w:t xml:space="preserve">/), и на официальном сайте Заказчика – АО «Концерн </w:t>
      </w:r>
      <w:proofErr w:type="spellStart"/>
      <w:r>
        <w:t>Росэнергоатом</w:t>
      </w:r>
      <w:proofErr w:type="spellEnd"/>
      <w:r>
        <w:t>» (https://www.rosenergoatom.ru/).</w:t>
      </w:r>
      <w:proofErr w:type="gramEnd"/>
    </w:p>
    <w:p w:rsidR="00703CFA" w:rsidRDefault="00437FA7">
      <w:pPr>
        <w:spacing w:after="120" w:line="276" w:lineRule="auto"/>
        <w:ind w:right="-23" w:firstLine="567"/>
        <w:jc w:val="both"/>
      </w:pPr>
      <w:proofErr w:type="gramStart"/>
      <w:r>
        <w:t>Замеча</w:t>
      </w:r>
      <w:r>
        <w:t>ния от общественности и всех заинтересованных лиц к протоколу общественных обсуждений в форме опроса принимаются в письменной форме в прошитый, пронумерованный и скреплённый печатью Заказчика журнал учёта замечаний участников общественных обсуждений, гражд</w:t>
      </w:r>
      <w:r>
        <w:t>ан и общественных организаций (объединений) к протоколу общественных обсуждений в форме опроса,  в месте ознакомления с указанным протоколом по адресу:</w:t>
      </w:r>
      <w:proofErr w:type="gramEnd"/>
      <w:r>
        <w:t xml:space="preserve"> Ленинградская область, </w:t>
      </w:r>
      <w:proofErr w:type="gramStart"/>
      <w:r>
        <w:t>г</w:t>
      </w:r>
      <w:proofErr w:type="gramEnd"/>
      <w:r>
        <w:t>. Сосновый Бор, ул. Ленинградская, д. 46, городская публичная библиотека, распол</w:t>
      </w:r>
      <w:r>
        <w:t xml:space="preserve">оженная в здании администрации </w:t>
      </w:r>
      <w:proofErr w:type="spellStart"/>
      <w:r>
        <w:t>Сосновоборского</w:t>
      </w:r>
      <w:proofErr w:type="spellEnd"/>
      <w:r>
        <w:t xml:space="preserve"> городского округа, а также могут быть направлены Заказчику по адресу: 188540, Ленинградская обл., г. Сосновый Бор, Ленинградская АЭС на имя </w:t>
      </w:r>
      <w:proofErr w:type="spellStart"/>
      <w:r>
        <w:t>Фунтова</w:t>
      </w:r>
      <w:proofErr w:type="spellEnd"/>
      <w:r>
        <w:t xml:space="preserve"> Сергея Борисовича или на адрес электронной почты </w:t>
      </w:r>
      <w:proofErr w:type="spellStart"/>
      <w:r>
        <w:t>zdup@ln.rose</w:t>
      </w:r>
      <w:r>
        <w:t>nergoatom.ru</w:t>
      </w:r>
      <w:bookmarkStart w:id="0" w:name="_GoBack"/>
      <w:bookmarkEnd w:id="0"/>
      <w:proofErr w:type="spellEnd"/>
      <w:r>
        <w:t xml:space="preserve">.  </w:t>
      </w:r>
    </w:p>
    <w:p w:rsidR="00703CFA" w:rsidRDefault="00703CFA">
      <w:pPr>
        <w:spacing w:after="120" w:line="276" w:lineRule="auto"/>
        <w:ind w:firstLine="708"/>
        <w:jc w:val="both"/>
        <w:rPr>
          <w:color w:val="FF0000"/>
        </w:rPr>
      </w:pPr>
    </w:p>
    <w:p w:rsidR="00703CFA" w:rsidRDefault="00437FA7">
      <w:pPr>
        <w:spacing w:after="120" w:line="276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АО </w:t>
      </w:r>
      <w:r>
        <w:rPr>
          <w:color w:val="000000"/>
        </w:rPr>
        <w:t xml:space="preserve">«Концерн </w:t>
      </w:r>
      <w:proofErr w:type="spellStart"/>
      <w:r>
        <w:rPr>
          <w:color w:val="000000"/>
        </w:rPr>
        <w:t>Росэнергоатом</w:t>
      </w:r>
      <w:proofErr w:type="spellEnd"/>
      <w:r>
        <w:rPr>
          <w:color w:val="000000"/>
        </w:rPr>
        <w:t>»</w:t>
      </w:r>
    </w:p>
    <w:sectPr w:rsidR="00703CFA" w:rsidSect="00703CFA">
      <w:pgSz w:w="11906" w:h="16838"/>
      <w:pgMar w:top="964" w:right="851" w:bottom="709" w:left="124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3CFA"/>
    <w:rsid w:val="00437FA7"/>
    <w:rsid w:val="0070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703CFA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выноски Знак"/>
    <w:basedOn w:val="a0"/>
    <w:qFormat/>
    <w:rsid w:val="00703CFA"/>
    <w:rPr>
      <w:rFonts w:ascii="Segoe UI" w:eastAsia="Times New Roman" w:hAnsi="Segoe UI" w:cs="Segoe UI"/>
      <w:sz w:val="18"/>
      <w:szCs w:val="18"/>
    </w:rPr>
  </w:style>
  <w:style w:type="character" w:customStyle="1" w:styleId="1">
    <w:name w:val="Гиперссылка1"/>
    <w:qFormat/>
    <w:rsid w:val="00703CFA"/>
    <w:rPr>
      <w:color w:val="0000FF"/>
      <w:u w:val="single" w:color="FFFFFF"/>
    </w:rPr>
  </w:style>
  <w:style w:type="character" w:customStyle="1" w:styleId="a5">
    <w:name w:val="Символ концевой сноски"/>
    <w:qFormat/>
    <w:rsid w:val="00703CFA"/>
  </w:style>
  <w:style w:type="paragraph" w:customStyle="1" w:styleId="a6">
    <w:name w:val="Заголовок"/>
    <w:basedOn w:val="a"/>
    <w:next w:val="a7"/>
    <w:qFormat/>
    <w:rsid w:val="00703CF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703CFA"/>
    <w:pPr>
      <w:spacing w:after="140" w:line="276" w:lineRule="auto"/>
    </w:pPr>
  </w:style>
  <w:style w:type="paragraph" w:styleId="a8">
    <w:name w:val="List"/>
    <w:basedOn w:val="a7"/>
    <w:rsid w:val="00703CFA"/>
    <w:rPr>
      <w:rFonts w:cs="Lucida Sans"/>
    </w:rPr>
  </w:style>
  <w:style w:type="paragraph" w:customStyle="1" w:styleId="Caption">
    <w:name w:val="Caption"/>
    <w:basedOn w:val="a"/>
    <w:qFormat/>
    <w:rsid w:val="00703CFA"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rsid w:val="00703CFA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7"/>
    <w:qFormat/>
    <w:rsid w:val="00703C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caption"/>
    <w:basedOn w:val="a"/>
    <w:qFormat/>
    <w:rsid w:val="00703CFA"/>
    <w:pPr>
      <w:suppressLineNumbers/>
      <w:spacing w:before="120" w:after="120"/>
    </w:pPr>
    <w:rPr>
      <w:rFonts w:cs="Lucida Sans"/>
      <w:i/>
      <w:iCs/>
    </w:rPr>
  </w:style>
  <w:style w:type="paragraph" w:styleId="ab">
    <w:name w:val="Plain Text"/>
    <w:basedOn w:val="a"/>
    <w:qFormat/>
    <w:rsid w:val="00703CFA"/>
    <w:rPr>
      <w:rFonts w:ascii="Courier New" w:hAnsi="Courier New"/>
      <w:sz w:val="20"/>
      <w:szCs w:val="20"/>
    </w:rPr>
  </w:style>
  <w:style w:type="paragraph" w:styleId="ac">
    <w:name w:val="Balloon Text"/>
    <w:basedOn w:val="a"/>
    <w:qFormat/>
    <w:rsid w:val="00703CF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03CFA"/>
    <w:pPr>
      <w:widowContro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Company>HP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Taklenok</dc:creator>
  <cp:lastModifiedBy>Пресс-центр - Ким-Воронкина Т.В.</cp:lastModifiedBy>
  <cp:revision>2</cp:revision>
  <cp:lastPrinted>2021-11-25T05:59:00Z</cp:lastPrinted>
  <dcterms:created xsi:type="dcterms:W3CDTF">2023-08-09T14:05:00Z</dcterms:created>
  <dcterms:modified xsi:type="dcterms:W3CDTF">2023-08-09T14:05:00Z</dcterms:modified>
  <dc:language>ru-RU</dc:language>
</cp:coreProperties>
</file>