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F" w:rsidRDefault="005C22FF" w:rsidP="005C22FF">
      <w:r>
        <w:t>Комитет по агропромышленному и рыбохозяйственному комплексу</w:t>
      </w:r>
    </w:p>
    <w:p w:rsidR="005C22FF" w:rsidRDefault="005C22FF" w:rsidP="005C22FF">
      <w:r>
        <w:t>Ленинградской области (далее — комитет) информирует, что на официальном сайте</w:t>
      </w:r>
    </w:p>
    <w:p w:rsidR="005C22FF" w:rsidRDefault="005C22FF" w:rsidP="005C22FF">
      <w:r>
        <w:t xml:space="preserve">комитета в </w:t>
      </w:r>
      <w:proofErr w:type="gramStart"/>
      <w:r>
        <w:t>разделе</w:t>
      </w:r>
      <w:proofErr w:type="gramEnd"/>
      <w:r>
        <w:t>: «Информация - конкурсные отборы, проводимые комитетом»</w:t>
      </w:r>
    </w:p>
    <w:p w:rsidR="005C22FF" w:rsidRDefault="005C22FF" w:rsidP="005C22FF">
      <w:r>
        <w:t>размещено извещение о проведении дополнительного конкурсного отбора</w:t>
      </w:r>
    </w:p>
    <w:p w:rsidR="005C22FF" w:rsidRDefault="005C22FF" w:rsidP="005C22FF">
      <w:r>
        <w:t xml:space="preserve">садоводческих и огороднических некоммерческих товариществ </w:t>
      </w:r>
      <w:proofErr w:type="gramStart"/>
      <w:r>
        <w:t>Ленинградской</w:t>
      </w:r>
      <w:proofErr w:type="gramEnd"/>
    </w:p>
    <w:p w:rsidR="005C22FF" w:rsidRDefault="005C22FF" w:rsidP="005C22FF">
      <w:r>
        <w:t xml:space="preserve">области на право получения средств государственной поддержки </w:t>
      </w:r>
      <w:proofErr w:type="gramStart"/>
      <w:r>
        <w:t>из</w:t>
      </w:r>
      <w:proofErr w:type="gramEnd"/>
      <w:r>
        <w:t xml:space="preserve"> областного</w:t>
      </w:r>
    </w:p>
    <w:p w:rsidR="005C22FF" w:rsidRDefault="005C22FF" w:rsidP="005C22FF">
      <w:r>
        <w:t>бюджета Ленинградской области в 2020 году.</w:t>
      </w:r>
    </w:p>
    <w:p w:rsidR="005C22FF" w:rsidRDefault="005C22FF" w:rsidP="005C22FF">
      <w:r>
        <w:t xml:space="preserve">С условиями конкурсного отбора можно ознакомиться так же на </w:t>
      </w:r>
      <w:proofErr w:type="gramStart"/>
      <w:r>
        <w:t>официальном</w:t>
      </w:r>
      <w:proofErr w:type="gramEnd"/>
    </w:p>
    <w:p w:rsidR="005C22FF" w:rsidRDefault="005C22FF" w:rsidP="005C22FF">
      <w:proofErr w:type="gramStart"/>
      <w:r>
        <w:t>сайте</w:t>
      </w:r>
      <w:proofErr w:type="gramEnd"/>
      <w:r>
        <w:tab/>
        <w:t>комитета</w:t>
      </w:r>
      <w:r>
        <w:tab/>
        <w:t>http://agroprom.lenobl.ru/ru/o-komitete/napravleniya-</w:t>
      </w:r>
    </w:p>
    <w:p w:rsidR="005C22FF" w:rsidRPr="005C22FF" w:rsidRDefault="005C22FF" w:rsidP="005C22FF">
      <w:pPr>
        <w:rPr>
          <w:lang w:val="en-US"/>
        </w:rPr>
      </w:pPr>
      <w:proofErr w:type="gramStart"/>
      <w:r w:rsidRPr="005C22FF">
        <w:rPr>
          <w:lang w:val="en-US"/>
        </w:rPr>
        <w:t>deyatelnosti/sodejstvie-sadovodcheskim-ogorodnicheskim-i-dachnym-nekommercheskim</w:t>
      </w:r>
      <w:proofErr w:type="gramEnd"/>
      <w:r w:rsidRPr="005C22FF">
        <w:rPr>
          <w:lang w:val="en-US"/>
        </w:rPr>
        <w:t>-</w:t>
      </w:r>
    </w:p>
    <w:p w:rsidR="005C22FF" w:rsidRPr="005C22FF" w:rsidRDefault="005C22FF" w:rsidP="005C22FF">
      <w:pPr>
        <w:rPr>
          <w:lang w:val="en-US"/>
        </w:rPr>
      </w:pPr>
      <w:proofErr w:type="gramStart"/>
      <w:r w:rsidRPr="005C22FF">
        <w:rPr>
          <w:lang w:val="en-US"/>
        </w:rPr>
        <w:t>ob/</w:t>
      </w:r>
      <w:proofErr w:type="spellStart"/>
      <w:r w:rsidRPr="005C22FF">
        <w:rPr>
          <w:lang w:val="en-US"/>
        </w:rPr>
        <w:t>normativnye-pravovye-akty-komiteta</w:t>
      </w:r>
      <w:proofErr w:type="spellEnd"/>
      <w:proofErr w:type="gramEnd"/>
      <w:r w:rsidRPr="005C22FF">
        <w:rPr>
          <w:lang w:val="en-US"/>
        </w:rPr>
        <w:t xml:space="preserve">/, </w:t>
      </w:r>
      <w:r>
        <w:t>приказ</w:t>
      </w:r>
      <w:r w:rsidRPr="005C22FF">
        <w:rPr>
          <w:lang w:val="en-US"/>
        </w:rPr>
        <w:t xml:space="preserve"> </w:t>
      </w:r>
      <w:r>
        <w:t>комитета</w:t>
      </w:r>
      <w:r w:rsidRPr="005C22FF">
        <w:rPr>
          <w:lang w:val="en-US"/>
        </w:rPr>
        <w:t xml:space="preserve"> № 12 </w:t>
      </w:r>
      <w:r>
        <w:t>от</w:t>
      </w:r>
      <w:r w:rsidRPr="005C22FF">
        <w:rPr>
          <w:lang w:val="en-US"/>
        </w:rPr>
        <w:t xml:space="preserve"> 27.03.2014 (</w:t>
      </w:r>
      <w:r>
        <w:t>с</w:t>
      </w:r>
    </w:p>
    <w:p w:rsidR="005C22FF" w:rsidRDefault="005C22FF" w:rsidP="005C22FF">
      <w:r>
        <w:t>изменениями).</w:t>
      </w:r>
      <w:r>
        <w:tab/>
      </w:r>
      <w:r>
        <w:tab/>
      </w:r>
    </w:p>
    <w:p w:rsidR="005C22FF" w:rsidRDefault="005C22FF" w:rsidP="005C22FF">
      <w:r>
        <w:t>Прием заявок будет осуществляться с 01 июня по 20 июля 2020 г.</w:t>
      </w:r>
    </w:p>
    <w:p w:rsidR="005C22FF" w:rsidRDefault="005C22FF" w:rsidP="005C22FF">
      <w:r>
        <w:t xml:space="preserve"> включительно.</w:t>
      </w:r>
    </w:p>
    <w:sectPr w:rsidR="005C22FF" w:rsidSect="0038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22FF"/>
    <w:rsid w:val="00003F8E"/>
    <w:rsid w:val="000B60D6"/>
    <w:rsid w:val="001C76AE"/>
    <w:rsid w:val="001D6DED"/>
    <w:rsid w:val="00383EF7"/>
    <w:rsid w:val="003B3472"/>
    <w:rsid w:val="004A5B5B"/>
    <w:rsid w:val="004D2BDB"/>
    <w:rsid w:val="00503C51"/>
    <w:rsid w:val="00540BC5"/>
    <w:rsid w:val="0055577F"/>
    <w:rsid w:val="005C22FF"/>
    <w:rsid w:val="006A28E3"/>
    <w:rsid w:val="008122DB"/>
    <w:rsid w:val="00A145D2"/>
    <w:rsid w:val="00C3133F"/>
    <w:rsid w:val="00C954C0"/>
    <w:rsid w:val="00CA12A4"/>
    <w:rsid w:val="00E02D23"/>
    <w:rsid w:val="00E42096"/>
    <w:rsid w:val="00F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F7"/>
  </w:style>
  <w:style w:type="paragraph" w:styleId="1">
    <w:name w:val="heading 1"/>
    <w:basedOn w:val="a"/>
    <w:next w:val="a"/>
    <w:link w:val="10"/>
    <w:autoRedefine/>
    <w:qFormat/>
    <w:rsid w:val="00003F8E"/>
    <w:pPr>
      <w:keepNext/>
      <w:keepLines/>
      <w:spacing w:before="240" w:after="0" w:line="259" w:lineRule="auto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3">
    <w:name w:val="heading 3"/>
    <w:basedOn w:val="a"/>
    <w:next w:val="a"/>
    <w:link w:val="30"/>
    <w:autoRedefine/>
    <w:uiPriority w:val="9"/>
    <w:qFormat/>
    <w:rsid w:val="00003F8E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8E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003F8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ECONOM3</cp:lastModifiedBy>
  <cp:revision>1</cp:revision>
  <dcterms:created xsi:type="dcterms:W3CDTF">2020-06-08T06:30:00Z</dcterms:created>
  <dcterms:modified xsi:type="dcterms:W3CDTF">2020-06-08T06:35:00Z</dcterms:modified>
</cp:coreProperties>
</file>