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8" w:rsidRDefault="00BC64C8" w:rsidP="00BC64C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4C8" w:rsidRDefault="00BC64C8" w:rsidP="00BC64C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C64C8" w:rsidRDefault="00335FE9" w:rsidP="00BC64C8">
      <w:pPr>
        <w:jc w:val="center"/>
        <w:rPr>
          <w:b/>
          <w:spacing w:val="20"/>
          <w:sz w:val="32"/>
        </w:rPr>
      </w:pPr>
      <w:r w:rsidRPr="00335FE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C64C8" w:rsidRDefault="00BC64C8" w:rsidP="00BC64C8">
      <w:pPr>
        <w:pStyle w:val="3"/>
      </w:pPr>
      <w:r>
        <w:t>постановление</w:t>
      </w:r>
    </w:p>
    <w:p w:rsidR="00BC64C8" w:rsidRDefault="00BC64C8" w:rsidP="00BC64C8">
      <w:pPr>
        <w:jc w:val="center"/>
        <w:rPr>
          <w:sz w:val="24"/>
        </w:rPr>
      </w:pPr>
    </w:p>
    <w:p w:rsidR="00BC64C8" w:rsidRDefault="00BC64C8" w:rsidP="00BC64C8">
      <w:pPr>
        <w:jc w:val="center"/>
        <w:rPr>
          <w:sz w:val="24"/>
        </w:rPr>
      </w:pPr>
      <w:r>
        <w:rPr>
          <w:sz w:val="24"/>
        </w:rPr>
        <w:t>от 28/03/2017 № 727</w:t>
      </w:r>
    </w:p>
    <w:p w:rsidR="00BC64C8" w:rsidRPr="00BC64C8" w:rsidRDefault="00BC64C8" w:rsidP="00BC64C8">
      <w:pPr>
        <w:jc w:val="center"/>
        <w:rPr>
          <w:sz w:val="10"/>
          <w:szCs w:val="10"/>
        </w:rPr>
      </w:pPr>
    </w:p>
    <w:p w:rsidR="00BC64C8" w:rsidRPr="0031608D" w:rsidRDefault="00BC64C8" w:rsidP="00BC64C8">
      <w:pPr>
        <w:rPr>
          <w:sz w:val="24"/>
          <w:szCs w:val="24"/>
        </w:rPr>
      </w:pPr>
      <w:r w:rsidRPr="0031608D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 </w:t>
      </w:r>
      <w:r w:rsidRPr="0031608D">
        <w:rPr>
          <w:sz w:val="24"/>
          <w:szCs w:val="24"/>
        </w:rPr>
        <w:t xml:space="preserve">в постановлении администрации </w:t>
      </w:r>
    </w:p>
    <w:p w:rsidR="00BC64C8" w:rsidRPr="0031608D" w:rsidRDefault="00BC64C8" w:rsidP="00BC64C8">
      <w:pPr>
        <w:rPr>
          <w:sz w:val="24"/>
          <w:szCs w:val="24"/>
        </w:rPr>
      </w:pPr>
      <w:r w:rsidRPr="0031608D">
        <w:rPr>
          <w:sz w:val="24"/>
          <w:szCs w:val="24"/>
        </w:rPr>
        <w:t>Сосновоборского городского округа от 04.03.2014 № 444</w:t>
      </w:r>
    </w:p>
    <w:p w:rsidR="00BC64C8" w:rsidRPr="0031608D" w:rsidRDefault="00BC64C8" w:rsidP="00BC64C8">
      <w:pPr>
        <w:rPr>
          <w:sz w:val="24"/>
          <w:szCs w:val="24"/>
        </w:rPr>
      </w:pPr>
      <w:r w:rsidRPr="0031608D">
        <w:rPr>
          <w:sz w:val="24"/>
          <w:szCs w:val="24"/>
        </w:rPr>
        <w:t xml:space="preserve">«О порядке реализации сельскохозяйственной продукции, </w:t>
      </w:r>
    </w:p>
    <w:p w:rsidR="00BC64C8" w:rsidRDefault="00BC64C8" w:rsidP="00BC64C8">
      <w:pPr>
        <w:ind w:left="142" w:hanging="142"/>
        <w:rPr>
          <w:sz w:val="24"/>
          <w:szCs w:val="24"/>
        </w:rPr>
      </w:pPr>
      <w:r w:rsidRPr="0031608D">
        <w:rPr>
          <w:sz w:val="24"/>
          <w:szCs w:val="24"/>
        </w:rPr>
        <w:t>произведенной на приусадебных (земельных) участках</w:t>
      </w:r>
      <w:r>
        <w:rPr>
          <w:sz w:val="24"/>
          <w:szCs w:val="24"/>
        </w:rPr>
        <w:t xml:space="preserve">  </w:t>
      </w:r>
    </w:p>
    <w:p w:rsidR="00BC64C8" w:rsidRPr="0031608D" w:rsidRDefault="00BC64C8" w:rsidP="00BC64C8">
      <w:pPr>
        <w:ind w:left="142" w:hanging="142"/>
        <w:rPr>
          <w:sz w:val="24"/>
          <w:szCs w:val="24"/>
        </w:rPr>
      </w:pPr>
      <w:r w:rsidRPr="0031608D">
        <w:rPr>
          <w:sz w:val="24"/>
          <w:szCs w:val="24"/>
        </w:rPr>
        <w:t xml:space="preserve">и отдельных видов продовольственной продукции </w:t>
      </w:r>
    </w:p>
    <w:p w:rsidR="00BC64C8" w:rsidRDefault="00BC64C8" w:rsidP="00BC64C8">
      <w:pPr>
        <w:ind w:left="142" w:hanging="142"/>
        <w:rPr>
          <w:sz w:val="24"/>
          <w:szCs w:val="24"/>
        </w:rPr>
      </w:pPr>
      <w:r w:rsidRPr="0031608D">
        <w:rPr>
          <w:sz w:val="24"/>
          <w:szCs w:val="24"/>
        </w:rPr>
        <w:t>собственного производства на территории</w:t>
      </w:r>
      <w:r>
        <w:rPr>
          <w:sz w:val="24"/>
          <w:szCs w:val="24"/>
        </w:rPr>
        <w:t xml:space="preserve"> </w:t>
      </w:r>
      <w:r w:rsidRPr="0031608D">
        <w:rPr>
          <w:sz w:val="24"/>
          <w:szCs w:val="24"/>
        </w:rPr>
        <w:t>Сосновоборского</w:t>
      </w:r>
    </w:p>
    <w:p w:rsidR="00BC64C8" w:rsidRDefault="00BC64C8" w:rsidP="00BC64C8">
      <w:pPr>
        <w:ind w:left="142" w:hanging="142"/>
        <w:rPr>
          <w:sz w:val="24"/>
          <w:szCs w:val="24"/>
        </w:rPr>
      </w:pPr>
      <w:r w:rsidRPr="0031608D">
        <w:rPr>
          <w:sz w:val="24"/>
          <w:szCs w:val="24"/>
        </w:rPr>
        <w:t>городского округа Ленинградс</w:t>
      </w:r>
      <w:bookmarkStart w:id="0" w:name="_GoBack"/>
      <w:bookmarkEnd w:id="0"/>
      <w:r w:rsidRPr="0031608D">
        <w:rPr>
          <w:sz w:val="24"/>
          <w:szCs w:val="24"/>
        </w:rPr>
        <w:t>кой области»</w:t>
      </w:r>
    </w:p>
    <w:p w:rsidR="00BC64C8" w:rsidRDefault="00BC64C8" w:rsidP="00BC64C8">
      <w:pPr>
        <w:ind w:left="142" w:hanging="142"/>
        <w:rPr>
          <w:sz w:val="24"/>
          <w:szCs w:val="24"/>
        </w:rPr>
      </w:pPr>
    </w:p>
    <w:p w:rsidR="00BC64C8" w:rsidRPr="00641B3C" w:rsidRDefault="00BC64C8" w:rsidP="00BC64C8">
      <w:pPr>
        <w:ind w:left="142" w:hanging="142"/>
        <w:rPr>
          <w:szCs w:val="24"/>
        </w:rPr>
      </w:pPr>
    </w:p>
    <w:p w:rsidR="00BC64C8" w:rsidRPr="007662C8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п.33 ст.16 Федерального закона от 06.10.2003 № 131 </w:t>
      </w:r>
      <w:r w:rsidRPr="000B3C77">
        <w:rPr>
          <w:sz w:val="24"/>
          <w:szCs w:val="24"/>
        </w:rPr>
        <w:t>“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B3C77">
        <w:rPr>
          <w:sz w:val="24"/>
          <w:szCs w:val="24"/>
        </w:rPr>
        <w:t>”</w:t>
      </w:r>
      <w:r>
        <w:rPr>
          <w:sz w:val="24"/>
          <w:szCs w:val="24"/>
        </w:rPr>
        <w:t xml:space="preserve">, в целях создания условий для расширения рынка сельскохозяйственной продукции и продовольствия, поддержки товаропроизводителей и отдельных категорий граждан, и в целях расширения мест реализации отдельных видов продовольственный продукции собственного производства товаропроизводителями, администрация Сосновоборского городского округа  </w:t>
      </w:r>
      <w:r w:rsidRPr="002D6AD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т:</w:t>
      </w:r>
      <w:r>
        <w:rPr>
          <w:b/>
          <w:sz w:val="24"/>
          <w:szCs w:val="24"/>
        </w:rPr>
        <w:t xml:space="preserve"> </w:t>
      </w:r>
    </w:p>
    <w:p w:rsidR="00BC64C8" w:rsidRPr="00641B3C" w:rsidRDefault="00BC64C8" w:rsidP="00BC64C8">
      <w:pPr>
        <w:ind w:left="142" w:hanging="142"/>
        <w:rPr>
          <w:b/>
          <w:sz w:val="12"/>
          <w:szCs w:val="12"/>
        </w:rPr>
      </w:pPr>
    </w:p>
    <w:p w:rsidR="00BC64C8" w:rsidRPr="007A3D15" w:rsidRDefault="00BC64C8" w:rsidP="00BC64C8">
      <w:pPr>
        <w:ind w:firstLine="567"/>
        <w:jc w:val="both"/>
        <w:rPr>
          <w:sz w:val="32"/>
          <w:szCs w:val="24"/>
        </w:rPr>
      </w:pPr>
      <w:r w:rsidRPr="007A3D15">
        <w:rPr>
          <w:sz w:val="24"/>
          <w:szCs w:val="24"/>
        </w:rPr>
        <w:t>1. Внести изменения в постановление администрации Сосновоборского городского округа от 04.03.2014 № 444 «О порядке реализации сельскохозяйственной продукции, произведенной на приусадебных (земельных) участках и отдельных видов продовольственной продукции собственного производства на территории Сосновоборского городского округа Ленинградской области»</w:t>
      </w:r>
      <w:r>
        <w:rPr>
          <w:sz w:val="24"/>
          <w:szCs w:val="24"/>
        </w:rPr>
        <w:t xml:space="preserve"> (с изменениями от 24.07.2015 № 1884, от 13.07.16 № 1646):</w:t>
      </w:r>
    </w:p>
    <w:p w:rsidR="00BC64C8" w:rsidRDefault="00BC64C8" w:rsidP="00BC64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Порядок </w:t>
      </w:r>
      <w:r w:rsidRPr="007A0916">
        <w:rPr>
          <w:b/>
          <w:sz w:val="24"/>
          <w:szCs w:val="24"/>
        </w:rPr>
        <w:t xml:space="preserve"> </w:t>
      </w:r>
      <w:r w:rsidRPr="007A0916">
        <w:rPr>
          <w:sz w:val="24"/>
          <w:szCs w:val="24"/>
        </w:rPr>
        <w:t>реализации сельскохозяйственной продукции,  произведенной на приусадебных (земельных) участках и отдельных видов продовольственной продукции собственного производства на территории Сосновоборского городского округа</w:t>
      </w:r>
      <w:r>
        <w:rPr>
          <w:sz w:val="24"/>
          <w:szCs w:val="24"/>
        </w:rPr>
        <w:t xml:space="preserve"> </w:t>
      </w:r>
      <w:r w:rsidRPr="007A3D1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в новой редакции (Приложение</w:t>
      </w:r>
      <w:r w:rsidRPr="007A0916">
        <w:rPr>
          <w:sz w:val="24"/>
          <w:szCs w:val="24"/>
        </w:rPr>
        <w:t>).</w:t>
      </w:r>
    </w:p>
    <w:p w:rsidR="00BC64C8" w:rsidRDefault="00BC64C8" w:rsidP="00BC64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4640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 Л.</w:t>
      </w:r>
      <w:r w:rsidRPr="00C44640">
        <w:rPr>
          <w:sz w:val="24"/>
          <w:szCs w:val="24"/>
        </w:rPr>
        <w:t xml:space="preserve">) </w:t>
      </w:r>
      <w:r w:rsidRPr="00E20718">
        <w:rPr>
          <w:sz w:val="24"/>
          <w:szCs w:val="24"/>
        </w:rPr>
        <w:t>обнародовать настоящее постановление на электронном сайте городской газете «Маяк».</w:t>
      </w:r>
    </w:p>
    <w:p w:rsidR="00BC64C8" w:rsidRDefault="00BC64C8" w:rsidP="00BC64C8">
      <w:pPr>
        <w:ind w:left="142"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44640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C44640">
        <w:rPr>
          <w:sz w:val="24"/>
          <w:szCs w:val="24"/>
        </w:rPr>
        <w:t xml:space="preserve">ресс-центру администрации (Арибжанов Р.М.) разместить настоящее постановление на официальном сайте Сосновоборского городского округа. </w:t>
      </w:r>
    </w:p>
    <w:p w:rsidR="00BC64C8" w:rsidRDefault="00BC64C8" w:rsidP="00BC64C8">
      <w:pPr>
        <w:ind w:left="142"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46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44640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C44640">
        <w:rPr>
          <w:sz w:val="24"/>
          <w:szCs w:val="24"/>
        </w:rPr>
        <w:t>.</w:t>
      </w:r>
    </w:p>
    <w:p w:rsidR="00BC64C8" w:rsidRDefault="00BC64C8" w:rsidP="00BC64C8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446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44640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постановления</w:t>
      </w:r>
      <w:r w:rsidRPr="00C44640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первого </w:t>
      </w:r>
      <w:r w:rsidRPr="00C44640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П</w:t>
      </w:r>
      <w:r w:rsidRPr="00C44640">
        <w:rPr>
          <w:sz w:val="24"/>
          <w:szCs w:val="24"/>
        </w:rPr>
        <w:t>одрезова В.Е.</w:t>
      </w:r>
    </w:p>
    <w:p w:rsidR="00BC64C8" w:rsidRDefault="00BC64C8" w:rsidP="00BC64C8">
      <w:pPr>
        <w:jc w:val="both"/>
        <w:rPr>
          <w:sz w:val="24"/>
          <w:szCs w:val="24"/>
        </w:rPr>
      </w:pPr>
    </w:p>
    <w:p w:rsidR="00BC64C8" w:rsidRDefault="00BC64C8" w:rsidP="00BC64C8">
      <w:pPr>
        <w:ind w:left="142" w:firstLine="425"/>
        <w:jc w:val="both"/>
        <w:rPr>
          <w:sz w:val="24"/>
          <w:szCs w:val="24"/>
        </w:rPr>
      </w:pPr>
    </w:p>
    <w:p w:rsidR="00BC64C8" w:rsidRDefault="00BC64C8" w:rsidP="00BC64C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F4EEE">
        <w:rPr>
          <w:sz w:val="24"/>
          <w:szCs w:val="24"/>
        </w:rPr>
        <w:t xml:space="preserve"> администрации                                </w:t>
      </w:r>
      <w:r>
        <w:rPr>
          <w:sz w:val="24"/>
          <w:szCs w:val="24"/>
        </w:rPr>
        <w:t xml:space="preserve">                    </w:t>
      </w:r>
    </w:p>
    <w:p w:rsidR="00BC64C8" w:rsidRDefault="00BC64C8" w:rsidP="00BC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В.Б.Садовский</w:t>
      </w:r>
    </w:p>
    <w:p w:rsidR="00BC64C8" w:rsidRDefault="00BC64C8" w:rsidP="00BC64C8">
      <w:pPr>
        <w:ind w:left="142" w:hanging="142"/>
        <w:rPr>
          <w:sz w:val="12"/>
          <w:szCs w:val="12"/>
        </w:rPr>
      </w:pPr>
    </w:p>
    <w:p w:rsidR="00BC64C8" w:rsidRPr="00601147" w:rsidRDefault="00BC64C8" w:rsidP="00BC64C8">
      <w:pPr>
        <w:ind w:left="142" w:hanging="142"/>
        <w:rPr>
          <w:sz w:val="12"/>
          <w:szCs w:val="12"/>
        </w:rPr>
      </w:pPr>
      <w:r w:rsidRPr="00601147">
        <w:rPr>
          <w:sz w:val="12"/>
          <w:szCs w:val="12"/>
        </w:rPr>
        <w:t>Исп. Невская Е.И.</w:t>
      </w:r>
    </w:p>
    <w:p w:rsidR="00BC64C8" w:rsidRPr="00601147" w:rsidRDefault="00BC64C8" w:rsidP="00BC64C8">
      <w:pPr>
        <w:tabs>
          <w:tab w:val="left" w:pos="750"/>
        </w:tabs>
        <w:ind w:left="142" w:hanging="142"/>
        <w:rPr>
          <w:sz w:val="12"/>
          <w:szCs w:val="12"/>
        </w:rPr>
      </w:pPr>
      <w:r w:rsidRPr="00601147">
        <w:rPr>
          <w:sz w:val="12"/>
          <w:szCs w:val="12"/>
        </w:rPr>
        <w:lastRenderedPageBreak/>
        <w:t>Тел. 6-28-49 ПТ</w:t>
      </w: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24"/>
        </w:rPr>
      </w:pPr>
      <w:r>
        <w:rPr>
          <w:sz w:val="24"/>
        </w:rPr>
        <w:t>СОГЛАСОВАНО:</w:t>
      </w:r>
    </w:p>
    <w:p w:rsidR="00BC64C8" w:rsidRDefault="00BC64C8" w:rsidP="00BC64C8">
      <w:pPr>
        <w:ind w:left="142" w:hanging="142"/>
        <w:rPr>
          <w:sz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C8" w:rsidRDefault="00BC64C8" w:rsidP="00BC64C8">
      <w:pPr>
        <w:ind w:left="142" w:hanging="142"/>
        <w:rPr>
          <w:sz w:val="24"/>
        </w:rPr>
      </w:pPr>
    </w:p>
    <w:p w:rsidR="00BC64C8" w:rsidRDefault="00BC64C8" w:rsidP="00BC64C8">
      <w:pPr>
        <w:ind w:left="142" w:hanging="142"/>
        <w:rPr>
          <w:sz w:val="24"/>
        </w:rPr>
      </w:pPr>
    </w:p>
    <w:p w:rsidR="00BC64C8" w:rsidRDefault="00BC64C8" w:rsidP="00BC64C8">
      <w:pPr>
        <w:ind w:left="142" w:hanging="142"/>
        <w:rPr>
          <w:sz w:val="24"/>
        </w:rPr>
      </w:pPr>
    </w:p>
    <w:p w:rsidR="00BC64C8" w:rsidRPr="008039B2" w:rsidRDefault="00BC64C8" w:rsidP="00BC64C8">
      <w:pPr>
        <w:ind w:left="142" w:hanging="142"/>
        <w:jc w:val="center"/>
      </w:pPr>
      <w:r>
        <w:rPr>
          <w:sz w:val="24"/>
        </w:rPr>
        <w:t xml:space="preserve">                                                       </w:t>
      </w:r>
      <w:r w:rsidRPr="008039B2">
        <w:t>Рассылка:</w:t>
      </w:r>
    </w:p>
    <w:p w:rsidR="00BC64C8" w:rsidRPr="008039B2" w:rsidRDefault="00BC64C8" w:rsidP="00BC64C8">
      <w:pPr>
        <w:ind w:left="142" w:hanging="142"/>
        <w:jc w:val="center"/>
      </w:pPr>
      <w:r w:rsidRPr="008039B2">
        <w:t xml:space="preserve">                                                                                                   Общ.отд., КУМИ, ОЭР, ОВБ и ДХ,</w:t>
      </w:r>
    </w:p>
    <w:p w:rsidR="00BC64C8" w:rsidRPr="008039B2" w:rsidRDefault="00BC64C8" w:rsidP="00BC64C8">
      <w:pPr>
        <w:ind w:left="142" w:hanging="142"/>
        <w:jc w:val="center"/>
      </w:pPr>
      <w:r w:rsidRPr="008039B2">
        <w:t xml:space="preserve">                                                                                      Пресс-центр,  прокуратура</w:t>
      </w:r>
    </w:p>
    <w:tbl>
      <w:tblPr>
        <w:tblW w:w="9606" w:type="dxa"/>
        <w:tblInd w:w="-459" w:type="dxa"/>
        <w:tblLook w:val="01E0"/>
      </w:tblPr>
      <w:tblGrid>
        <w:gridCol w:w="4644"/>
        <w:gridCol w:w="4962"/>
      </w:tblGrid>
      <w:tr w:rsidR="00BC64C8" w:rsidRPr="0070092E" w:rsidTr="00665632">
        <w:tc>
          <w:tcPr>
            <w:tcW w:w="4644" w:type="dxa"/>
          </w:tcPr>
          <w:p w:rsidR="00BC64C8" w:rsidRPr="0070092E" w:rsidRDefault="00BC64C8" w:rsidP="00665632">
            <w:pPr>
              <w:pStyle w:val="a7"/>
              <w:ind w:left="142" w:hanging="142"/>
              <w:jc w:val="right"/>
              <w:rPr>
                <w:sz w:val="32"/>
                <w:szCs w:val="24"/>
              </w:rPr>
            </w:pPr>
          </w:p>
        </w:tc>
        <w:tc>
          <w:tcPr>
            <w:tcW w:w="4962" w:type="dxa"/>
          </w:tcPr>
          <w:p w:rsidR="00BC64C8" w:rsidRPr="0070092E" w:rsidRDefault="00BC64C8" w:rsidP="00665632">
            <w:pPr>
              <w:pStyle w:val="a7"/>
              <w:ind w:left="142" w:hanging="142"/>
              <w:jc w:val="right"/>
              <w:rPr>
                <w:sz w:val="32"/>
                <w:szCs w:val="24"/>
              </w:rPr>
            </w:pPr>
          </w:p>
        </w:tc>
      </w:tr>
    </w:tbl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18"/>
        </w:rPr>
      </w:pPr>
    </w:p>
    <w:p w:rsidR="00BC64C8" w:rsidRDefault="00BC64C8" w:rsidP="00BC64C8">
      <w:pPr>
        <w:ind w:left="142" w:hanging="142"/>
        <w:rPr>
          <w:sz w:val="24"/>
          <w:szCs w:val="24"/>
        </w:rPr>
      </w:pPr>
    </w:p>
    <w:p w:rsidR="00BC64C8" w:rsidRDefault="00BC64C8" w:rsidP="00BC64C8">
      <w:pPr>
        <w:ind w:left="142" w:hanging="142"/>
        <w:rPr>
          <w:sz w:val="24"/>
          <w:szCs w:val="24"/>
        </w:rPr>
      </w:pPr>
    </w:p>
    <w:p w:rsidR="00BC64C8" w:rsidRDefault="00BC64C8" w:rsidP="00BC64C8">
      <w:pPr>
        <w:ind w:left="142" w:hanging="142"/>
        <w:rPr>
          <w:sz w:val="24"/>
          <w:szCs w:val="24"/>
        </w:rPr>
      </w:pPr>
    </w:p>
    <w:p w:rsidR="00BC64C8" w:rsidRDefault="00BC64C8" w:rsidP="00BC64C8">
      <w:pPr>
        <w:ind w:left="142" w:hanging="142"/>
        <w:rPr>
          <w:sz w:val="24"/>
          <w:szCs w:val="24"/>
        </w:rPr>
      </w:pPr>
    </w:p>
    <w:p w:rsidR="00BC64C8" w:rsidRDefault="00BC64C8" w:rsidP="00BC64C8">
      <w:pPr>
        <w:ind w:left="142" w:hanging="142"/>
        <w:rPr>
          <w:sz w:val="24"/>
          <w:szCs w:val="24"/>
        </w:rPr>
      </w:pPr>
    </w:p>
    <w:p w:rsidR="00BC64C8" w:rsidRPr="00601147" w:rsidRDefault="00BC64C8" w:rsidP="00BC64C8">
      <w:pPr>
        <w:tabs>
          <w:tab w:val="left" w:pos="6720"/>
          <w:tab w:val="left" w:pos="7410"/>
          <w:tab w:val="right" w:pos="9355"/>
        </w:tabs>
        <w:ind w:left="142" w:hanging="142"/>
        <w:jc w:val="right"/>
        <w:rPr>
          <w:b/>
          <w:sz w:val="24"/>
          <w:szCs w:val="24"/>
        </w:rPr>
      </w:pPr>
      <w:r w:rsidRPr="00601147">
        <w:rPr>
          <w:b/>
          <w:sz w:val="24"/>
          <w:szCs w:val="24"/>
        </w:rPr>
        <w:t xml:space="preserve">          УТВЕРЖДЕН                     </w:t>
      </w:r>
    </w:p>
    <w:p w:rsidR="00BC64C8" w:rsidRPr="00C44640" w:rsidRDefault="00BC64C8" w:rsidP="00BC64C8">
      <w:pPr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постановлением  администрации</w:t>
      </w:r>
    </w:p>
    <w:p w:rsidR="00BC64C8" w:rsidRPr="00C44640" w:rsidRDefault="00BC64C8" w:rsidP="00BC64C8">
      <w:pPr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Сосновоборского городского округа</w:t>
      </w:r>
    </w:p>
    <w:p w:rsidR="00BC64C8" w:rsidRPr="004471E4" w:rsidRDefault="00BC64C8" w:rsidP="00BC64C8">
      <w:pPr>
        <w:ind w:left="142" w:hanging="142"/>
        <w:jc w:val="right"/>
        <w:rPr>
          <w:sz w:val="24"/>
          <w:szCs w:val="24"/>
        </w:rPr>
      </w:pPr>
      <w:r w:rsidRPr="004471E4">
        <w:rPr>
          <w:sz w:val="24"/>
        </w:rPr>
        <w:t xml:space="preserve">       </w:t>
      </w:r>
      <w:r>
        <w:rPr>
          <w:sz w:val="24"/>
        </w:rPr>
        <w:t xml:space="preserve">28/03/2017 № 727 </w:t>
      </w:r>
    </w:p>
    <w:p w:rsidR="00BC64C8" w:rsidRPr="004471E4" w:rsidRDefault="00BC64C8" w:rsidP="00BC64C8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  <w:r w:rsidRPr="004471E4">
        <w:rPr>
          <w:sz w:val="24"/>
          <w:szCs w:val="24"/>
        </w:rPr>
        <w:t xml:space="preserve">                          </w:t>
      </w:r>
    </w:p>
    <w:p w:rsidR="00BC64C8" w:rsidRPr="004471E4" w:rsidRDefault="00BC64C8" w:rsidP="00BC64C8">
      <w:pPr>
        <w:tabs>
          <w:tab w:val="left" w:pos="6840"/>
          <w:tab w:val="right" w:pos="9355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(Приложение </w:t>
      </w:r>
      <w:r w:rsidRPr="004471E4">
        <w:rPr>
          <w:sz w:val="24"/>
          <w:szCs w:val="24"/>
        </w:rPr>
        <w:t>)</w:t>
      </w:r>
    </w:p>
    <w:p w:rsidR="00BC64C8" w:rsidRPr="005D43DC" w:rsidRDefault="00BC64C8" w:rsidP="00BC64C8">
      <w:pPr>
        <w:tabs>
          <w:tab w:val="left" w:pos="6840"/>
          <w:tab w:val="right" w:pos="9355"/>
        </w:tabs>
        <w:ind w:left="142" w:hanging="142"/>
      </w:pPr>
    </w:p>
    <w:p w:rsidR="00BC64C8" w:rsidRDefault="00BC64C8" w:rsidP="00BC64C8">
      <w:pPr>
        <w:ind w:left="142" w:hanging="142"/>
        <w:jc w:val="center"/>
        <w:rPr>
          <w:b/>
          <w:sz w:val="24"/>
          <w:szCs w:val="24"/>
        </w:rPr>
      </w:pPr>
      <w:r w:rsidRPr="00044E19">
        <w:rPr>
          <w:b/>
          <w:sz w:val="24"/>
          <w:szCs w:val="24"/>
        </w:rPr>
        <w:t>Порядок  реализации сельскохозяйственной продукции,  произведенной на приусадебных (земельных) участках и отдельных видов продовольственной продукции собственного производства на территории Сосновоборского городского округа Ленинградской области</w:t>
      </w:r>
    </w:p>
    <w:p w:rsidR="00BC64C8" w:rsidRPr="00044E19" w:rsidRDefault="00BC64C8" w:rsidP="00BC64C8">
      <w:pPr>
        <w:ind w:left="142" w:hanging="142"/>
        <w:jc w:val="both"/>
        <w:rPr>
          <w:b/>
          <w:sz w:val="24"/>
          <w:szCs w:val="24"/>
        </w:rPr>
      </w:pP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44E19">
        <w:rPr>
          <w:sz w:val="24"/>
          <w:szCs w:val="24"/>
        </w:rPr>
        <w:t>Реализация свежей (без переработки) сельскохозяйственной продукции, произведенной на приусадебных (земельных) участках - свежие овощи, фрукты, плоды, ягоды, зелень; цветы, рассада; мед, продукция пчеловодства, осуществляется в следующих местах: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 торговая зона «Москва» (пр.Героев, д. 49) - на стороне дома 49 по пр.Героев между проезжей частью и пешеходной дорожкой;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 торговая зона «Эвридика» (пр.Героев, д.76) - площадка справа от магазина «Великолукский» (пр.Героев, д. 29а) ;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 xml:space="preserve">- торговая зона «Молодежный» (ул.Молодежная,д. 36), вдоль пешеходного тротуара </w:t>
      </w:r>
    </w:p>
    <w:p w:rsidR="00BC64C8" w:rsidRPr="00044E19" w:rsidRDefault="00BC64C8" w:rsidP="00BC64C8">
      <w:pPr>
        <w:ind w:firstLine="708"/>
        <w:jc w:val="both"/>
        <w:rPr>
          <w:i/>
          <w:sz w:val="24"/>
          <w:szCs w:val="24"/>
        </w:rPr>
      </w:pPr>
      <w:r w:rsidRPr="00044E19">
        <w:rPr>
          <w:sz w:val="24"/>
          <w:szCs w:val="24"/>
        </w:rPr>
        <w:t>- торговая зона «Солнечный» (ул.Солнечная, д.9) – площадка между киоском «Союзпечать» и домом №9 по ул.Солнечной.</w:t>
      </w:r>
    </w:p>
    <w:p w:rsidR="00BC64C8" w:rsidRDefault="00BC64C8" w:rsidP="00BC64C8">
      <w:pPr>
        <w:ind w:firstLine="708"/>
        <w:jc w:val="both"/>
        <w:rPr>
          <w:sz w:val="24"/>
          <w:szCs w:val="24"/>
        </w:rPr>
      </w:pP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4E19">
        <w:rPr>
          <w:sz w:val="24"/>
          <w:szCs w:val="24"/>
        </w:rPr>
        <w:t>Реализация отдельных видов продовольственной продукции собственного производства товаропроизводителями - субъектами малого и среднего предпринимательства (пастеризованного молока, хлеба, хлебобулочных изделий, овощей, зелени, рыбы, колбасных и ветчинных изделий, полуфабрикатов мясных),  осуществляется в следующих местах: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 торговая зона «Москва» (пр.Героев д.49)  - на стороне магазин «Дикси» ,площадка  справа от стилобата  магазина «Дикси»;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 торговая зона «Эвридика» (пр. Героев, д.76) – площадка у пешеходного перехода со стороны   дома  №29, оформленная тротуарной плиткой;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-торговая зона «Молодежный» (ул.Молодежная, д. 36) на бетонной площадке напротив магазина «Дикси»;</w:t>
      </w:r>
    </w:p>
    <w:p w:rsidR="00BC64C8" w:rsidRDefault="00BC64C8" w:rsidP="00BC64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44E19">
        <w:rPr>
          <w:sz w:val="24"/>
          <w:szCs w:val="24"/>
          <w:shd w:val="clear" w:color="auto" w:fill="FFFFFF"/>
        </w:rPr>
        <w:t xml:space="preserve">- площадка, прилегающая к бывшей базе ОРСа  (Копорское шоссе, д. 26). 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</w:p>
    <w:p w:rsidR="00BC64C8" w:rsidRPr="00044E19" w:rsidRDefault="00BC64C8" w:rsidP="00BC64C8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44E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4E19">
        <w:rPr>
          <w:sz w:val="24"/>
          <w:szCs w:val="24"/>
        </w:rPr>
        <w:t>Категории граждан Российской Федерации, имеющих право осуществлять реализацию сельскохозяйственной продукции, произведенной на приусадебных участках:</w:t>
      </w:r>
    </w:p>
    <w:p w:rsidR="00BC64C8" w:rsidRPr="00044E19" w:rsidRDefault="00BC64C8" w:rsidP="00BC64C8">
      <w:pPr>
        <w:ind w:left="142" w:firstLine="566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 пенсионеры по возрасту (женщины старше 55 лет, мужчины старше 60 лет);</w:t>
      </w:r>
    </w:p>
    <w:p w:rsidR="00BC64C8" w:rsidRPr="00044E19" w:rsidRDefault="00BC64C8" w:rsidP="00BC64C8">
      <w:pPr>
        <w:ind w:left="142" w:firstLine="566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 инвалиды 1, 2 групп;</w:t>
      </w:r>
    </w:p>
    <w:p w:rsidR="00BC64C8" w:rsidRPr="00044E19" w:rsidRDefault="00BC64C8" w:rsidP="00BC64C8">
      <w:pPr>
        <w:ind w:left="142" w:firstLine="566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 граждане, имеющие 3-х и более детей в возрасте до 18 лет;</w:t>
      </w:r>
    </w:p>
    <w:p w:rsidR="00BC64C8" w:rsidRPr="00044E19" w:rsidRDefault="00BC64C8" w:rsidP="00BC64C8">
      <w:pPr>
        <w:ind w:left="142" w:firstLine="566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 граждане, имеющие детей-инвалидов.</w:t>
      </w:r>
    </w:p>
    <w:p w:rsidR="00BC64C8" w:rsidRPr="00044E19" w:rsidRDefault="00BC64C8" w:rsidP="00BC64C8">
      <w:pPr>
        <w:ind w:left="142" w:hanging="142"/>
        <w:jc w:val="both"/>
        <w:rPr>
          <w:sz w:val="24"/>
          <w:szCs w:val="24"/>
        </w:rPr>
      </w:pP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44E19">
        <w:rPr>
          <w:sz w:val="24"/>
          <w:szCs w:val="24"/>
        </w:rPr>
        <w:t>. К категории, имеющей право на реализацию отдельных видов продовольственной продукции собственного производства, относятся исключительно товаропроизводители, зарегистрированные в установленном законодательством порядке в качестве юридического лица или индивидуального предпринимателя на территории Ленинградской области.</w:t>
      </w:r>
    </w:p>
    <w:p w:rsidR="00BC64C8" w:rsidRPr="00044E19" w:rsidRDefault="00BC64C8" w:rsidP="00BC64C8">
      <w:pPr>
        <w:ind w:left="142" w:hanging="142"/>
        <w:jc w:val="both"/>
        <w:rPr>
          <w:sz w:val="24"/>
          <w:szCs w:val="24"/>
        </w:rPr>
      </w:pPr>
    </w:p>
    <w:p w:rsidR="00BC64C8" w:rsidRPr="00044E19" w:rsidRDefault="00BC64C8" w:rsidP="00BC64C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44E1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044E19">
        <w:rPr>
          <w:bCs/>
          <w:sz w:val="24"/>
          <w:szCs w:val="24"/>
        </w:rPr>
        <w:t>Документы, необходимые для выдачи временного разрешения или партнерского соглашения:</w:t>
      </w:r>
    </w:p>
    <w:p w:rsidR="00BC64C8" w:rsidRPr="00044E19" w:rsidRDefault="00BC64C8" w:rsidP="00BC64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4E19">
        <w:rPr>
          <w:rFonts w:ascii="Times New Roman" w:hAnsi="Times New Roman" w:cs="Times New Roman"/>
          <w:sz w:val="24"/>
          <w:szCs w:val="24"/>
        </w:rPr>
        <w:t>.1. Временное разрешение (приложение № 3 к Постановлению) отдельным категориям граждан выдается на основании письменного заявления (Приложение № 4 к постановлению).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а) фамилия, имя, отчество заявителя;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б) место регистрации заявителя;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в) телефон заявителя;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г) категория гражданина;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19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гражданина к отдельным категориям;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19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право собственности приусадебного (земельного) участка, ЛПХ, или членство сельскохозяйственных кооперативов или содово-огороднических объединений. </w:t>
      </w:r>
    </w:p>
    <w:p w:rsidR="00BC64C8" w:rsidRPr="00044E19" w:rsidRDefault="00BC64C8" w:rsidP="00BC64C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ж) перечень предполагаемой к реализации сельскохозяйственной продукции;</w:t>
      </w:r>
    </w:p>
    <w:p w:rsidR="00BC64C8" w:rsidRPr="00044E19" w:rsidRDefault="00BC64C8" w:rsidP="00BC64C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з) места для реализации сельскохозяйственной;</w:t>
      </w:r>
    </w:p>
    <w:p w:rsidR="00BC64C8" w:rsidRPr="00044E19" w:rsidRDefault="00BC64C8" w:rsidP="00BC64C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и) заявленный период реализации сельскохозяйственной продукции.</w:t>
      </w:r>
    </w:p>
    <w:p w:rsidR="00BC64C8" w:rsidRPr="00044E19" w:rsidRDefault="00BC64C8" w:rsidP="00BC64C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C64C8" w:rsidRPr="00044E19" w:rsidRDefault="00BC64C8" w:rsidP="00BC64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4E19">
        <w:rPr>
          <w:rFonts w:ascii="Times New Roman" w:hAnsi="Times New Roman" w:cs="Times New Roman"/>
          <w:sz w:val="24"/>
          <w:szCs w:val="24"/>
        </w:rPr>
        <w:t>.1.1. У граждан при себе должны быть следующие документы:</w:t>
      </w:r>
    </w:p>
    <w:p w:rsidR="00BC64C8" w:rsidRPr="00044E19" w:rsidRDefault="00BC64C8" w:rsidP="00BC64C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E19">
        <w:rPr>
          <w:rFonts w:ascii="Times New Roman" w:hAnsi="Times New Roman" w:cs="Times New Roman"/>
          <w:i/>
          <w:sz w:val="24"/>
          <w:szCs w:val="24"/>
        </w:rPr>
        <w:t xml:space="preserve"> - для реализации сельскохозяйственной продукции, произведенной на приусадебных участках (свежие овощи, фрукты, зелень, плоды, ягоды, цветы, рассада):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а) документ, удостоверяющий личность гражданина Российской Федерации.</w:t>
      </w:r>
    </w:p>
    <w:p w:rsidR="00BC64C8" w:rsidRPr="00044E19" w:rsidRDefault="00BC64C8" w:rsidP="00BC64C8">
      <w:pPr>
        <w:pStyle w:val="a9"/>
        <w:jc w:val="both"/>
        <w:rPr>
          <w:szCs w:val="24"/>
        </w:rPr>
      </w:pPr>
      <w:r w:rsidRPr="00044E19">
        <w:rPr>
          <w:szCs w:val="24"/>
        </w:rPr>
        <w:t>б) документ, подтверждающий принадлежность гражданина к отдельным категориям (пенсионное удостоверение гражданина РФ, справка МСЭ об инвалидности гражданина (ребенка), справка о составе семьи);</w:t>
      </w:r>
    </w:p>
    <w:p w:rsidR="00BC64C8" w:rsidRPr="00044E19" w:rsidRDefault="00BC64C8" w:rsidP="00BC64C8">
      <w:pPr>
        <w:pStyle w:val="a9"/>
        <w:jc w:val="both"/>
        <w:rPr>
          <w:szCs w:val="24"/>
        </w:rPr>
      </w:pPr>
      <w:r w:rsidRPr="00044E19">
        <w:rPr>
          <w:szCs w:val="24"/>
        </w:rPr>
        <w:t>в)документ, удостоверяющий право на земельный участок (свидетельство о государственной регистрации права на земельный участок (выписка из ЕГРП), либо членская книжка садовода, огородника).</w:t>
      </w:r>
    </w:p>
    <w:p w:rsidR="00BC64C8" w:rsidRPr="00044E19" w:rsidRDefault="00BC64C8" w:rsidP="00BC64C8">
      <w:pPr>
        <w:pStyle w:val="a9"/>
        <w:ind w:left="142" w:hanging="142"/>
        <w:jc w:val="both"/>
        <w:rPr>
          <w:szCs w:val="24"/>
        </w:rPr>
      </w:pPr>
    </w:p>
    <w:p w:rsidR="00BC64C8" w:rsidRPr="00044E19" w:rsidRDefault="00BC64C8" w:rsidP="00BC64C8">
      <w:pPr>
        <w:pStyle w:val="a9"/>
        <w:ind w:left="142" w:hanging="142"/>
        <w:jc w:val="both"/>
        <w:rPr>
          <w:i/>
          <w:szCs w:val="24"/>
        </w:rPr>
      </w:pPr>
      <w:r w:rsidRPr="00044E19">
        <w:rPr>
          <w:i/>
          <w:szCs w:val="24"/>
        </w:rPr>
        <w:t xml:space="preserve"> - для реализации меда и продукции  пчеловодства:</w:t>
      </w:r>
    </w:p>
    <w:p w:rsidR="00BC64C8" w:rsidRPr="00044E19" w:rsidRDefault="00BC64C8" w:rsidP="00BC64C8">
      <w:pPr>
        <w:pStyle w:val="a9"/>
        <w:ind w:left="142" w:hanging="142"/>
        <w:jc w:val="both"/>
        <w:rPr>
          <w:i/>
          <w:szCs w:val="24"/>
        </w:rPr>
      </w:pPr>
    </w:p>
    <w:p w:rsidR="00BC64C8" w:rsidRPr="00044E19" w:rsidRDefault="00BC64C8" w:rsidP="00BC64C8">
      <w:pPr>
        <w:pStyle w:val="a9"/>
        <w:ind w:left="142" w:hanging="142"/>
        <w:jc w:val="both"/>
        <w:rPr>
          <w:szCs w:val="24"/>
        </w:rPr>
      </w:pPr>
      <w:r w:rsidRPr="00044E19">
        <w:rPr>
          <w:szCs w:val="24"/>
        </w:rPr>
        <w:t>а) документ удостоверяющий личность гражданина Российской Федерации;</w:t>
      </w:r>
    </w:p>
    <w:p w:rsidR="00BC64C8" w:rsidRPr="00044E19" w:rsidRDefault="00BC64C8" w:rsidP="00BC64C8">
      <w:pPr>
        <w:pStyle w:val="a9"/>
        <w:ind w:left="142" w:hanging="142"/>
        <w:jc w:val="both"/>
        <w:rPr>
          <w:szCs w:val="24"/>
        </w:rPr>
      </w:pPr>
      <w:r w:rsidRPr="00044E19">
        <w:rPr>
          <w:szCs w:val="24"/>
        </w:rPr>
        <w:t>б)</w:t>
      </w:r>
      <w:r w:rsidRPr="00044E19">
        <w:rPr>
          <w:color w:val="FF0000"/>
          <w:szCs w:val="24"/>
        </w:rPr>
        <w:t xml:space="preserve"> </w:t>
      </w:r>
      <w:r w:rsidRPr="00044E19">
        <w:rPr>
          <w:szCs w:val="24"/>
        </w:rPr>
        <w:t>документ, подтверждающий наличие личного подсобного хозяйства (выписка из по хозяйственной книги по месту расположения ЛПХ);</w:t>
      </w:r>
    </w:p>
    <w:p w:rsidR="00BC64C8" w:rsidRPr="00044E19" w:rsidRDefault="00BC64C8" w:rsidP="00BC64C8">
      <w:pPr>
        <w:pStyle w:val="a9"/>
        <w:ind w:left="142" w:hanging="142"/>
        <w:jc w:val="both"/>
        <w:rPr>
          <w:szCs w:val="24"/>
        </w:rPr>
      </w:pPr>
      <w:r w:rsidRPr="00044E19">
        <w:rPr>
          <w:szCs w:val="24"/>
        </w:rPr>
        <w:t>в) ветеринарно-санитарный паспорт пасеки;</w:t>
      </w:r>
    </w:p>
    <w:p w:rsidR="00BC64C8" w:rsidRPr="00044E19" w:rsidRDefault="00BC64C8" w:rsidP="00BC64C8">
      <w:pPr>
        <w:pStyle w:val="a9"/>
        <w:ind w:left="142" w:hanging="142"/>
        <w:jc w:val="both"/>
        <w:rPr>
          <w:szCs w:val="24"/>
        </w:rPr>
      </w:pPr>
      <w:r w:rsidRPr="00044E19">
        <w:rPr>
          <w:szCs w:val="24"/>
        </w:rPr>
        <w:t>г) ветеринарное свидетельство на мед.</w:t>
      </w:r>
    </w:p>
    <w:p w:rsidR="00BC64C8" w:rsidRPr="00044E19" w:rsidRDefault="00BC64C8" w:rsidP="00BC64C8">
      <w:pPr>
        <w:pStyle w:val="a9"/>
        <w:ind w:left="142" w:hanging="142"/>
        <w:jc w:val="both"/>
        <w:rPr>
          <w:szCs w:val="24"/>
        </w:rPr>
      </w:pPr>
    </w:p>
    <w:p w:rsidR="00BC64C8" w:rsidRPr="00044E19" w:rsidRDefault="00BC64C8" w:rsidP="00BC64C8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5</w:t>
      </w:r>
      <w:r w:rsidRPr="00044E19">
        <w:rPr>
          <w:szCs w:val="24"/>
        </w:rPr>
        <w:t>.2.</w:t>
      </w:r>
      <w:r>
        <w:rPr>
          <w:szCs w:val="24"/>
        </w:rPr>
        <w:t xml:space="preserve"> </w:t>
      </w:r>
      <w:r w:rsidRPr="00044E19">
        <w:rPr>
          <w:szCs w:val="24"/>
        </w:rPr>
        <w:t xml:space="preserve">Партнерское соглашение (приложение № 5 к Постановлению) выдается на основании заявления (приложение № 6 к Постановлению), поданного в отдел экономического развития администрации, подписанного лицом, представляющим интересы товаропроизводителя в соответствии с учредительными документами, от имени которого подается заявление. </w:t>
      </w:r>
    </w:p>
    <w:p w:rsidR="00BC64C8" w:rsidRPr="00044E19" w:rsidRDefault="00BC64C8" w:rsidP="00BC64C8">
      <w:pPr>
        <w:pStyle w:val="a9"/>
        <w:ind w:left="142" w:hanging="142"/>
        <w:jc w:val="both"/>
        <w:rPr>
          <w:szCs w:val="24"/>
        </w:rPr>
      </w:pPr>
    </w:p>
    <w:p w:rsidR="00BC64C8" w:rsidRPr="00044E19" w:rsidRDefault="00BC64C8" w:rsidP="00BC64C8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4E19">
        <w:rPr>
          <w:rFonts w:ascii="Times New Roman" w:hAnsi="Times New Roman" w:cs="Times New Roman"/>
          <w:sz w:val="24"/>
          <w:szCs w:val="24"/>
        </w:rPr>
        <w:t>.2.1. В заявлении должны быть указаны</w:t>
      </w:r>
      <w:r w:rsidRPr="00044E19">
        <w:rPr>
          <w:rFonts w:ascii="Times New Roman" w:hAnsi="Times New Roman" w:cs="Times New Roman"/>
          <w:i/>
          <w:sz w:val="24"/>
          <w:szCs w:val="24"/>
        </w:rPr>
        <w:t>:</w:t>
      </w:r>
    </w:p>
    <w:p w:rsidR="00BC64C8" w:rsidRPr="00044E19" w:rsidRDefault="00BC64C8" w:rsidP="00BC64C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а) организационно-правовая форма и наименование заявителя (товаропроизводителя) - субъекта малого и среднего предпринимательства (полное наименование, сокращенное, в том числе фирменное наименование);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lastRenderedPageBreak/>
        <w:t>б) юридический адрес;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в) данные документа, подтверждающие факт внесения сведений товаропроизводителя в единый государственный реестр юридических лиц, либо единый государственный реестр индивидуальный предпринимателей;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 и данные документа о постановке на учет в налоговом органе;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д) телефон/факс;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ж) вид продовольственной продукции;</w:t>
      </w:r>
    </w:p>
    <w:p w:rsidR="00BC64C8" w:rsidRPr="00044E19" w:rsidRDefault="00BC64C8" w:rsidP="00BC64C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з) места реализации продукции;</w:t>
      </w:r>
    </w:p>
    <w:p w:rsidR="00BC64C8" w:rsidRPr="00044E19" w:rsidRDefault="00BC64C8" w:rsidP="00BC64C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>и) заявленный срок действия соглашения.</w:t>
      </w:r>
    </w:p>
    <w:p w:rsidR="00BC64C8" w:rsidRPr="00044E19" w:rsidRDefault="00BC64C8" w:rsidP="00BC64C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C64C8" w:rsidRPr="00044E19" w:rsidRDefault="00BC64C8" w:rsidP="00BC64C8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4E19">
        <w:rPr>
          <w:rFonts w:ascii="Times New Roman" w:hAnsi="Times New Roman" w:cs="Times New Roman"/>
          <w:sz w:val="24"/>
          <w:szCs w:val="24"/>
        </w:rPr>
        <w:t>.2.2. К заявлению о предоставлении партнерского соглашения прилагаются следующие документы:</w:t>
      </w:r>
    </w:p>
    <w:p w:rsidR="00BC64C8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44E19">
        <w:rPr>
          <w:rFonts w:ascii="Times New Roman" w:hAnsi="Times New Roman" w:cs="Times New Roman"/>
          <w:sz w:val="24"/>
          <w:szCs w:val="24"/>
        </w:rPr>
        <w:t>) копия устава организации (при наличии);</w:t>
      </w:r>
    </w:p>
    <w:p w:rsidR="00BC64C8" w:rsidRPr="00044E19" w:rsidRDefault="00BC64C8" w:rsidP="00BC6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44E19">
        <w:rPr>
          <w:rFonts w:ascii="Times New Roman" w:hAnsi="Times New Roman" w:cs="Times New Roman"/>
          <w:sz w:val="24"/>
          <w:szCs w:val="24"/>
        </w:rPr>
        <w:t>) реквизиты юридического лица (индивидуального предпринимателя).</w:t>
      </w:r>
    </w:p>
    <w:p w:rsidR="00BC64C8" w:rsidRPr="00044E19" w:rsidRDefault="00BC64C8" w:rsidP="00BC64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19">
        <w:rPr>
          <w:rFonts w:ascii="Times New Roman" w:hAnsi="Times New Roman" w:cs="Times New Roman"/>
          <w:sz w:val="24"/>
          <w:szCs w:val="24"/>
        </w:rPr>
        <w:t xml:space="preserve">        Копии документов, представляемых в соответствии с настоящим пунктом, должны быть заверены в установленном порядке. От имени руководителя предприятия документы могут быть поданы иным уполномоченным лицом при наличии надлежащим образом оформленных полномочий.</w:t>
      </w:r>
    </w:p>
    <w:p w:rsidR="00BC64C8" w:rsidRPr="00044E19" w:rsidRDefault="00BC64C8" w:rsidP="00BC64C8">
      <w:pPr>
        <w:pStyle w:val="a9"/>
        <w:jc w:val="both"/>
        <w:rPr>
          <w:szCs w:val="24"/>
        </w:rPr>
      </w:pPr>
    </w:p>
    <w:p w:rsidR="00BC64C8" w:rsidRPr="00044E19" w:rsidRDefault="00BC64C8" w:rsidP="00BC64C8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44E19">
        <w:rPr>
          <w:sz w:val="24"/>
          <w:szCs w:val="24"/>
        </w:rPr>
        <w:t xml:space="preserve">.2.3. Отдел </w:t>
      </w:r>
      <w:r>
        <w:rPr>
          <w:sz w:val="24"/>
          <w:szCs w:val="24"/>
        </w:rPr>
        <w:t xml:space="preserve">экономического развития администрации </w:t>
      </w:r>
      <w:r w:rsidRPr="00044E19">
        <w:rPr>
          <w:sz w:val="24"/>
          <w:szCs w:val="24"/>
        </w:rPr>
        <w:t>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BC64C8" w:rsidRPr="00044E19" w:rsidRDefault="00BC64C8" w:rsidP="00BC64C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а) сведения из Единого государственного реестра юридических лиц;</w:t>
      </w:r>
    </w:p>
    <w:p w:rsidR="00BC64C8" w:rsidRPr="00044E19" w:rsidRDefault="00BC64C8" w:rsidP="00BC64C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б) сведения из Единого государственного реестра индивидуальных предпринимателей;</w:t>
      </w:r>
    </w:p>
    <w:p w:rsidR="00BC64C8" w:rsidRPr="00044E19" w:rsidRDefault="00BC64C8" w:rsidP="00BC64C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в) сведения из Единого государственного реестра налогоплательщиков.</w:t>
      </w:r>
    </w:p>
    <w:p w:rsidR="00BC64C8" w:rsidRPr="00044E19" w:rsidRDefault="00BC64C8" w:rsidP="00BC64C8">
      <w:pPr>
        <w:jc w:val="both"/>
        <w:rPr>
          <w:sz w:val="24"/>
          <w:szCs w:val="24"/>
        </w:rPr>
      </w:pPr>
      <w:r w:rsidRPr="00044E19">
        <w:rPr>
          <w:sz w:val="24"/>
          <w:szCs w:val="24"/>
        </w:rPr>
        <w:t>Документы, указанные в настоящем перечне заявитель вправе представлять  по собственной инициативе самостоятельно.</w:t>
      </w:r>
    </w:p>
    <w:p w:rsidR="00BC64C8" w:rsidRPr="00044E19" w:rsidRDefault="00BC64C8" w:rsidP="00BC64C8">
      <w:pPr>
        <w:pStyle w:val="a9"/>
        <w:jc w:val="both"/>
        <w:rPr>
          <w:szCs w:val="24"/>
        </w:rPr>
      </w:pPr>
    </w:p>
    <w:p w:rsidR="00BC64C8" w:rsidRDefault="00BC64C8" w:rsidP="00BC64C8">
      <w:pPr>
        <w:ind w:left="142" w:firstLine="566"/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Pr="00044E19">
        <w:rPr>
          <w:sz w:val="24"/>
          <w:szCs w:val="24"/>
        </w:rPr>
        <w:t xml:space="preserve">. </w:t>
      </w:r>
      <w:r w:rsidRPr="00044E19">
        <w:rPr>
          <w:bCs/>
          <w:sz w:val="24"/>
          <w:szCs w:val="24"/>
        </w:rPr>
        <w:t>Сроки предоставления временного разрешения и партнерского соглашения:</w:t>
      </w:r>
    </w:p>
    <w:p w:rsidR="00BC64C8" w:rsidRPr="00044E19" w:rsidRDefault="00BC64C8" w:rsidP="00BC64C8">
      <w:pPr>
        <w:ind w:left="142" w:firstLine="566"/>
        <w:jc w:val="both"/>
        <w:rPr>
          <w:sz w:val="24"/>
          <w:szCs w:val="24"/>
        </w:rPr>
      </w:pP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44E19">
        <w:rPr>
          <w:sz w:val="24"/>
          <w:szCs w:val="24"/>
        </w:rPr>
        <w:t>.1. Временное разрешение предоставляется определенным категориям  граждан в течение 3-х рабочих дней с даты подачи письменного заявления в случае самостоятельного предоставления всех необходимых документов заявителем.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44E19">
        <w:rPr>
          <w:sz w:val="24"/>
          <w:szCs w:val="24"/>
        </w:rPr>
        <w:t xml:space="preserve">.2. Партнерское соглашение предоставляется в течение 15 календарных дней с даты подачи  заявления в письменной или  электронной форме </w:t>
      </w:r>
      <w:r w:rsidRPr="00044E19">
        <w:rPr>
          <w:bCs/>
          <w:sz w:val="24"/>
          <w:szCs w:val="24"/>
        </w:rPr>
        <w:t>  (</w:t>
      </w:r>
      <w:hyperlink r:id="rId9" w:history="1">
        <w:r w:rsidRPr="00044E19">
          <w:rPr>
            <w:rStyle w:val="aa"/>
            <w:sz w:val="24"/>
            <w:szCs w:val="24"/>
          </w:rPr>
          <w:t>http://www.gosuslugi.ru/</w:t>
        </w:r>
      </w:hyperlink>
      <w:r w:rsidRPr="00044E19">
        <w:rPr>
          <w:sz w:val="24"/>
          <w:szCs w:val="24"/>
        </w:rPr>
        <w:t>) . В случае электронной формы получение документов – не более 10 рабочих дней.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44E19">
        <w:rPr>
          <w:sz w:val="24"/>
          <w:szCs w:val="24"/>
        </w:rPr>
        <w:t>.3.Срок рассмотрения заявления о продлении срока действия соглашения, его переоформлении составляет не более 15 календарных дней с момента регистрации заявления в общем отделе администрации. Срок действия партнерского соглашения не может превышать шести месяцев.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044E19">
        <w:rPr>
          <w:sz w:val="24"/>
          <w:szCs w:val="24"/>
        </w:rPr>
        <w:t xml:space="preserve"> Срок реализации сельскохозяйственной продукции  с 01 мая текущего года  по 30 октября текущего года, а период реализации товаропроизводителями отдельных видов продовольственной продукции – круглогодично.  </w:t>
      </w:r>
    </w:p>
    <w:p w:rsidR="00BC64C8" w:rsidRPr="00044E19" w:rsidRDefault="00BC64C8" w:rsidP="00BC64C8">
      <w:pPr>
        <w:tabs>
          <w:tab w:val="left" w:pos="6257"/>
          <w:tab w:val="right" w:pos="9355"/>
        </w:tabs>
        <w:ind w:left="142" w:hanging="142"/>
        <w:jc w:val="both"/>
        <w:rPr>
          <w:sz w:val="24"/>
          <w:szCs w:val="24"/>
        </w:rPr>
      </w:pP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44E19">
        <w:rPr>
          <w:sz w:val="24"/>
          <w:szCs w:val="24"/>
        </w:rPr>
        <w:t>.  Основания для отказа или приостановления оформления временного разрешения или партнерского соглашения:</w:t>
      </w:r>
    </w:p>
    <w:p w:rsidR="00BC64C8" w:rsidRDefault="00BC64C8" w:rsidP="00BC64C8">
      <w:pPr>
        <w:jc w:val="both"/>
        <w:rPr>
          <w:sz w:val="24"/>
          <w:szCs w:val="24"/>
        </w:rPr>
      </w:pPr>
    </w:p>
    <w:p w:rsidR="00BC64C8" w:rsidRPr="00044E19" w:rsidRDefault="00BC64C8" w:rsidP="00BC64C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44E19">
        <w:rPr>
          <w:sz w:val="24"/>
          <w:szCs w:val="24"/>
        </w:rPr>
        <w:t>.1. В предоставлении временного разрешения, либо партнерского соглашения отказывается  в случае: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lastRenderedPageBreak/>
        <w:t>а) непредставлении или представления не в полном объеме документов, необходимых для реализации сельскохозяйственной продукции и реализации отдельных видов продовольственной продукции товаропроизводителями;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 xml:space="preserve"> б)  недостоверности сведений, содержащихся в представленных документах;</w:t>
      </w:r>
    </w:p>
    <w:p w:rsidR="00BC64C8" w:rsidRPr="00044E19" w:rsidRDefault="00BC64C8" w:rsidP="00BC64C8">
      <w:pPr>
        <w:pStyle w:val="a9"/>
        <w:jc w:val="both"/>
        <w:rPr>
          <w:szCs w:val="24"/>
        </w:rPr>
      </w:pPr>
      <w:r w:rsidRPr="00044E19">
        <w:rPr>
          <w:szCs w:val="24"/>
        </w:rPr>
        <w:t xml:space="preserve"> </w:t>
      </w:r>
      <w:r>
        <w:rPr>
          <w:szCs w:val="24"/>
        </w:rPr>
        <w:tab/>
      </w:r>
      <w:r w:rsidRPr="00044E19">
        <w:rPr>
          <w:szCs w:val="24"/>
        </w:rPr>
        <w:t>в) наличия ранее выданного временного разрешения или партнерского соглашения с не истекшим сроком действия.</w:t>
      </w:r>
    </w:p>
    <w:p w:rsidR="00BC64C8" w:rsidRDefault="00BC64C8" w:rsidP="00BC64C8">
      <w:pPr>
        <w:pStyle w:val="a9"/>
        <w:jc w:val="both"/>
        <w:rPr>
          <w:szCs w:val="24"/>
        </w:rPr>
      </w:pPr>
    </w:p>
    <w:p w:rsidR="00BC64C8" w:rsidRPr="00044E19" w:rsidRDefault="00BC64C8" w:rsidP="00BC64C8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7</w:t>
      </w:r>
      <w:r w:rsidRPr="00044E19">
        <w:rPr>
          <w:szCs w:val="24"/>
        </w:rPr>
        <w:t>.2. Приостановление оформления временного разрешения или партнерского соглашения производится по личному заявлению заявителя (законного представителя).</w:t>
      </w:r>
    </w:p>
    <w:p w:rsidR="00BC64C8" w:rsidRPr="00044E19" w:rsidRDefault="00BC64C8" w:rsidP="00BC64C8">
      <w:pPr>
        <w:pStyle w:val="a9"/>
        <w:ind w:left="142" w:hanging="142"/>
        <w:jc w:val="both"/>
        <w:rPr>
          <w:szCs w:val="24"/>
        </w:rPr>
      </w:pPr>
    </w:p>
    <w:p w:rsidR="00BC64C8" w:rsidRPr="00044E19" w:rsidRDefault="00BC64C8" w:rsidP="00BC64C8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44E19">
        <w:rPr>
          <w:sz w:val="24"/>
          <w:szCs w:val="24"/>
        </w:rPr>
        <w:t>. Продление временного разрешения  или партнерского соглашения. , отзыв временного разрешения</w:t>
      </w:r>
      <w:r>
        <w:rPr>
          <w:sz w:val="24"/>
          <w:szCs w:val="24"/>
        </w:rPr>
        <w:t>:</w:t>
      </w:r>
      <w:r w:rsidRPr="00044E19">
        <w:rPr>
          <w:sz w:val="24"/>
          <w:szCs w:val="24"/>
        </w:rPr>
        <w:t xml:space="preserve">   </w:t>
      </w:r>
    </w:p>
    <w:p w:rsidR="00BC64C8" w:rsidRPr="00044E19" w:rsidRDefault="00BC64C8" w:rsidP="00BC64C8">
      <w:pPr>
        <w:ind w:left="142" w:hanging="142"/>
        <w:jc w:val="both"/>
        <w:rPr>
          <w:sz w:val="24"/>
          <w:szCs w:val="24"/>
        </w:rPr>
      </w:pP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44E19">
        <w:rPr>
          <w:sz w:val="24"/>
          <w:szCs w:val="24"/>
        </w:rPr>
        <w:t>.1.  Продление срока действия временного разрешения не предусматривается.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44E19">
        <w:rPr>
          <w:sz w:val="24"/>
          <w:szCs w:val="24"/>
        </w:rPr>
        <w:t>.2. Отзыв временного разрешения у отдельных категорий граждан возможен в следующих случаях: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44E19">
        <w:rPr>
          <w:sz w:val="24"/>
          <w:szCs w:val="24"/>
        </w:rPr>
        <w:t>при отсутствии  у лица, реализующего сельскохозяйственную продукцию, документа, удостоверяющего личность и временного разрешения (одновременно);</w:t>
      </w:r>
    </w:p>
    <w:p w:rsidR="00BC64C8" w:rsidRPr="00044E19" w:rsidRDefault="00BC64C8" w:rsidP="00BC64C8">
      <w:pPr>
        <w:jc w:val="both"/>
        <w:rPr>
          <w:sz w:val="24"/>
          <w:szCs w:val="24"/>
        </w:rPr>
      </w:pPr>
      <w:r w:rsidRPr="00044E1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44E1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44E19">
        <w:rPr>
          <w:sz w:val="24"/>
          <w:szCs w:val="24"/>
        </w:rPr>
        <w:t>при осуществление реализации сельскохозяйственной продукции в местах не  установленных временным разрешением;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 w:rsidRPr="00044E1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44E19">
        <w:rPr>
          <w:sz w:val="24"/>
          <w:szCs w:val="24"/>
        </w:rPr>
        <w:t>при реализации сельскохозяйственной продукции осуществляемой  без использования переносного торгового оборудования, имеющего приспособление для установки на грунт (лоток, столик);</w:t>
      </w:r>
    </w:p>
    <w:p w:rsidR="00BC64C8" w:rsidRDefault="00BC64C8" w:rsidP="00BC64C8">
      <w:pPr>
        <w:jc w:val="both"/>
        <w:rPr>
          <w:sz w:val="24"/>
          <w:szCs w:val="24"/>
        </w:rPr>
      </w:pPr>
      <w:r w:rsidRPr="00044E1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44E1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44E19">
        <w:rPr>
          <w:sz w:val="24"/>
          <w:szCs w:val="24"/>
        </w:rPr>
        <w:t>при несоблюдении чистоты и порядка на торговом месте в соответствии с действующими правилами и нормами.</w:t>
      </w:r>
    </w:p>
    <w:p w:rsidR="00BC64C8" w:rsidRPr="00044E19" w:rsidRDefault="00BC64C8" w:rsidP="00BC64C8">
      <w:pPr>
        <w:jc w:val="both"/>
        <w:rPr>
          <w:sz w:val="24"/>
          <w:szCs w:val="24"/>
        </w:rPr>
      </w:pP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44E19">
        <w:rPr>
          <w:sz w:val="24"/>
          <w:szCs w:val="24"/>
        </w:rPr>
        <w:t xml:space="preserve">.3. Срок действия партнерского соглашения с товаропроизводителями   может быть продлен по заявлению товаропроизводителя (заявителя), поданного в соответствии с п.4.2. настоящего Порядка . </w:t>
      </w: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44E19">
        <w:rPr>
          <w:sz w:val="24"/>
          <w:szCs w:val="24"/>
        </w:rPr>
        <w:t>.4. Подача заявления о продлении партнерского соглашения осуществляется в период срока действия партнерского соглашения. Условием продления срока действия партнерского соглашения является добросовестное соблюдение условий и обязанностей партнерского соглашения о продлении срока действия которого подано заявление товаропроизводителем.</w:t>
      </w:r>
    </w:p>
    <w:p w:rsidR="00BC64C8" w:rsidRPr="00044E19" w:rsidRDefault="00BC64C8" w:rsidP="00BC64C8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Pr="00044E19">
        <w:rPr>
          <w:sz w:val="24"/>
          <w:szCs w:val="24"/>
        </w:rPr>
        <w:t>.5. Срок рассмотрения заявления  о продление срока действия партнерского соглашения, его переоформление не может превышать 15 календарных дней.</w:t>
      </w:r>
    </w:p>
    <w:p w:rsidR="00BC64C8" w:rsidRPr="00044E19" w:rsidRDefault="00BC64C8" w:rsidP="00BC64C8">
      <w:pPr>
        <w:tabs>
          <w:tab w:val="left" w:pos="6257"/>
          <w:tab w:val="right" w:pos="9355"/>
        </w:tabs>
        <w:ind w:left="142" w:hanging="142"/>
        <w:jc w:val="both"/>
        <w:rPr>
          <w:sz w:val="24"/>
          <w:szCs w:val="24"/>
        </w:rPr>
      </w:pPr>
    </w:p>
    <w:p w:rsidR="00BC64C8" w:rsidRPr="00044E19" w:rsidRDefault="00BC64C8" w:rsidP="00BC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44E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4E19">
        <w:rPr>
          <w:sz w:val="24"/>
          <w:szCs w:val="24"/>
        </w:rPr>
        <w:t xml:space="preserve">Установить,  что реализация сельскохозяйственной продукции, реализация отдельных видов продовольственной продукции собственного производства на территории </w:t>
      </w:r>
      <w:r>
        <w:rPr>
          <w:sz w:val="24"/>
          <w:szCs w:val="24"/>
        </w:rPr>
        <w:t xml:space="preserve">Сосновоборского </w:t>
      </w:r>
      <w:r w:rsidRPr="00044E19">
        <w:rPr>
          <w:sz w:val="24"/>
          <w:szCs w:val="24"/>
        </w:rPr>
        <w:t xml:space="preserve">городского округа без соответствующего временного разрешения, партнерского соглашения, а равно как реализация по просроченному или переданному другому лицу партнерскому соглашению или временному разрешению, а также в местах, не предусмотренных п. 1.1, п.1.2 настоящего Порядка,  запрещена.                                                               </w:t>
      </w:r>
    </w:p>
    <w:p w:rsidR="00BC64C8" w:rsidRPr="00044E19" w:rsidRDefault="00BC64C8" w:rsidP="00BC64C8">
      <w:pPr>
        <w:jc w:val="both"/>
        <w:rPr>
          <w:sz w:val="24"/>
          <w:szCs w:val="24"/>
        </w:rPr>
      </w:pPr>
    </w:p>
    <w:p w:rsidR="00BC64C8" w:rsidRDefault="00BC64C8" w:rsidP="00BC64C8">
      <w:pPr>
        <w:jc w:val="both"/>
        <w:rPr>
          <w:sz w:val="24"/>
          <w:szCs w:val="24"/>
        </w:rPr>
      </w:pPr>
    </w:p>
    <w:p w:rsidR="00BC64C8" w:rsidRDefault="00BC64C8" w:rsidP="00BC64C8">
      <w:pPr>
        <w:jc w:val="both"/>
        <w:rPr>
          <w:sz w:val="24"/>
          <w:szCs w:val="24"/>
        </w:rPr>
      </w:pPr>
    </w:p>
    <w:p w:rsidR="00BC64C8" w:rsidRPr="002737D5" w:rsidRDefault="00BC64C8" w:rsidP="00BC64C8">
      <w:pPr>
        <w:jc w:val="both"/>
      </w:pPr>
      <w:r w:rsidRPr="002737D5">
        <w:t>Исп.Невская Е.И.</w:t>
      </w:r>
    </w:p>
    <w:p w:rsidR="00BC64C8" w:rsidRPr="002737D5" w:rsidRDefault="00BC64C8" w:rsidP="00BC64C8">
      <w:pPr>
        <w:jc w:val="both"/>
      </w:pPr>
      <w:r w:rsidRPr="002737D5">
        <w:t>Тел. 6-28-49</w:t>
      </w:r>
    </w:p>
    <w:p w:rsidR="00BC64C8" w:rsidRDefault="00BC64C8" w:rsidP="00BC64C8">
      <w:pPr>
        <w:pStyle w:val="2"/>
      </w:pPr>
    </w:p>
    <w:p w:rsidR="00BC64C8" w:rsidRDefault="00BC64C8" w:rsidP="00BC64C8">
      <w:pPr>
        <w:jc w:val="both"/>
        <w:rPr>
          <w:sz w:val="24"/>
        </w:rPr>
      </w:pPr>
    </w:p>
    <w:p w:rsidR="00BC64C8" w:rsidRDefault="00BC64C8" w:rsidP="00BC64C8">
      <w:pPr>
        <w:pStyle w:val="2"/>
        <w:jc w:val="both"/>
      </w:pPr>
    </w:p>
    <w:sectPr w:rsidR="00BC64C8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8C" w:rsidRDefault="001F6F8C" w:rsidP="00BC64C8">
      <w:r>
        <w:separator/>
      </w:r>
    </w:p>
  </w:endnote>
  <w:endnote w:type="continuationSeparator" w:id="1">
    <w:p w:rsidR="001F6F8C" w:rsidRDefault="001F6F8C" w:rsidP="00BC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6F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6F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6F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8C" w:rsidRDefault="001F6F8C" w:rsidP="00BC64C8">
      <w:r>
        <w:separator/>
      </w:r>
    </w:p>
  </w:footnote>
  <w:footnote w:type="continuationSeparator" w:id="1">
    <w:p w:rsidR="001F6F8C" w:rsidRDefault="001F6F8C" w:rsidP="00BC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6F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6F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6F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ecd2a36-b7b7-4206-8798-5282a5bf32b1"/>
  </w:docVars>
  <w:rsids>
    <w:rsidRoot w:val="00BC64C8"/>
    <w:rsid w:val="00057AB4"/>
    <w:rsid w:val="000B0B5B"/>
    <w:rsid w:val="00152546"/>
    <w:rsid w:val="001D0766"/>
    <w:rsid w:val="001F6F8C"/>
    <w:rsid w:val="00207A5B"/>
    <w:rsid w:val="002B5CAE"/>
    <w:rsid w:val="002C40DC"/>
    <w:rsid w:val="002E24E2"/>
    <w:rsid w:val="00335FE9"/>
    <w:rsid w:val="003C073C"/>
    <w:rsid w:val="003E335C"/>
    <w:rsid w:val="00470D2D"/>
    <w:rsid w:val="00501B8C"/>
    <w:rsid w:val="005A3BC9"/>
    <w:rsid w:val="005B1935"/>
    <w:rsid w:val="007158B7"/>
    <w:rsid w:val="007222FE"/>
    <w:rsid w:val="00766982"/>
    <w:rsid w:val="007E321A"/>
    <w:rsid w:val="0084000B"/>
    <w:rsid w:val="0088303D"/>
    <w:rsid w:val="0098408B"/>
    <w:rsid w:val="00986B56"/>
    <w:rsid w:val="00A907ED"/>
    <w:rsid w:val="00A94C82"/>
    <w:rsid w:val="00B1380E"/>
    <w:rsid w:val="00B22300"/>
    <w:rsid w:val="00B532BA"/>
    <w:rsid w:val="00BC64C8"/>
    <w:rsid w:val="00BE11B1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64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C64C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6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64C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6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6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6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C64C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C64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BC64C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BC6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BC64C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64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1938</Words>
  <Characters>11052</Characters>
  <Application>Microsoft Office Word</Application>
  <DocSecurity>0</DocSecurity>
  <Lines>92</Lines>
  <Paragraphs>25</Paragraphs>
  <ScaleCrop>false</ScaleCrop>
  <Company>Grizli777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Отдел Экономики-Булатова Т.Е.</cp:lastModifiedBy>
  <cp:revision>2</cp:revision>
  <dcterms:created xsi:type="dcterms:W3CDTF">2017-04-11T09:23:00Z</dcterms:created>
  <dcterms:modified xsi:type="dcterms:W3CDTF">2017-04-11T09:23:00Z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1ecd2a36-b7b7-4206-8798-5282a5bf32b1</vt:lpwstr>
  </property>
</Properties>
</file>